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FEA" w:rsidRPr="006744DE" w:rsidRDefault="00B53FEA" w:rsidP="006744DE">
      <w:pPr>
        <w:shd w:val="clear" w:color="auto" w:fill="FFFFFF"/>
        <w:spacing w:after="90" w:line="240" w:lineRule="auto"/>
        <w:jc w:val="center"/>
        <w:outlineLvl w:val="1"/>
        <w:rPr>
          <w:rFonts w:ascii="Segoe UI" w:eastAsia="Times New Roman" w:hAnsi="Segoe UI" w:cs="Segoe UI"/>
          <w:b/>
          <w:bCs/>
          <w:color w:val="434343"/>
          <w:kern w:val="36"/>
          <w:sz w:val="28"/>
          <w:szCs w:val="28"/>
        </w:rPr>
      </w:pPr>
      <w:bookmarkStart w:id="0" w:name="_GoBack"/>
      <w:bookmarkEnd w:id="0"/>
      <w:r w:rsidRPr="00B53FEA">
        <w:rPr>
          <w:rFonts w:ascii="Segoe UI" w:eastAsia="Times New Roman" w:hAnsi="Segoe UI" w:cs="Segoe UI"/>
          <w:b/>
          <w:bCs/>
          <w:color w:val="434343"/>
          <w:kern w:val="36"/>
          <w:sz w:val="28"/>
          <w:szCs w:val="28"/>
        </w:rPr>
        <w:t>Accessibility in Internet Explorer 9</w:t>
      </w:r>
    </w:p>
    <w:p w:rsidR="006744DE" w:rsidRDefault="006744DE" w:rsidP="00B53FEA">
      <w:pPr>
        <w:shd w:val="clear" w:color="auto" w:fill="FFFFFF"/>
        <w:spacing w:after="90" w:line="240" w:lineRule="auto"/>
        <w:outlineLvl w:val="1"/>
        <w:rPr>
          <w:rFonts w:ascii="Segoe UI" w:eastAsia="Times New Roman" w:hAnsi="Segoe UI" w:cs="Segoe UI"/>
          <w:b/>
          <w:bCs/>
          <w:color w:val="434343"/>
          <w:kern w:val="36"/>
          <w:sz w:val="29"/>
          <w:szCs w:val="29"/>
        </w:rPr>
      </w:pPr>
    </w:p>
    <w:p w:rsidR="006744DE" w:rsidRDefault="006744DE" w:rsidP="00B53FEA">
      <w:pPr>
        <w:shd w:val="clear" w:color="auto" w:fill="FFFFFF"/>
        <w:spacing w:after="90" w:line="240" w:lineRule="auto"/>
        <w:outlineLvl w:val="1"/>
        <w:rPr>
          <w:rFonts w:ascii="Segoe UI" w:eastAsia="Times New Roman" w:hAnsi="Segoe UI" w:cs="Segoe UI"/>
          <w:color w:val="3F3F3F"/>
          <w:sz w:val="24"/>
          <w:szCs w:val="24"/>
        </w:rPr>
      </w:pPr>
      <w:r w:rsidRPr="00B53FEA">
        <w:rPr>
          <w:rFonts w:ascii="Segoe UI" w:eastAsia="Times New Roman" w:hAnsi="Segoe UI" w:cs="Segoe UI"/>
          <w:color w:val="3F3F3F"/>
          <w:sz w:val="24"/>
          <w:szCs w:val="24"/>
        </w:rPr>
        <w:t>Windows Internet Explorer 9 offers many accessibility options to help you access information.</w:t>
      </w:r>
    </w:p>
    <w:p w:rsidR="006744DE" w:rsidRDefault="006744DE" w:rsidP="00B53FEA">
      <w:pPr>
        <w:shd w:val="clear" w:color="auto" w:fill="FFFFFF"/>
        <w:spacing w:after="90" w:line="240" w:lineRule="auto"/>
        <w:outlineLvl w:val="1"/>
        <w:rPr>
          <w:rFonts w:ascii="Segoe UI" w:eastAsia="Times New Roman" w:hAnsi="Segoe UI" w:cs="Segoe UI"/>
          <w:b/>
          <w:bCs/>
          <w:color w:val="434343"/>
          <w:kern w:val="36"/>
          <w:sz w:val="29"/>
          <w:szCs w:val="2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6744DE" w:rsidRPr="006744DE" w:rsidTr="006744DE">
        <w:trPr>
          <w:tblHeader/>
        </w:trPr>
        <w:tc>
          <w:tcPr>
            <w:tcW w:w="4788" w:type="dxa"/>
          </w:tcPr>
          <w:p w:rsidR="006744DE" w:rsidRPr="00F72285" w:rsidRDefault="006744DE" w:rsidP="006744DE">
            <w:pPr>
              <w:spacing w:before="100" w:beforeAutospacing="1" w:after="100" w:afterAutospacing="1" w:line="330" w:lineRule="atLeast"/>
              <w:rPr>
                <w:rFonts w:ascii="Segoe UI" w:eastAsia="Times New Roman" w:hAnsi="Segoe UI" w:cs="Segoe UI"/>
                <w:color w:val="FFFFFF" w:themeColor="background1"/>
                <w:sz w:val="24"/>
                <w:szCs w:val="24"/>
              </w:rPr>
            </w:pPr>
            <w:r w:rsidRPr="00F72285">
              <w:rPr>
                <w:rFonts w:ascii="Segoe UI" w:eastAsia="Times New Roman" w:hAnsi="Segoe UI" w:cs="Segoe UI"/>
                <w:color w:val="FFFFFF" w:themeColor="background1"/>
                <w:sz w:val="24"/>
                <w:szCs w:val="24"/>
              </w:rPr>
              <w:t>Descriptions of Accessible Features</w:t>
            </w:r>
          </w:p>
        </w:tc>
        <w:tc>
          <w:tcPr>
            <w:tcW w:w="4788" w:type="dxa"/>
          </w:tcPr>
          <w:p w:rsidR="006744DE" w:rsidRPr="00F72285" w:rsidRDefault="006744DE" w:rsidP="006744DE">
            <w:pPr>
              <w:spacing w:before="100" w:beforeAutospacing="1" w:after="100" w:afterAutospacing="1" w:line="330" w:lineRule="atLeast"/>
              <w:rPr>
                <w:rFonts w:ascii="Segoe UI" w:eastAsia="Times New Roman" w:hAnsi="Segoe UI" w:cs="Segoe UI"/>
                <w:color w:val="FFFFFF" w:themeColor="background1"/>
                <w:sz w:val="24"/>
                <w:szCs w:val="24"/>
              </w:rPr>
            </w:pPr>
            <w:r w:rsidRPr="00F72285">
              <w:rPr>
                <w:rFonts w:ascii="Segoe UI" w:eastAsia="Times New Roman" w:hAnsi="Segoe UI" w:cs="Segoe UI"/>
                <w:color w:val="FFFFFF" w:themeColor="background1"/>
                <w:sz w:val="24"/>
                <w:szCs w:val="24"/>
              </w:rPr>
              <w:t>Descriptions of Accessible Features</w:t>
            </w:r>
          </w:p>
        </w:tc>
      </w:tr>
      <w:tr w:rsidR="006744DE" w:rsidTr="006744DE">
        <w:tc>
          <w:tcPr>
            <w:tcW w:w="4788" w:type="dxa"/>
          </w:tcPr>
          <w:p w:rsidR="006744DE" w:rsidRPr="00B53FEA" w:rsidRDefault="00EF0AC3" w:rsidP="006744DE">
            <w:pPr>
              <w:spacing w:before="100" w:beforeAutospacing="1" w:after="100" w:afterAutospacing="1" w:line="330" w:lineRule="atLeast"/>
              <w:rPr>
                <w:rFonts w:ascii="Segoe UI" w:eastAsia="Times New Roman" w:hAnsi="Segoe UI" w:cs="Segoe UI"/>
                <w:color w:val="3F3F3F"/>
                <w:sz w:val="24"/>
                <w:szCs w:val="24"/>
              </w:rPr>
            </w:pPr>
            <w:hyperlink r:id="rId7" w:anchor="use_the_keyboard_to_surf_the_web" w:tooltip="external link" w:history="1">
              <w:r w:rsidR="006744DE" w:rsidRPr="00B53FEA">
                <w:rPr>
                  <w:rFonts w:ascii="Segoe UI" w:eastAsia="Times New Roman" w:hAnsi="Segoe UI" w:cs="Segoe UI"/>
                  <w:b/>
                  <w:bCs/>
                  <w:color w:val="5A33AB"/>
                  <w:sz w:val="24"/>
                  <w:szCs w:val="24"/>
                </w:rPr>
                <w:t>Use the keyboard to surf the web</w:t>
              </w:r>
            </w:hyperlink>
            <w:r w:rsidR="006744DE" w:rsidRPr="00B53FEA">
              <w:rPr>
                <w:rFonts w:ascii="Segoe UI" w:eastAsia="Times New Roman" w:hAnsi="Segoe UI" w:cs="Segoe UI"/>
                <w:color w:val="3F3F3F"/>
                <w:sz w:val="24"/>
                <w:szCs w:val="24"/>
              </w:rPr>
              <w:br/>
              <w:t xml:space="preserve">Press the Tab key to move forward between screen elements and Shift+Tab to move backward. By pressing Tab or Shift+Tab, you can navigate through the parts of the screen. </w:t>
            </w:r>
          </w:p>
          <w:p w:rsidR="006744DE" w:rsidRPr="00B53FEA" w:rsidRDefault="006744DE" w:rsidP="006744DE">
            <w:pPr>
              <w:spacing w:before="100" w:beforeAutospacing="1" w:after="100" w:afterAutospacing="1" w:line="330" w:lineRule="atLeast"/>
              <w:rPr>
                <w:rFonts w:ascii="Segoe UI" w:eastAsia="Times New Roman" w:hAnsi="Segoe UI" w:cs="Segoe UI"/>
                <w:b/>
                <w:bCs/>
                <w:color w:val="3F3F3F"/>
                <w:sz w:val="24"/>
                <w:szCs w:val="24"/>
              </w:rPr>
            </w:pPr>
          </w:p>
        </w:tc>
        <w:tc>
          <w:tcPr>
            <w:tcW w:w="4788" w:type="dxa"/>
          </w:tcPr>
          <w:p w:rsidR="006744DE" w:rsidRPr="00B53FEA" w:rsidRDefault="00EF0AC3" w:rsidP="006744DE">
            <w:pPr>
              <w:spacing w:before="100" w:beforeAutospacing="1" w:after="100" w:afterAutospacing="1" w:line="330" w:lineRule="atLeast"/>
              <w:rPr>
                <w:rFonts w:ascii="Segoe UI" w:eastAsia="Times New Roman" w:hAnsi="Segoe UI" w:cs="Segoe UI"/>
                <w:b/>
                <w:bCs/>
                <w:color w:val="3F3F3F"/>
                <w:sz w:val="24"/>
                <w:szCs w:val="24"/>
              </w:rPr>
            </w:pPr>
            <w:hyperlink r:id="rId8" w:tooltip="external link" w:history="1">
              <w:r w:rsidR="006744DE" w:rsidRPr="00B53FEA">
                <w:rPr>
                  <w:rFonts w:ascii="Segoe UI" w:eastAsia="Times New Roman" w:hAnsi="Segoe UI" w:cs="Segoe UI"/>
                  <w:b/>
                  <w:bCs/>
                  <w:color w:val="5A33AB"/>
                  <w:sz w:val="24"/>
                  <w:szCs w:val="24"/>
                </w:rPr>
                <w:t>Zoom in on a webpage</w:t>
              </w:r>
            </w:hyperlink>
            <w:r w:rsidR="006744DE" w:rsidRPr="00B53FEA">
              <w:rPr>
                <w:rFonts w:ascii="Segoe UI" w:eastAsia="Times New Roman" w:hAnsi="Segoe UI" w:cs="Segoe UI"/>
                <w:b/>
                <w:bCs/>
                <w:color w:val="3F3F3F"/>
                <w:sz w:val="24"/>
                <w:szCs w:val="24"/>
              </w:rPr>
              <w:br/>
            </w:r>
            <w:r w:rsidR="006744DE" w:rsidRPr="00B53FEA">
              <w:rPr>
                <w:rFonts w:ascii="Segoe UI" w:eastAsia="Times New Roman" w:hAnsi="Segoe UI" w:cs="Segoe UI"/>
                <w:color w:val="3F3F3F"/>
                <w:sz w:val="24"/>
                <w:szCs w:val="24"/>
              </w:rPr>
              <w:t>Zoom enlarges or reduces everything on the page, including text and images. In Internet Explorer 9 the Zoom control is on the Tools menu at the top right side of the window. Press ALT+X to open the menu, Z to select Zoom, then use the arrow keys plus ENTER to select. Or, to quickly zoom using the keyboard, Press CTRL + PLUS SIGN (+) to zoom in, or CTRL + HYPHEN (-) to zoom out.</w:t>
            </w:r>
          </w:p>
        </w:tc>
      </w:tr>
      <w:tr w:rsidR="006744DE" w:rsidTr="006744DE">
        <w:tc>
          <w:tcPr>
            <w:tcW w:w="4788" w:type="dxa"/>
          </w:tcPr>
          <w:p w:rsidR="006744DE" w:rsidRDefault="006744DE" w:rsidP="006744DE">
            <w:pPr>
              <w:spacing w:before="100" w:beforeAutospacing="1" w:after="100" w:afterAutospacing="1" w:line="330" w:lineRule="atLeast"/>
              <w:rPr>
                <w:rFonts w:ascii="Segoe UI" w:eastAsia="Times New Roman" w:hAnsi="Segoe UI" w:cs="Segoe UI"/>
                <w:b/>
                <w:bCs/>
                <w:color w:val="3F3F3F"/>
                <w:sz w:val="24"/>
                <w:szCs w:val="24"/>
              </w:rPr>
            </w:pPr>
          </w:p>
          <w:p w:rsidR="006744DE" w:rsidRPr="00B53FEA" w:rsidRDefault="00EF0AC3" w:rsidP="006744DE">
            <w:pPr>
              <w:spacing w:before="100" w:beforeAutospacing="1" w:after="100" w:afterAutospacing="1" w:line="330" w:lineRule="atLeast"/>
              <w:rPr>
                <w:rFonts w:ascii="Segoe UI" w:eastAsia="Times New Roman" w:hAnsi="Segoe UI" w:cs="Segoe UI"/>
                <w:color w:val="3F3F3F"/>
                <w:sz w:val="24"/>
                <w:szCs w:val="24"/>
              </w:rPr>
            </w:pPr>
            <w:hyperlink r:id="rId9" w:anchor="section_2" w:tooltip="external link to Windows website" w:history="1">
              <w:r w:rsidR="006744DE" w:rsidRPr="00B53FEA">
                <w:rPr>
                  <w:rFonts w:ascii="Segoe UI" w:eastAsia="Times New Roman" w:hAnsi="Segoe UI" w:cs="Segoe UI"/>
                  <w:b/>
                  <w:bCs/>
                  <w:color w:val="5A33AB"/>
                  <w:sz w:val="24"/>
                  <w:szCs w:val="24"/>
                </w:rPr>
                <w:t>Change the font size, formatting, and screen colors</w:t>
              </w:r>
            </w:hyperlink>
            <w:r w:rsidR="006744DE" w:rsidRPr="00B53FEA">
              <w:rPr>
                <w:rFonts w:ascii="Segoe UI" w:eastAsia="Times New Roman" w:hAnsi="Segoe UI" w:cs="Segoe UI"/>
                <w:b/>
                <w:bCs/>
                <w:color w:val="3F3F3F"/>
                <w:sz w:val="24"/>
                <w:szCs w:val="24"/>
              </w:rPr>
              <w:br/>
            </w:r>
            <w:r w:rsidR="006744DE" w:rsidRPr="00B53FEA">
              <w:rPr>
                <w:rFonts w:ascii="Segoe UI" w:eastAsia="Times New Roman" w:hAnsi="Segoe UI" w:cs="Segoe UI"/>
                <w:color w:val="3F3F3F"/>
                <w:sz w:val="24"/>
                <w:szCs w:val="24"/>
              </w:rPr>
              <w:t xml:space="preserve">You can specify the font type and size and the foreground and background colors that are used to display webpages. You can also specify the color used for links in webpages. </w:t>
            </w:r>
          </w:p>
        </w:tc>
        <w:tc>
          <w:tcPr>
            <w:tcW w:w="4788" w:type="dxa"/>
          </w:tcPr>
          <w:p w:rsidR="006744DE" w:rsidRDefault="006744DE" w:rsidP="006744DE">
            <w:pPr>
              <w:spacing w:before="100" w:beforeAutospacing="1" w:after="100" w:afterAutospacing="1" w:line="330" w:lineRule="atLeast"/>
              <w:rPr>
                <w:rFonts w:ascii="Segoe UI" w:eastAsia="Times New Roman" w:hAnsi="Segoe UI" w:cs="Segoe UI"/>
                <w:b/>
                <w:bCs/>
                <w:color w:val="3F3F3F"/>
                <w:sz w:val="24"/>
                <w:szCs w:val="24"/>
              </w:rPr>
            </w:pPr>
          </w:p>
          <w:p w:rsidR="006744DE" w:rsidRPr="006744DE" w:rsidRDefault="00EF0AC3" w:rsidP="006744DE">
            <w:pPr>
              <w:spacing w:before="100" w:beforeAutospacing="1" w:after="100" w:afterAutospacing="1" w:line="330" w:lineRule="atLeast"/>
              <w:rPr>
                <w:rFonts w:ascii="Segoe UI" w:eastAsia="Times New Roman" w:hAnsi="Segoe UI" w:cs="Segoe UI"/>
                <w:color w:val="3F3F3F"/>
                <w:sz w:val="24"/>
                <w:szCs w:val="24"/>
              </w:rPr>
            </w:pPr>
            <w:hyperlink r:id="rId10" w:tooltip="external link" w:history="1">
              <w:r w:rsidR="006744DE" w:rsidRPr="00B53FEA">
                <w:rPr>
                  <w:rFonts w:ascii="Segoe UI" w:eastAsia="Times New Roman" w:hAnsi="Segoe UI" w:cs="Segoe UI"/>
                  <w:b/>
                  <w:bCs/>
                  <w:color w:val="5A33AB"/>
                  <w:sz w:val="24"/>
                  <w:szCs w:val="24"/>
                </w:rPr>
                <w:t>Internet Explorer 9 keyboard shortcuts</w:t>
              </w:r>
            </w:hyperlink>
            <w:r w:rsidR="006744DE" w:rsidRPr="00B53FEA">
              <w:rPr>
                <w:rFonts w:ascii="Segoe UI" w:eastAsia="Times New Roman" w:hAnsi="Segoe UI" w:cs="Segoe UI"/>
                <w:b/>
                <w:bCs/>
                <w:color w:val="3F3F3F"/>
                <w:sz w:val="24"/>
                <w:szCs w:val="24"/>
              </w:rPr>
              <w:br/>
            </w:r>
            <w:r w:rsidR="006744DE" w:rsidRPr="00B53FEA">
              <w:rPr>
                <w:rFonts w:ascii="Segoe UI" w:eastAsia="Times New Roman" w:hAnsi="Segoe UI" w:cs="Segoe UI"/>
                <w:color w:val="3F3F3F"/>
                <w:sz w:val="24"/>
                <w:szCs w:val="24"/>
              </w:rPr>
              <w:t xml:space="preserve">You can use the Internet Explorer shortcut keys to perform lots of different tasks quickly or to work without a mouse. </w:t>
            </w:r>
          </w:p>
        </w:tc>
      </w:tr>
      <w:tr w:rsidR="006744DE" w:rsidTr="006744DE">
        <w:tc>
          <w:tcPr>
            <w:tcW w:w="4788" w:type="dxa"/>
          </w:tcPr>
          <w:p w:rsidR="006744DE" w:rsidRDefault="006744DE" w:rsidP="006744DE">
            <w:pPr>
              <w:spacing w:before="100" w:beforeAutospacing="1" w:after="100" w:afterAutospacing="1" w:line="330" w:lineRule="atLeast"/>
              <w:rPr>
                <w:rFonts w:ascii="Segoe UI" w:eastAsia="Times New Roman" w:hAnsi="Segoe UI" w:cs="Segoe UI"/>
                <w:b/>
                <w:bCs/>
                <w:color w:val="3F3F3F"/>
                <w:sz w:val="24"/>
                <w:szCs w:val="24"/>
              </w:rPr>
            </w:pPr>
          </w:p>
          <w:p w:rsidR="006744DE" w:rsidRPr="00B53FEA" w:rsidRDefault="00EF0AC3" w:rsidP="006744DE">
            <w:pPr>
              <w:spacing w:before="100" w:beforeAutospacing="1" w:after="100" w:afterAutospacing="1" w:line="330" w:lineRule="atLeast"/>
              <w:rPr>
                <w:rFonts w:ascii="Segoe UI" w:eastAsia="Times New Roman" w:hAnsi="Segoe UI" w:cs="Segoe UI"/>
                <w:color w:val="3F3F3F"/>
                <w:sz w:val="24"/>
                <w:szCs w:val="24"/>
              </w:rPr>
            </w:pPr>
            <w:hyperlink r:id="rId11" w:anchor="section_2" w:tooltip="external link to Windows website" w:history="1">
              <w:r w:rsidR="006744DE" w:rsidRPr="00B53FEA">
                <w:rPr>
                  <w:rFonts w:ascii="Segoe UI" w:eastAsia="Times New Roman" w:hAnsi="Segoe UI" w:cs="Segoe UI"/>
                  <w:b/>
                  <w:bCs/>
                  <w:color w:val="5A33AB"/>
                  <w:sz w:val="24"/>
                  <w:szCs w:val="24"/>
                </w:rPr>
                <w:t>Change the font size, formatting, and screen colors</w:t>
              </w:r>
            </w:hyperlink>
            <w:r w:rsidR="006744DE" w:rsidRPr="00B53FEA">
              <w:rPr>
                <w:rFonts w:ascii="Segoe UI" w:eastAsia="Times New Roman" w:hAnsi="Segoe UI" w:cs="Segoe UI"/>
                <w:b/>
                <w:bCs/>
                <w:color w:val="3F3F3F"/>
                <w:sz w:val="24"/>
                <w:szCs w:val="24"/>
              </w:rPr>
              <w:br/>
            </w:r>
            <w:r w:rsidR="006744DE" w:rsidRPr="00B53FEA">
              <w:rPr>
                <w:rFonts w:ascii="Segoe UI" w:eastAsia="Times New Roman" w:hAnsi="Segoe UI" w:cs="Segoe UI"/>
                <w:color w:val="3F3F3F"/>
                <w:sz w:val="24"/>
                <w:szCs w:val="24"/>
              </w:rPr>
              <w:t xml:space="preserve">You can specify the font type and size and the foreground and background colors that are used to display webpages. You can also specify the color used for links in webpages. </w:t>
            </w:r>
          </w:p>
        </w:tc>
        <w:tc>
          <w:tcPr>
            <w:tcW w:w="4788" w:type="dxa"/>
          </w:tcPr>
          <w:p w:rsidR="006744DE" w:rsidRDefault="006744DE" w:rsidP="006744DE">
            <w:pPr>
              <w:spacing w:before="100" w:beforeAutospacing="1" w:after="100" w:afterAutospacing="1" w:line="330" w:lineRule="atLeast"/>
              <w:rPr>
                <w:rFonts w:ascii="Segoe UI" w:eastAsia="Times New Roman" w:hAnsi="Segoe UI" w:cs="Segoe UI"/>
                <w:b/>
                <w:bCs/>
                <w:color w:val="3F3F3F"/>
                <w:sz w:val="24"/>
                <w:szCs w:val="24"/>
              </w:rPr>
            </w:pPr>
          </w:p>
          <w:p w:rsidR="006744DE" w:rsidRPr="006744DE" w:rsidRDefault="00EF0AC3" w:rsidP="006744DE">
            <w:pPr>
              <w:spacing w:before="100" w:beforeAutospacing="1" w:after="100" w:afterAutospacing="1" w:line="330" w:lineRule="atLeast"/>
              <w:rPr>
                <w:rFonts w:ascii="Segoe UI" w:eastAsia="Times New Roman" w:hAnsi="Segoe UI" w:cs="Segoe UI"/>
                <w:color w:val="3F3F3F"/>
                <w:sz w:val="24"/>
                <w:szCs w:val="24"/>
              </w:rPr>
            </w:pPr>
            <w:hyperlink r:id="rId12" w:history="1">
              <w:r w:rsidR="006744DE" w:rsidRPr="00B53FEA">
                <w:rPr>
                  <w:rFonts w:ascii="Segoe UI" w:eastAsia="Times New Roman" w:hAnsi="Segoe UI" w:cs="Segoe UI"/>
                  <w:b/>
                  <w:bCs/>
                  <w:color w:val="5A33AB"/>
                  <w:sz w:val="24"/>
                  <w:szCs w:val="24"/>
                </w:rPr>
                <w:t>Select text and move around a webpage with a keyboard</w:t>
              </w:r>
            </w:hyperlink>
            <w:r w:rsidR="006744DE" w:rsidRPr="00B53FEA">
              <w:rPr>
                <w:rFonts w:ascii="Segoe UI" w:eastAsia="Times New Roman" w:hAnsi="Segoe UI" w:cs="Segoe UI"/>
                <w:b/>
                <w:bCs/>
                <w:color w:val="3F3F3F"/>
                <w:sz w:val="24"/>
                <w:szCs w:val="24"/>
              </w:rPr>
              <w:br/>
            </w:r>
            <w:r w:rsidR="006744DE" w:rsidRPr="00B53FEA">
              <w:rPr>
                <w:rFonts w:ascii="Segoe UI" w:eastAsia="Times New Roman" w:hAnsi="Segoe UI" w:cs="Segoe UI"/>
                <w:color w:val="3F3F3F"/>
                <w:sz w:val="24"/>
                <w:szCs w:val="24"/>
              </w:rPr>
              <w:t xml:space="preserve">You can use keys on your keyboard—including Home, End, Page Up, Page Down, the arrow keys, and Tab—to navigate through the buttons, content, and text entry fields on most webpages. This feature is called Caret Browsing. </w:t>
            </w:r>
          </w:p>
        </w:tc>
      </w:tr>
      <w:tr w:rsidR="006744DE" w:rsidTr="006744DE">
        <w:tc>
          <w:tcPr>
            <w:tcW w:w="4788" w:type="dxa"/>
          </w:tcPr>
          <w:p w:rsidR="006744DE" w:rsidRDefault="006744DE" w:rsidP="006744DE">
            <w:pPr>
              <w:spacing w:before="100" w:beforeAutospacing="1" w:after="100" w:afterAutospacing="1" w:line="330" w:lineRule="atLeast"/>
              <w:rPr>
                <w:rFonts w:ascii="Segoe UI" w:eastAsia="Times New Roman" w:hAnsi="Segoe UI" w:cs="Segoe UI"/>
                <w:b/>
                <w:bCs/>
                <w:color w:val="3F3F3F"/>
                <w:sz w:val="24"/>
                <w:szCs w:val="24"/>
              </w:rPr>
            </w:pPr>
          </w:p>
          <w:p w:rsidR="006744DE" w:rsidRPr="00B53FEA" w:rsidRDefault="00EF0AC3" w:rsidP="006744DE">
            <w:pPr>
              <w:spacing w:before="100" w:beforeAutospacing="1" w:after="100" w:afterAutospacing="1" w:line="330" w:lineRule="atLeast"/>
              <w:rPr>
                <w:rFonts w:ascii="Segoe UI" w:eastAsia="Times New Roman" w:hAnsi="Segoe UI" w:cs="Segoe UI"/>
                <w:color w:val="3F3F3F"/>
                <w:sz w:val="24"/>
                <w:szCs w:val="24"/>
              </w:rPr>
            </w:pPr>
            <w:hyperlink r:id="rId13" w:anchor="section_3" w:tooltip="external link" w:history="1">
              <w:r w:rsidR="006744DE" w:rsidRPr="00B53FEA">
                <w:rPr>
                  <w:rFonts w:ascii="Segoe UI" w:eastAsia="Times New Roman" w:hAnsi="Segoe UI" w:cs="Segoe UI"/>
                  <w:b/>
                  <w:bCs/>
                  <w:color w:val="5A33AB"/>
                  <w:sz w:val="24"/>
                  <w:szCs w:val="24"/>
                </w:rPr>
                <w:t>Customize Internet Explorer 9 to work with a screen reader or voice recognition software</w:t>
              </w:r>
            </w:hyperlink>
            <w:r w:rsidR="006744DE" w:rsidRPr="00B53FEA">
              <w:rPr>
                <w:rFonts w:ascii="Segoe UI" w:eastAsia="Times New Roman" w:hAnsi="Segoe UI" w:cs="Segoe UI"/>
                <w:b/>
                <w:bCs/>
                <w:color w:val="3F3F3F"/>
                <w:sz w:val="24"/>
                <w:szCs w:val="24"/>
              </w:rPr>
              <w:br/>
            </w:r>
            <w:r w:rsidR="006744DE" w:rsidRPr="00B53FEA">
              <w:rPr>
                <w:rFonts w:ascii="Segoe UI" w:eastAsia="Times New Roman" w:hAnsi="Segoe UI" w:cs="Segoe UI"/>
                <w:color w:val="3F3F3F"/>
                <w:sz w:val="24"/>
                <w:szCs w:val="24"/>
              </w:rPr>
              <w:t>Some Internet Explorer 9 features can cause screen readers to give confusing or incorrect information.</w:t>
            </w:r>
          </w:p>
        </w:tc>
        <w:tc>
          <w:tcPr>
            <w:tcW w:w="4788" w:type="dxa"/>
          </w:tcPr>
          <w:p w:rsidR="006744DE" w:rsidRDefault="006744DE" w:rsidP="00B53FEA">
            <w:pPr>
              <w:spacing w:after="90"/>
              <w:outlineLvl w:val="1"/>
              <w:rPr>
                <w:rFonts w:ascii="Segoe UI" w:eastAsia="Times New Roman" w:hAnsi="Segoe UI" w:cs="Segoe UI"/>
                <w:b/>
                <w:bCs/>
                <w:color w:val="3F3F3F"/>
                <w:sz w:val="24"/>
                <w:szCs w:val="24"/>
              </w:rPr>
            </w:pPr>
          </w:p>
          <w:p w:rsidR="006744DE" w:rsidRDefault="00EF0AC3" w:rsidP="00B53FEA">
            <w:pPr>
              <w:spacing w:after="90"/>
              <w:outlineLvl w:val="1"/>
              <w:rPr>
                <w:rFonts w:ascii="Segoe UI" w:eastAsia="Times New Roman" w:hAnsi="Segoe UI" w:cs="Segoe UI"/>
                <w:b/>
                <w:bCs/>
                <w:color w:val="434343"/>
                <w:kern w:val="36"/>
                <w:sz w:val="29"/>
                <w:szCs w:val="29"/>
              </w:rPr>
            </w:pPr>
            <w:hyperlink r:id="rId14" w:tooltip="external link" w:history="1">
              <w:r w:rsidR="006744DE" w:rsidRPr="00B53FEA">
                <w:rPr>
                  <w:rFonts w:ascii="Segoe UI" w:eastAsia="Times New Roman" w:hAnsi="Segoe UI" w:cs="Segoe UI"/>
                  <w:b/>
                  <w:bCs/>
                  <w:color w:val="5A33AB"/>
                  <w:sz w:val="24"/>
                  <w:szCs w:val="24"/>
                </w:rPr>
                <w:t>Pin a website to your taskbar</w:t>
              </w:r>
            </w:hyperlink>
            <w:r w:rsidR="006744DE" w:rsidRPr="00B53FEA">
              <w:rPr>
                <w:rFonts w:ascii="Segoe UI" w:eastAsia="Times New Roman" w:hAnsi="Segoe UI" w:cs="Segoe UI"/>
                <w:b/>
                <w:bCs/>
                <w:color w:val="3F3F3F"/>
                <w:sz w:val="24"/>
                <w:szCs w:val="24"/>
              </w:rPr>
              <w:br/>
            </w:r>
            <w:r w:rsidR="006744DE" w:rsidRPr="00B53FEA">
              <w:rPr>
                <w:rFonts w:ascii="Segoe UI" w:eastAsia="Times New Roman" w:hAnsi="Segoe UI" w:cs="Segoe UI"/>
                <w:color w:val="3F3F3F"/>
                <w:sz w:val="24"/>
                <w:szCs w:val="24"/>
              </w:rPr>
              <w:t>For quick access, you can pin a frequently visited website to the taskbar on the Windows 7 desktop, just like you would a program.</w:t>
            </w:r>
          </w:p>
        </w:tc>
      </w:tr>
      <w:tr w:rsidR="006744DE" w:rsidTr="006744DE">
        <w:tc>
          <w:tcPr>
            <w:tcW w:w="4788" w:type="dxa"/>
          </w:tcPr>
          <w:p w:rsidR="00F72285" w:rsidRDefault="00F72285" w:rsidP="00B53FEA">
            <w:pPr>
              <w:spacing w:after="90"/>
              <w:outlineLvl w:val="1"/>
              <w:rPr>
                <w:rFonts w:ascii="Segoe UI" w:eastAsia="Times New Roman" w:hAnsi="Segoe UI" w:cs="Segoe UI"/>
                <w:b/>
                <w:bCs/>
                <w:color w:val="3F3F3F"/>
                <w:sz w:val="24"/>
                <w:szCs w:val="24"/>
              </w:rPr>
            </w:pPr>
          </w:p>
          <w:p w:rsidR="006744DE" w:rsidRPr="00B53FEA" w:rsidRDefault="00EF0AC3" w:rsidP="00B53FEA">
            <w:pPr>
              <w:spacing w:after="90"/>
              <w:outlineLvl w:val="1"/>
              <w:rPr>
                <w:rFonts w:ascii="Segoe UI" w:eastAsia="Times New Roman" w:hAnsi="Segoe UI" w:cs="Segoe UI"/>
                <w:color w:val="3F3F3F"/>
                <w:sz w:val="24"/>
                <w:szCs w:val="24"/>
              </w:rPr>
            </w:pPr>
            <w:hyperlink r:id="rId15" w:tooltip="external link" w:history="1">
              <w:r w:rsidR="006744DE" w:rsidRPr="00B53FEA">
                <w:rPr>
                  <w:rFonts w:ascii="Segoe UI" w:eastAsia="Times New Roman" w:hAnsi="Segoe UI" w:cs="Segoe UI"/>
                  <w:b/>
                  <w:bCs/>
                  <w:color w:val="5A33AB"/>
                  <w:sz w:val="24"/>
                  <w:szCs w:val="24"/>
                </w:rPr>
                <w:t>Use accelerators</w:t>
              </w:r>
            </w:hyperlink>
            <w:r w:rsidR="006744DE" w:rsidRPr="00B53FEA">
              <w:rPr>
                <w:rFonts w:ascii="Segoe UI" w:eastAsia="Times New Roman" w:hAnsi="Segoe UI" w:cs="Segoe UI"/>
                <w:b/>
                <w:bCs/>
                <w:color w:val="3F3F3F"/>
                <w:sz w:val="24"/>
                <w:szCs w:val="24"/>
              </w:rPr>
              <w:br/>
            </w:r>
            <w:r w:rsidR="006744DE" w:rsidRPr="00B53FEA">
              <w:rPr>
                <w:rFonts w:ascii="Segoe UI" w:eastAsia="Times New Roman" w:hAnsi="Segoe UI" w:cs="Segoe UI"/>
                <w:color w:val="3F3F3F"/>
                <w:sz w:val="24"/>
                <w:szCs w:val="24"/>
              </w:rPr>
              <w:t>Make tasks like copying, navigating, and pasting easier by using accelerators to save time and keystrokes. Accelerators help you quickly perform tasks without navigating to other websites to get things done.</w:t>
            </w:r>
          </w:p>
        </w:tc>
        <w:tc>
          <w:tcPr>
            <w:tcW w:w="4788" w:type="dxa"/>
          </w:tcPr>
          <w:p w:rsidR="00F72285" w:rsidRDefault="00F72285" w:rsidP="006744DE">
            <w:pPr>
              <w:spacing w:before="100" w:beforeAutospacing="1" w:after="100" w:afterAutospacing="1" w:line="330" w:lineRule="atLeast"/>
              <w:rPr>
                <w:rFonts w:ascii="Segoe UI" w:eastAsia="Times New Roman" w:hAnsi="Segoe UI" w:cs="Segoe UI"/>
                <w:b/>
                <w:bCs/>
                <w:color w:val="3F3F3F"/>
                <w:sz w:val="24"/>
                <w:szCs w:val="24"/>
              </w:rPr>
            </w:pPr>
          </w:p>
          <w:p w:rsidR="006744DE" w:rsidRPr="00B53FEA" w:rsidRDefault="00EF0AC3" w:rsidP="006744DE">
            <w:pPr>
              <w:spacing w:before="100" w:beforeAutospacing="1" w:after="100" w:afterAutospacing="1" w:line="330" w:lineRule="atLeast"/>
              <w:rPr>
                <w:rFonts w:ascii="Segoe UI" w:eastAsia="Times New Roman" w:hAnsi="Segoe UI" w:cs="Segoe UI"/>
                <w:color w:val="3F3F3F"/>
                <w:sz w:val="24"/>
                <w:szCs w:val="24"/>
              </w:rPr>
            </w:pPr>
            <w:hyperlink r:id="rId16" w:anchor="section_4" w:tooltip="external link" w:history="1">
              <w:r w:rsidR="006744DE" w:rsidRPr="00B53FEA">
                <w:rPr>
                  <w:rFonts w:ascii="Segoe UI" w:eastAsia="Times New Roman" w:hAnsi="Segoe UI" w:cs="Segoe UI"/>
                  <w:b/>
                  <w:bCs/>
                  <w:color w:val="5A33AB"/>
                  <w:sz w:val="24"/>
                  <w:szCs w:val="24"/>
                </w:rPr>
                <w:t>Improve the legibility of printed webpages</w:t>
              </w:r>
            </w:hyperlink>
            <w:r w:rsidR="006744DE" w:rsidRPr="00B53FEA">
              <w:rPr>
                <w:rFonts w:ascii="Segoe UI" w:eastAsia="Times New Roman" w:hAnsi="Segoe UI" w:cs="Segoe UI"/>
                <w:b/>
                <w:bCs/>
                <w:color w:val="3F3F3F"/>
                <w:sz w:val="24"/>
                <w:szCs w:val="24"/>
              </w:rPr>
              <w:br/>
            </w:r>
            <w:r w:rsidR="006744DE" w:rsidRPr="00B53FEA">
              <w:rPr>
                <w:rFonts w:ascii="Segoe UI" w:eastAsia="Times New Roman" w:hAnsi="Segoe UI" w:cs="Segoe UI"/>
                <w:color w:val="3F3F3F"/>
                <w:sz w:val="24"/>
                <w:szCs w:val="24"/>
              </w:rPr>
              <w:t xml:space="preserve">You can stop printing background colors and images to make text stand out more clearly. </w:t>
            </w:r>
          </w:p>
          <w:p w:rsidR="006744DE" w:rsidRDefault="006744DE" w:rsidP="00B53FEA">
            <w:pPr>
              <w:spacing w:after="90"/>
              <w:outlineLvl w:val="1"/>
              <w:rPr>
                <w:rFonts w:ascii="Segoe UI" w:eastAsia="Times New Roman" w:hAnsi="Segoe UI" w:cs="Segoe UI"/>
                <w:b/>
                <w:bCs/>
                <w:color w:val="434343"/>
                <w:kern w:val="36"/>
                <w:sz w:val="29"/>
                <w:szCs w:val="29"/>
              </w:rPr>
            </w:pPr>
          </w:p>
        </w:tc>
      </w:tr>
    </w:tbl>
    <w:p w:rsidR="006744DE" w:rsidRPr="00B53FEA" w:rsidRDefault="006744DE" w:rsidP="00B53FEA">
      <w:pPr>
        <w:shd w:val="clear" w:color="auto" w:fill="FFFFFF"/>
        <w:spacing w:after="90" w:line="240" w:lineRule="auto"/>
        <w:outlineLvl w:val="1"/>
        <w:rPr>
          <w:rFonts w:ascii="Segoe UI" w:eastAsia="Times New Roman" w:hAnsi="Segoe UI" w:cs="Segoe UI"/>
          <w:b/>
          <w:bCs/>
          <w:color w:val="434343"/>
          <w:kern w:val="36"/>
          <w:sz w:val="29"/>
          <w:szCs w:val="29"/>
        </w:rPr>
      </w:pPr>
    </w:p>
    <w:tbl>
      <w:tblPr>
        <w:tblW w:w="5080" w:type="pct"/>
        <w:tblCellSpacing w:w="0" w:type="dxa"/>
        <w:tblInd w:w="-75" w:type="dxa"/>
        <w:tblCellMar>
          <w:top w:w="15" w:type="dxa"/>
          <w:left w:w="15" w:type="dxa"/>
          <w:bottom w:w="15" w:type="dxa"/>
          <w:right w:w="15" w:type="dxa"/>
        </w:tblCellMar>
        <w:tblLook w:val="04A0" w:firstRow="1" w:lastRow="0" w:firstColumn="1" w:lastColumn="0" w:noHBand="0" w:noVBand="1"/>
      </w:tblPr>
      <w:tblGrid>
        <w:gridCol w:w="74"/>
        <w:gridCol w:w="4696"/>
        <w:gridCol w:w="4696"/>
        <w:gridCol w:w="74"/>
      </w:tblGrid>
      <w:tr w:rsidR="00B53FEA" w:rsidRPr="00B53FEA" w:rsidTr="00B53FEA">
        <w:trPr>
          <w:gridBefore w:val="1"/>
          <w:gridAfter w:val="1"/>
          <w:wBefore w:w="39" w:type="pct"/>
          <w:wAfter w:w="39" w:type="pct"/>
          <w:tblCellSpacing w:w="0" w:type="dxa"/>
        </w:trPr>
        <w:tc>
          <w:tcPr>
            <w:tcW w:w="0" w:type="auto"/>
            <w:gridSpan w:val="2"/>
            <w:hideMark/>
          </w:tcPr>
          <w:p w:rsidR="00B53FEA" w:rsidRPr="00B53FEA" w:rsidRDefault="00B53FEA" w:rsidP="00B53FEA">
            <w:pPr>
              <w:spacing w:before="100" w:beforeAutospacing="1" w:after="100" w:afterAutospacing="1" w:line="384" w:lineRule="auto"/>
              <w:rPr>
                <w:rFonts w:ascii="Segoe UI" w:eastAsia="Times New Roman" w:hAnsi="Segoe UI" w:cs="Segoe UI"/>
                <w:color w:val="3F3F3F"/>
                <w:sz w:val="24"/>
                <w:szCs w:val="24"/>
              </w:rPr>
            </w:pPr>
          </w:p>
        </w:tc>
      </w:tr>
      <w:tr w:rsidR="00B53FEA" w:rsidRPr="00B53FEA" w:rsidTr="00B53FEA">
        <w:tblPrEx>
          <w:tblCellMar>
            <w:top w:w="90" w:type="dxa"/>
            <w:left w:w="90" w:type="dxa"/>
            <w:bottom w:w="90" w:type="dxa"/>
            <w:right w:w="90" w:type="dxa"/>
          </w:tblCellMar>
        </w:tblPrEx>
        <w:trPr>
          <w:tblCellSpacing w:w="0" w:type="dxa"/>
        </w:trPr>
        <w:tc>
          <w:tcPr>
            <w:tcW w:w="2500" w:type="pct"/>
            <w:gridSpan w:val="2"/>
            <w:hideMark/>
          </w:tcPr>
          <w:p w:rsidR="00B53FEA" w:rsidRPr="00B53FEA" w:rsidRDefault="00B53FEA" w:rsidP="00B53FEA">
            <w:pPr>
              <w:spacing w:before="100" w:beforeAutospacing="1" w:after="100" w:afterAutospacing="1" w:line="330" w:lineRule="atLeast"/>
              <w:rPr>
                <w:rFonts w:ascii="Segoe UI" w:eastAsia="Times New Roman" w:hAnsi="Segoe UI" w:cs="Segoe UI"/>
                <w:color w:val="3F3F3F"/>
                <w:sz w:val="24"/>
                <w:szCs w:val="24"/>
              </w:rPr>
            </w:pPr>
          </w:p>
        </w:tc>
        <w:tc>
          <w:tcPr>
            <w:tcW w:w="2500" w:type="pct"/>
            <w:gridSpan w:val="2"/>
            <w:hideMark/>
          </w:tcPr>
          <w:p w:rsidR="00B53FEA" w:rsidRPr="00B53FEA" w:rsidRDefault="00B53FEA" w:rsidP="00B53FEA">
            <w:pPr>
              <w:spacing w:before="100" w:beforeAutospacing="1" w:after="100" w:afterAutospacing="1" w:line="330" w:lineRule="atLeast"/>
              <w:rPr>
                <w:rFonts w:ascii="Segoe UI" w:eastAsia="Times New Roman" w:hAnsi="Segoe UI" w:cs="Segoe UI"/>
                <w:color w:val="3F3F3F"/>
                <w:sz w:val="24"/>
                <w:szCs w:val="24"/>
              </w:rPr>
            </w:pPr>
          </w:p>
        </w:tc>
      </w:tr>
    </w:tbl>
    <w:p w:rsidR="002A6618" w:rsidRDefault="002A6618"/>
    <w:sectPr w:rsidR="002A6618" w:rsidSect="00583E4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AC3" w:rsidRDefault="00EF0AC3" w:rsidP="00F72285">
      <w:pPr>
        <w:spacing w:after="0" w:line="240" w:lineRule="auto"/>
      </w:pPr>
      <w:r>
        <w:separator/>
      </w:r>
    </w:p>
  </w:endnote>
  <w:endnote w:type="continuationSeparator" w:id="0">
    <w:p w:rsidR="00EF0AC3" w:rsidRDefault="00EF0AC3" w:rsidP="00F72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85" w:rsidRDefault="00F722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2766"/>
      <w:docPartObj>
        <w:docPartGallery w:val="Page Numbers (Bottom of Page)"/>
        <w:docPartUnique/>
      </w:docPartObj>
    </w:sdtPr>
    <w:sdtEndPr/>
    <w:sdtContent>
      <w:p w:rsidR="00F72285" w:rsidRDefault="00EF0AC3">
        <w:pPr>
          <w:pStyle w:val="Footer"/>
          <w:jc w:val="right"/>
        </w:pPr>
        <w:r>
          <w:fldChar w:fldCharType="begin"/>
        </w:r>
        <w:r>
          <w:instrText xml:space="preserve"> PAGE   \* MERGEFORMAT </w:instrText>
        </w:r>
        <w:r>
          <w:fldChar w:fldCharType="separate"/>
        </w:r>
        <w:r w:rsidR="0073431E">
          <w:rPr>
            <w:noProof/>
          </w:rPr>
          <w:t>1</w:t>
        </w:r>
        <w:r>
          <w:rPr>
            <w:noProof/>
          </w:rPr>
          <w:fldChar w:fldCharType="end"/>
        </w:r>
      </w:p>
    </w:sdtContent>
  </w:sdt>
  <w:p w:rsidR="00F72285" w:rsidRDefault="00F722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85" w:rsidRDefault="00F72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AC3" w:rsidRDefault="00EF0AC3" w:rsidP="00F72285">
      <w:pPr>
        <w:spacing w:after="0" w:line="240" w:lineRule="auto"/>
      </w:pPr>
      <w:r>
        <w:separator/>
      </w:r>
    </w:p>
  </w:footnote>
  <w:footnote w:type="continuationSeparator" w:id="0">
    <w:p w:rsidR="00EF0AC3" w:rsidRDefault="00EF0AC3" w:rsidP="00F722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85" w:rsidRDefault="00F722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85" w:rsidRDefault="00F722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285" w:rsidRDefault="00F722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FEA"/>
    <w:rsid w:val="00267BE6"/>
    <w:rsid w:val="002A6618"/>
    <w:rsid w:val="00455613"/>
    <w:rsid w:val="00583E43"/>
    <w:rsid w:val="006744DE"/>
    <w:rsid w:val="0073431E"/>
    <w:rsid w:val="00A80647"/>
    <w:rsid w:val="00B53FEA"/>
    <w:rsid w:val="00EF0AC3"/>
    <w:rsid w:val="00F04681"/>
    <w:rsid w:val="00F72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FEA"/>
    <w:pPr>
      <w:spacing w:before="100" w:beforeAutospacing="1" w:after="100" w:afterAutospacing="1" w:line="330" w:lineRule="atLeast"/>
    </w:pPr>
    <w:rPr>
      <w:rFonts w:ascii="Times New Roman" w:eastAsia="Times New Roman" w:hAnsi="Times New Roman" w:cs="Times New Roman"/>
      <w:color w:val="3F3F3F"/>
      <w:sz w:val="24"/>
      <w:szCs w:val="24"/>
    </w:rPr>
  </w:style>
  <w:style w:type="character" w:styleId="Hyperlink">
    <w:name w:val="Hyperlink"/>
    <w:basedOn w:val="DefaultParagraphFont"/>
    <w:uiPriority w:val="99"/>
    <w:semiHidden/>
    <w:unhideWhenUsed/>
    <w:rsid w:val="00B53FEA"/>
    <w:rPr>
      <w:strike w:val="0"/>
      <w:dstrike w:val="0"/>
      <w:color w:val="5A33AB"/>
      <w:u w:val="none"/>
      <w:effect w:val="none"/>
    </w:rPr>
  </w:style>
  <w:style w:type="character" w:styleId="Strong">
    <w:name w:val="Strong"/>
    <w:basedOn w:val="DefaultParagraphFont"/>
    <w:uiPriority w:val="22"/>
    <w:qFormat/>
    <w:rsid w:val="00B53FEA"/>
    <w:rPr>
      <w:b/>
      <w:bCs/>
    </w:rPr>
  </w:style>
  <w:style w:type="table" w:styleId="TableGrid">
    <w:name w:val="Table Grid"/>
    <w:basedOn w:val="TableNormal"/>
    <w:uiPriority w:val="59"/>
    <w:rsid w:val="0067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2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285"/>
  </w:style>
  <w:style w:type="paragraph" w:styleId="Footer">
    <w:name w:val="footer"/>
    <w:basedOn w:val="Normal"/>
    <w:link w:val="FooterChar"/>
    <w:uiPriority w:val="99"/>
    <w:unhideWhenUsed/>
    <w:rsid w:val="00F7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8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53FEA"/>
    <w:pPr>
      <w:spacing w:before="100" w:beforeAutospacing="1" w:after="100" w:afterAutospacing="1" w:line="330" w:lineRule="atLeast"/>
    </w:pPr>
    <w:rPr>
      <w:rFonts w:ascii="Times New Roman" w:eastAsia="Times New Roman" w:hAnsi="Times New Roman" w:cs="Times New Roman"/>
      <w:color w:val="3F3F3F"/>
      <w:sz w:val="24"/>
      <w:szCs w:val="24"/>
    </w:rPr>
  </w:style>
  <w:style w:type="character" w:styleId="Hyperlink">
    <w:name w:val="Hyperlink"/>
    <w:basedOn w:val="DefaultParagraphFont"/>
    <w:uiPriority w:val="99"/>
    <w:semiHidden/>
    <w:unhideWhenUsed/>
    <w:rsid w:val="00B53FEA"/>
    <w:rPr>
      <w:strike w:val="0"/>
      <w:dstrike w:val="0"/>
      <w:color w:val="5A33AB"/>
      <w:u w:val="none"/>
      <w:effect w:val="none"/>
    </w:rPr>
  </w:style>
  <w:style w:type="character" w:styleId="Strong">
    <w:name w:val="Strong"/>
    <w:basedOn w:val="DefaultParagraphFont"/>
    <w:uiPriority w:val="22"/>
    <w:qFormat/>
    <w:rsid w:val="00B53FEA"/>
    <w:rPr>
      <w:b/>
      <w:bCs/>
    </w:rPr>
  </w:style>
  <w:style w:type="table" w:styleId="TableGrid">
    <w:name w:val="Table Grid"/>
    <w:basedOn w:val="TableNormal"/>
    <w:uiPriority w:val="59"/>
    <w:rsid w:val="006744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F7228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2285"/>
  </w:style>
  <w:style w:type="paragraph" w:styleId="Footer">
    <w:name w:val="footer"/>
    <w:basedOn w:val="Normal"/>
    <w:link w:val="FooterChar"/>
    <w:uiPriority w:val="99"/>
    <w:unhideWhenUsed/>
    <w:rsid w:val="00F722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2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529247">
      <w:bodyDiv w:val="1"/>
      <w:marLeft w:val="0"/>
      <w:marRight w:val="0"/>
      <w:marTop w:val="0"/>
      <w:marBottom w:val="0"/>
      <w:divBdr>
        <w:top w:val="none" w:sz="0" w:space="0" w:color="auto"/>
        <w:left w:val="none" w:sz="0" w:space="0" w:color="auto"/>
        <w:bottom w:val="none" w:sz="0" w:space="0" w:color="auto"/>
        <w:right w:val="none" w:sz="0" w:space="0" w:color="auto"/>
      </w:divBdr>
      <w:divsChild>
        <w:div w:id="1919170282">
          <w:marLeft w:val="0"/>
          <w:marRight w:val="0"/>
          <w:marTop w:val="0"/>
          <w:marBottom w:val="0"/>
          <w:divBdr>
            <w:top w:val="none" w:sz="0" w:space="0" w:color="auto"/>
            <w:left w:val="none" w:sz="0" w:space="0" w:color="auto"/>
            <w:bottom w:val="none" w:sz="0" w:space="0" w:color="auto"/>
            <w:right w:val="none" w:sz="0" w:space="0" w:color="auto"/>
          </w:divBdr>
          <w:divsChild>
            <w:div w:id="759255062">
              <w:marLeft w:val="0"/>
              <w:marRight w:val="0"/>
              <w:marTop w:val="0"/>
              <w:marBottom w:val="0"/>
              <w:divBdr>
                <w:top w:val="none" w:sz="0" w:space="0" w:color="auto"/>
                <w:left w:val="none" w:sz="0" w:space="0" w:color="auto"/>
                <w:bottom w:val="none" w:sz="0" w:space="0" w:color="auto"/>
                <w:right w:val="none" w:sz="0" w:space="0" w:color="auto"/>
              </w:divBdr>
              <w:divsChild>
                <w:div w:id="1939218565">
                  <w:marLeft w:val="0"/>
                  <w:marRight w:val="0"/>
                  <w:marTop w:val="0"/>
                  <w:marBottom w:val="0"/>
                  <w:divBdr>
                    <w:top w:val="none" w:sz="0" w:space="0" w:color="auto"/>
                    <w:left w:val="none" w:sz="0" w:space="0" w:color="auto"/>
                    <w:bottom w:val="none" w:sz="0" w:space="0" w:color="auto"/>
                    <w:right w:val="none" w:sz="0" w:space="0" w:color="auto"/>
                  </w:divBdr>
                  <w:divsChild>
                    <w:div w:id="1947732742">
                      <w:marLeft w:val="0"/>
                      <w:marRight w:val="0"/>
                      <w:marTop w:val="0"/>
                      <w:marBottom w:val="0"/>
                      <w:divBdr>
                        <w:top w:val="none" w:sz="0" w:space="0" w:color="auto"/>
                        <w:left w:val="none" w:sz="0" w:space="0" w:color="auto"/>
                        <w:bottom w:val="none" w:sz="0" w:space="0" w:color="auto"/>
                        <w:right w:val="none" w:sz="0" w:space="0" w:color="auto"/>
                      </w:divBdr>
                      <w:divsChild>
                        <w:div w:id="1085498948">
                          <w:marLeft w:val="0"/>
                          <w:marRight w:val="0"/>
                          <w:marTop w:val="0"/>
                          <w:marBottom w:val="0"/>
                          <w:divBdr>
                            <w:top w:val="none" w:sz="0" w:space="0" w:color="auto"/>
                            <w:left w:val="none" w:sz="0" w:space="0" w:color="auto"/>
                            <w:bottom w:val="none" w:sz="0" w:space="0" w:color="auto"/>
                            <w:right w:val="none" w:sz="0" w:space="0" w:color="auto"/>
                          </w:divBdr>
                          <w:divsChild>
                            <w:div w:id="1714429265">
                              <w:marLeft w:val="0"/>
                              <w:marRight w:val="0"/>
                              <w:marTop w:val="0"/>
                              <w:marBottom w:val="0"/>
                              <w:divBdr>
                                <w:top w:val="none" w:sz="0" w:space="0" w:color="auto"/>
                                <w:left w:val="none" w:sz="0" w:space="0" w:color="auto"/>
                                <w:bottom w:val="none" w:sz="0" w:space="0" w:color="auto"/>
                                <w:right w:val="none" w:sz="0" w:space="0" w:color="auto"/>
                              </w:divBdr>
                              <w:divsChild>
                                <w:div w:id="97295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1158407">
      <w:bodyDiv w:val="1"/>
      <w:marLeft w:val="0"/>
      <w:marRight w:val="0"/>
      <w:marTop w:val="0"/>
      <w:marBottom w:val="0"/>
      <w:divBdr>
        <w:top w:val="none" w:sz="0" w:space="0" w:color="auto"/>
        <w:left w:val="none" w:sz="0" w:space="0" w:color="auto"/>
        <w:bottom w:val="none" w:sz="0" w:space="0" w:color="auto"/>
        <w:right w:val="none" w:sz="0" w:space="0" w:color="auto"/>
      </w:divBdr>
      <w:divsChild>
        <w:div w:id="77026342">
          <w:marLeft w:val="0"/>
          <w:marRight w:val="0"/>
          <w:marTop w:val="0"/>
          <w:marBottom w:val="0"/>
          <w:divBdr>
            <w:top w:val="none" w:sz="0" w:space="0" w:color="auto"/>
            <w:left w:val="none" w:sz="0" w:space="0" w:color="auto"/>
            <w:bottom w:val="none" w:sz="0" w:space="0" w:color="auto"/>
            <w:right w:val="none" w:sz="0" w:space="0" w:color="auto"/>
          </w:divBdr>
          <w:divsChild>
            <w:div w:id="1353340984">
              <w:marLeft w:val="0"/>
              <w:marRight w:val="0"/>
              <w:marTop w:val="0"/>
              <w:marBottom w:val="0"/>
              <w:divBdr>
                <w:top w:val="none" w:sz="0" w:space="0" w:color="auto"/>
                <w:left w:val="none" w:sz="0" w:space="0" w:color="auto"/>
                <w:bottom w:val="none" w:sz="0" w:space="0" w:color="auto"/>
                <w:right w:val="none" w:sz="0" w:space="0" w:color="auto"/>
              </w:divBdr>
              <w:divsChild>
                <w:div w:id="705369598">
                  <w:marLeft w:val="0"/>
                  <w:marRight w:val="0"/>
                  <w:marTop w:val="0"/>
                  <w:marBottom w:val="0"/>
                  <w:divBdr>
                    <w:top w:val="none" w:sz="0" w:space="0" w:color="auto"/>
                    <w:left w:val="none" w:sz="0" w:space="0" w:color="auto"/>
                    <w:bottom w:val="none" w:sz="0" w:space="0" w:color="auto"/>
                    <w:right w:val="none" w:sz="0" w:space="0" w:color="auto"/>
                  </w:divBdr>
                  <w:divsChild>
                    <w:div w:id="697464571">
                      <w:marLeft w:val="0"/>
                      <w:marRight w:val="0"/>
                      <w:marTop w:val="0"/>
                      <w:marBottom w:val="0"/>
                      <w:divBdr>
                        <w:top w:val="none" w:sz="0" w:space="0" w:color="auto"/>
                        <w:left w:val="none" w:sz="0" w:space="0" w:color="auto"/>
                        <w:bottom w:val="none" w:sz="0" w:space="0" w:color="auto"/>
                        <w:right w:val="none" w:sz="0" w:space="0" w:color="auto"/>
                      </w:divBdr>
                      <w:divsChild>
                        <w:div w:id="1296061884">
                          <w:marLeft w:val="0"/>
                          <w:marRight w:val="0"/>
                          <w:marTop w:val="0"/>
                          <w:marBottom w:val="0"/>
                          <w:divBdr>
                            <w:top w:val="none" w:sz="0" w:space="0" w:color="auto"/>
                            <w:left w:val="none" w:sz="0" w:space="0" w:color="auto"/>
                            <w:bottom w:val="none" w:sz="0" w:space="0" w:color="auto"/>
                            <w:right w:val="none" w:sz="0" w:space="0" w:color="auto"/>
                          </w:divBdr>
                          <w:divsChild>
                            <w:div w:id="448167370">
                              <w:marLeft w:val="0"/>
                              <w:marRight w:val="0"/>
                              <w:marTop w:val="0"/>
                              <w:marBottom w:val="0"/>
                              <w:divBdr>
                                <w:top w:val="none" w:sz="0" w:space="0" w:color="auto"/>
                                <w:left w:val="none" w:sz="0" w:space="0" w:color="auto"/>
                                <w:bottom w:val="none" w:sz="0" w:space="0" w:color="auto"/>
                                <w:right w:val="none" w:sz="0" w:space="0" w:color="auto"/>
                              </w:divBdr>
                              <w:divsChild>
                                <w:div w:id="1477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indows.microsoft.com/en-us/Windows7/Zoom-in-on-a-webpage" TargetMode="External"/><Relationship Id="rId13" Type="http://schemas.openxmlformats.org/officeDocument/2006/relationships/hyperlink" Target="http://windows.microsoft.com/en-US/windows7/Internet-Explorer-9-accessibility-options"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windows.microsoft.com/en-US/windows7/Internet-Explorer-9-accessibility-options" TargetMode="External"/><Relationship Id="rId12" Type="http://schemas.openxmlformats.org/officeDocument/2006/relationships/hyperlink" Target="http://windows.microsoft.com/en-US/windows7/select-text-and-move-around-a-webpage-with-your-keyboard" TargetMode="External"/><Relationship Id="rId17"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windows.microsoft.com/en-US/windows7/Internet-Explorer-9-accessibility-options"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indows.microsoft.com/en-US/windows7/Internet-Explorer-9-accessibility-opti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indows.microsoft.com/en-US/windows7/How-to-use-Accelerators-in-Internet-Explorer-9" TargetMode="External"/><Relationship Id="rId23" Type="http://schemas.openxmlformats.org/officeDocument/2006/relationships/fontTable" Target="fontTable.xml"/><Relationship Id="rId10" Type="http://schemas.openxmlformats.org/officeDocument/2006/relationships/hyperlink" Target="http://windows.microsoft.com/en-US/windows7/Internet-Explorer-9-keyboard-shortcuts"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indows.microsoft.com/en-US/windows7/Internet-Explorer-9-accessibility-options" TargetMode="External"/><Relationship Id="rId14" Type="http://schemas.openxmlformats.org/officeDocument/2006/relationships/hyperlink" Target="http://windows.microsoft.com/en-US/windows7/pin-a-website-to-your-taskba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Accessibility In Internet Explorer 9</vt:lpstr>
    </vt:vector>
  </TitlesOfParts>
  <Company>GSA</Company>
  <LinksUpToDate>false</LinksUpToDate>
  <CharactersWithSpaces>3736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In Internet Explorer 9</dc:title>
  <dc:subject>IE 9</dc:subject>
  <dc:creator>QuentisAScott</dc:creator>
  <cp:keywords>Windows 7</cp:keywords>
  <dc:description>This document explains accessibility options in IE 9.</dc:description>
  <cp:lastModifiedBy>BrieLSansotta</cp:lastModifiedBy>
  <cp:revision>2</cp:revision>
  <dcterms:created xsi:type="dcterms:W3CDTF">2014-11-06T10:36:00Z</dcterms:created>
  <dcterms:modified xsi:type="dcterms:W3CDTF">2014-11-06T10:36:00Z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US</vt:lpwstr>
  </property>
  <property fmtid="{D5CDD505-2E9C-101B-9397-08002B2CF9AE}" pid="3" name="Forward to">
    <vt:lpwstr>Dan Perkins</vt:lpwstr>
  </property>
  <property fmtid="{D5CDD505-2E9C-101B-9397-08002B2CF9AE}" pid="4" name="Created">
    <vt:lpwstr>Oct 28, 2011</vt:lpwstr>
  </property>
  <property fmtid="{D5CDD505-2E9C-101B-9397-08002B2CF9AE}" pid="5" name="Created by">
    <vt:lpwstr>Quentis Scott</vt:lpwstr>
  </property>
</Properties>
</file>