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77F19" w:rsidRDefault="00993D64">
      <w:pPr>
        <w:widowControl w:val="0"/>
        <w:pBdr>
          <w:top w:val="nil"/>
          <w:left w:val="nil"/>
          <w:bottom w:val="nil"/>
          <w:right w:val="nil"/>
          <w:between w:val="nil"/>
        </w:pBdr>
        <w:spacing w:before="91"/>
        <w:ind w:right="7540"/>
        <w:rPr>
          <w:rFonts w:ascii="Times New Roman" w:eastAsia="Times New Roman" w:hAnsi="Times New Roman" w:cs="Times New Roman"/>
          <w:color w:val="000000"/>
          <w:sz w:val="19"/>
          <w:szCs w:val="19"/>
        </w:rPr>
      </w:pPr>
      <w:bookmarkStart w:id="0" w:name="_GoBack"/>
      <w:bookmarkEnd w:id="0"/>
      <w:r>
        <w:rPr>
          <w:rFonts w:ascii="Times New Roman" w:eastAsia="Times New Roman" w:hAnsi="Times New Roman" w:cs="Times New Roman"/>
          <w:color w:val="000000"/>
          <w:sz w:val="19"/>
          <w:szCs w:val="19"/>
        </w:rPr>
        <w:t xml:space="preserve">SOURCES SOUGHT: </w:t>
      </w:r>
    </w:p>
    <w:p w14:paraId="00000002" w14:textId="77777777" w:rsidR="00077F19" w:rsidRDefault="00993D64">
      <w:pPr>
        <w:widowControl w:val="0"/>
        <w:pBdr>
          <w:top w:val="nil"/>
          <w:left w:val="nil"/>
          <w:bottom w:val="nil"/>
          <w:right w:val="nil"/>
          <w:between w:val="nil"/>
        </w:pBdr>
        <w:spacing w:before="432"/>
        <w:ind w:right="72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The 60th Contracting Squadron is seeking sources for Spanish Language Instructor Services on Travis AFB </w:t>
      </w:r>
    </w:p>
    <w:p w14:paraId="00000003" w14:textId="77777777" w:rsidR="00077F19" w:rsidRDefault="00993D64">
      <w:pPr>
        <w:widowControl w:val="0"/>
        <w:pBdr>
          <w:top w:val="nil"/>
          <w:left w:val="nil"/>
          <w:bottom w:val="nil"/>
          <w:right w:val="nil"/>
          <w:between w:val="nil"/>
        </w:pBdr>
        <w:spacing w:before="436"/>
        <w:ind w:right="252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CONTRACTING OFFICE ADDRESS: 350 Hangar Ave, Bldg. 549 Travis AFB, CA </w:t>
      </w:r>
    </w:p>
    <w:p w14:paraId="00000004" w14:textId="77777777" w:rsidR="00077F19" w:rsidRDefault="00993D64">
      <w:pPr>
        <w:widowControl w:val="0"/>
        <w:pBdr>
          <w:top w:val="nil"/>
          <w:left w:val="nil"/>
          <w:bottom w:val="nil"/>
          <w:right w:val="nil"/>
          <w:between w:val="nil"/>
        </w:pBdr>
        <w:spacing w:before="432"/>
        <w:ind w:right="619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NOTICE NUMBER: FA442720QZ016 </w:t>
      </w:r>
    </w:p>
    <w:p w14:paraId="00000005" w14:textId="77777777" w:rsidR="00077F19" w:rsidRDefault="00993D64">
      <w:pPr>
        <w:widowControl w:val="0"/>
        <w:pBdr>
          <w:top w:val="nil"/>
          <w:left w:val="nil"/>
          <w:bottom w:val="nil"/>
          <w:right w:val="nil"/>
          <w:between w:val="nil"/>
        </w:pBdr>
        <w:spacing w:before="436"/>
        <w:ind w:right="779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INTRODUCTION: </w:t>
      </w:r>
    </w:p>
    <w:p w14:paraId="00000006" w14:textId="77777777" w:rsidR="00077F19" w:rsidRDefault="00993D64">
      <w:pPr>
        <w:widowControl w:val="0"/>
        <w:pBdr>
          <w:top w:val="nil"/>
          <w:left w:val="nil"/>
          <w:bottom w:val="nil"/>
          <w:right w:val="nil"/>
          <w:between w:val="nil"/>
        </w:pBdr>
        <w:spacing w:before="432"/>
        <w:ind w:right="58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This is a Sources Sought to determine the availability of large and small businesses (i.e. Small Disadvantaged </w:t>
      </w:r>
    </w:p>
    <w:p w14:paraId="00000007" w14:textId="77777777" w:rsidR="00077F19" w:rsidRDefault="00993D64">
      <w:pPr>
        <w:widowControl w:val="0"/>
        <w:pBdr>
          <w:top w:val="nil"/>
          <w:left w:val="nil"/>
          <w:bottom w:val="nil"/>
          <w:right w:val="nil"/>
          <w:between w:val="nil"/>
        </w:pBdr>
        <w:spacing w:before="134"/>
        <w:ind w:right="51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Businesses, HUB Zone Firms, Service-Disabled Veteran-Owned Small Businesses, and Woman Owned Small </w:t>
      </w:r>
    </w:p>
    <w:p w14:paraId="00000008" w14:textId="77777777" w:rsidR="00077F19" w:rsidRDefault="00993D64">
      <w:pPr>
        <w:widowControl w:val="0"/>
        <w:pBdr>
          <w:top w:val="nil"/>
          <w:left w:val="nil"/>
          <w:bottom w:val="nil"/>
          <w:right w:val="nil"/>
          <w:between w:val="nil"/>
        </w:pBdr>
        <w:spacing w:before="134"/>
        <w:ind w:right="528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Business) concerns to provide the required s</w:t>
      </w:r>
      <w:r>
        <w:rPr>
          <w:rFonts w:ascii="Times New Roman" w:eastAsia="Times New Roman" w:hAnsi="Times New Roman" w:cs="Times New Roman"/>
          <w:color w:val="000000"/>
          <w:sz w:val="19"/>
          <w:szCs w:val="19"/>
        </w:rPr>
        <w:t xml:space="preserve">ervice. </w:t>
      </w:r>
    </w:p>
    <w:p w14:paraId="00000009" w14:textId="77777777" w:rsidR="00077F19" w:rsidRDefault="00993D64">
      <w:pPr>
        <w:widowControl w:val="0"/>
        <w:pBdr>
          <w:top w:val="nil"/>
          <w:left w:val="nil"/>
          <w:bottom w:val="nil"/>
          <w:right w:val="nil"/>
          <w:between w:val="nil"/>
        </w:pBdr>
        <w:spacing w:before="331"/>
        <w:ind w:right="31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Travis AFB is seeking sources to provide Spanish Language Instructor service to include familiarization, acquisition, enhancement and sustainment foreign language training courses to meet the 571st MSAS, Travis Air Force Base, California, requirements as p</w:t>
      </w:r>
      <w:r>
        <w:rPr>
          <w:rFonts w:ascii="Times New Roman" w:eastAsia="Times New Roman" w:hAnsi="Times New Roman" w:cs="Times New Roman"/>
          <w:color w:val="000000"/>
          <w:sz w:val="19"/>
          <w:szCs w:val="19"/>
        </w:rPr>
        <w:t xml:space="preserve">rescribed in AMCI 16-141 V1 Para 4.8. </w:t>
      </w:r>
    </w:p>
    <w:p w14:paraId="0000000A" w14:textId="77777777" w:rsidR="00077F19" w:rsidRDefault="00993D64">
      <w:pPr>
        <w:widowControl w:val="0"/>
        <w:pBdr>
          <w:top w:val="nil"/>
          <w:left w:val="nil"/>
          <w:bottom w:val="nil"/>
          <w:right w:val="nil"/>
          <w:between w:val="nil"/>
        </w:pBdr>
        <w:spacing w:before="264"/>
        <w:ind w:right="2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 contractor will provide Spanish familiarization, acquisition, enhancement and sustainment foreign language training courses to meet the 571st MSAS requirements as prescribed in AMCI 16-141 V1 Para 4.8. These inclu</w:t>
      </w:r>
      <w:r>
        <w:rPr>
          <w:rFonts w:ascii="Times New Roman" w:eastAsia="Times New Roman" w:hAnsi="Times New Roman" w:cs="Times New Roman"/>
          <w:color w:val="000000"/>
          <w:sz w:val="19"/>
          <w:szCs w:val="19"/>
        </w:rPr>
        <w:t>de initial acquisition courses to develop Airmen from the 0/0/0 or 0+/0+/0+ level of proficiency, IAW the Interagency Language Roundtable (ILR) standard, to the 1/1/1 level. Additionally, enhancement and sustainment foreign language training will be provid</w:t>
      </w:r>
      <w:r>
        <w:rPr>
          <w:rFonts w:ascii="Times New Roman" w:eastAsia="Times New Roman" w:hAnsi="Times New Roman" w:cs="Times New Roman"/>
          <w:color w:val="000000"/>
          <w:sz w:val="19"/>
          <w:szCs w:val="19"/>
        </w:rPr>
        <w:t>ed to increase or sustain proficiencies at all levels, for example, from a 1/1/1 to 3+/3+/3+ and all levels in between. Proficiency levels are set by the Interagency Language Roundtable (ILR) and these language skill level descriptions are used by all U.S.</w:t>
      </w:r>
      <w:r>
        <w:rPr>
          <w:rFonts w:ascii="Times New Roman" w:eastAsia="Times New Roman" w:hAnsi="Times New Roman" w:cs="Times New Roman"/>
          <w:color w:val="000000"/>
          <w:sz w:val="19"/>
          <w:szCs w:val="19"/>
        </w:rPr>
        <w:t xml:space="preserve"> Government agencies (ref. DoDI 1315.20 Para 3.2). The contractor will provide instruction, assessment, and syllabus development as well as training support for all students assigned to the 571st MSAS in accordance with DoD language guidelines established </w:t>
      </w:r>
      <w:r>
        <w:rPr>
          <w:rFonts w:ascii="Times New Roman" w:eastAsia="Times New Roman" w:hAnsi="Times New Roman" w:cs="Times New Roman"/>
          <w:color w:val="000000"/>
          <w:sz w:val="19"/>
          <w:szCs w:val="19"/>
        </w:rPr>
        <w:t>by DoDI 5160.70 and AFI 36- 4005. The contractor may provide instruction to other personnel on a case-by-case basis. This will include tracking each student’s quarterly and annual language and cultural/region instruction hours to ensure all squadron member</w:t>
      </w:r>
      <w:r>
        <w:rPr>
          <w:rFonts w:ascii="Times New Roman" w:eastAsia="Times New Roman" w:hAnsi="Times New Roman" w:cs="Times New Roman"/>
          <w:color w:val="000000"/>
          <w:sz w:val="19"/>
          <w:szCs w:val="19"/>
        </w:rPr>
        <w:t>s meet the requirements that are outlined in AMCI 16-141 V1 Para 4.8 and Figure A4.3. All 571st MSAS quarterly and annual hour tracking logs will be provided to the 571st MSAS. The period of performance for this requirement is projected for a base year beg</w:t>
      </w:r>
      <w:r>
        <w:rPr>
          <w:rFonts w:ascii="Times New Roman" w:eastAsia="Times New Roman" w:hAnsi="Times New Roman" w:cs="Times New Roman"/>
          <w:color w:val="000000"/>
          <w:sz w:val="19"/>
          <w:szCs w:val="19"/>
        </w:rPr>
        <w:t>inning 25 Sep 2020 – 05 Sep 2025 with the inclusion of four (4) subsequent option years. Responses to this notice shall include company name, address, point of contact, Cage Code, size of business pursuant to North American Industrial Classification System</w:t>
      </w:r>
      <w:r>
        <w:rPr>
          <w:rFonts w:ascii="Times New Roman" w:eastAsia="Times New Roman" w:hAnsi="Times New Roman" w:cs="Times New Roman"/>
          <w:color w:val="000000"/>
          <w:sz w:val="19"/>
          <w:szCs w:val="19"/>
        </w:rPr>
        <w:t xml:space="preserve"> (NAICS) 541930 - Translation and Interpretation Services. Please see Performance Work Statement (PWS) for additional required information. </w:t>
      </w:r>
    </w:p>
    <w:p w14:paraId="0000000B" w14:textId="77777777" w:rsidR="00077F19" w:rsidRDefault="00993D64">
      <w:pPr>
        <w:widowControl w:val="0"/>
        <w:pBdr>
          <w:top w:val="nil"/>
          <w:left w:val="nil"/>
          <w:bottom w:val="nil"/>
          <w:right w:val="nil"/>
          <w:between w:val="nil"/>
        </w:pBdr>
        <w:spacing w:before="26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This notice is to help Travis AFB in determining potential sources only. No solicitation is currently available. Al</w:t>
      </w:r>
      <w:r>
        <w:rPr>
          <w:rFonts w:ascii="Times New Roman" w:eastAsia="Times New Roman" w:hAnsi="Times New Roman" w:cs="Times New Roman"/>
          <w:color w:val="000000"/>
          <w:sz w:val="19"/>
          <w:szCs w:val="19"/>
        </w:rPr>
        <w:t>l firms responding to this sources sought notice are advised that their response to this notice is not a request to be considered for a contract award. If a solicitation is issued, it will be posted later at https://www.beta.sam.gov and all interested part</w:t>
      </w:r>
      <w:r>
        <w:rPr>
          <w:rFonts w:ascii="Times New Roman" w:eastAsia="Times New Roman" w:hAnsi="Times New Roman" w:cs="Times New Roman"/>
          <w:color w:val="000000"/>
          <w:sz w:val="19"/>
          <w:szCs w:val="19"/>
        </w:rPr>
        <w:t xml:space="preserve">ies must respond to that solicitation announcement separately from the responses to this announcement. A response to this sources sought synopsis is NOT a request to be added to a prospective bidders list or to receive a copy of the solicitation. </w:t>
      </w:r>
    </w:p>
    <w:p w14:paraId="0000000C" w14:textId="77777777" w:rsidR="00077F19" w:rsidRDefault="00993D64">
      <w:pPr>
        <w:widowControl w:val="0"/>
        <w:pBdr>
          <w:top w:val="nil"/>
          <w:left w:val="nil"/>
          <w:bottom w:val="nil"/>
          <w:right w:val="nil"/>
          <w:between w:val="nil"/>
        </w:pBdr>
        <w:spacing w:before="91"/>
        <w:ind w:right="808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DISCLAIM</w:t>
      </w:r>
      <w:r>
        <w:rPr>
          <w:rFonts w:ascii="Times New Roman" w:eastAsia="Times New Roman" w:hAnsi="Times New Roman" w:cs="Times New Roman"/>
          <w:color w:val="000000"/>
          <w:sz w:val="19"/>
          <w:szCs w:val="19"/>
        </w:rPr>
        <w:t xml:space="preserve">ER: </w:t>
      </w:r>
    </w:p>
    <w:p w14:paraId="0000000D" w14:textId="77777777" w:rsidR="00077F19" w:rsidRDefault="00993D64">
      <w:pPr>
        <w:widowControl w:val="0"/>
        <w:pBdr>
          <w:top w:val="nil"/>
          <w:left w:val="nil"/>
          <w:bottom w:val="nil"/>
          <w:right w:val="nil"/>
          <w:between w:val="nil"/>
        </w:pBdr>
        <w:spacing w:before="134"/>
        <w:ind w:right="20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THIS SOURCES SOUGHT IS FOR INFORMATIONAL PURPOSES ONLY. THIS IS NOT A REQUEST FOR </w:t>
      </w:r>
    </w:p>
    <w:p w14:paraId="0000000E" w14:textId="77777777" w:rsidR="00077F19" w:rsidRDefault="00993D64">
      <w:pPr>
        <w:widowControl w:val="0"/>
        <w:pBdr>
          <w:top w:val="nil"/>
          <w:left w:val="nil"/>
          <w:bottom w:val="nil"/>
          <w:right w:val="nil"/>
          <w:between w:val="nil"/>
        </w:pBdr>
        <w:spacing w:before="134"/>
        <w:ind w:right="35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PROPOSAL. IT DOES NOT CONSTITUTE A SOLICITATION AND SHALL NOT BE CONSTRUED AS A </w:t>
      </w:r>
    </w:p>
    <w:p w14:paraId="0000000F" w14:textId="77777777" w:rsidR="00077F19" w:rsidRDefault="00993D64">
      <w:pPr>
        <w:widowControl w:val="0"/>
        <w:pBdr>
          <w:top w:val="nil"/>
          <w:left w:val="nil"/>
          <w:bottom w:val="nil"/>
          <w:right w:val="nil"/>
          <w:between w:val="nil"/>
        </w:pBdr>
        <w:spacing w:before="134"/>
        <w:ind w:right="51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 xml:space="preserve">COMMITMENT BY THE GOVERNMENT. RESPONSES IN ANY FORM ARE NOT OFFERS AND THE </w:t>
      </w:r>
    </w:p>
    <w:p w14:paraId="00000010" w14:textId="77777777" w:rsidR="00077F19" w:rsidRDefault="00993D64">
      <w:pPr>
        <w:widowControl w:val="0"/>
        <w:pBdr>
          <w:top w:val="nil"/>
          <w:left w:val="nil"/>
          <w:bottom w:val="nil"/>
          <w:right w:val="nil"/>
          <w:between w:val="nil"/>
        </w:pBdr>
        <w:spacing w:before="134"/>
        <w:ind w:right="8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GOVERNMENT IS UNDER NO OBLIGATION TO AWARD A CONTRACT AS A RESULT OF THIS </w:t>
      </w:r>
    </w:p>
    <w:p w14:paraId="00000011" w14:textId="77777777" w:rsidR="00077F19" w:rsidRDefault="00993D64">
      <w:pPr>
        <w:widowControl w:val="0"/>
        <w:pBdr>
          <w:top w:val="nil"/>
          <w:left w:val="nil"/>
          <w:bottom w:val="nil"/>
          <w:right w:val="nil"/>
          <w:between w:val="nil"/>
        </w:pBdr>
        <w:spacing w:before="134"/>
        <w:ind w:right="46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ANNOUNCEMENT. NO FUNDS ARE AVAILABLE TO PAY FOR PREPARATION OF RESPONSES TO </w:t>
      </w:r>
    </w:p>
    <w:p w14:paraId="00000012" w14:textId="77777777" w:rsidR="00077F19" w:rsidRDefault="00993D64">
      <w:pPr>
        <w:widowControl w:val="0"/>
        <w:pBdr>
          <w:top w:val="nil"/>
          <w:left w:val="nil"/>
          <w:bottom w:val="nil"/>
          <w:right w:val="nil"/>
          <w:between w:val="nil"/>
        </w:pBdr>
        <w:spacing w:before="134"/>
        <w:ind w:right="134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THIS ANNOUNCEMENT. ANY INFORMATION SUBMITTED BY RESPONDENTS TO THIS </w:t>
      </w:r>
    </w:p>
    <w:p w14:paraId="00000013" w14:textId="77777777" w:rsidR="00077F19" w:rsidRDefault="00993D64">
      <w:pPr>
        <w:widowControl w:val="0"/>
        <w:pBdr>
          <w:top w:val="nil"/>
          <w:left w:val="nil"/>
          <w:bottom w:val="nil"/>
          <w:right w:val="nil"/>
          <w:between w:val="nil"/>
        </w:pBdr>
        <w:spacing w:before="134"/>
        <w:ind w:right="548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DESCRIPTION IS STRICTLY VOLUNTARY. </w:t>
      </w:r>
    </w:p>
    <w:p w14:paraId="00000014" w14:textId="77777777" w:rsidR="00077F19" w:rsidRDefault="00993D64">
      <w:pPr>
        <w:widowControl w:val="0"/>
        <w:pBdr>
          <w:top w:val="nil"/>
          <w:left w:val="nil"/>
          <w:bottom w:val="nil"/>
          <w:right w:val="nil"/>
          <w:between w:val="nil"/>
        </w:pBdr>
        <w:spacing w:before="326"/>
        <w:ind w:right="254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NORTH AMERICAN INDUSTRY CLASSIFICATION SYSTEM (NAICS) CODE: </w:t>
      </w:r>
    </w:p>
    <w:p w14:paraId="00000015" w14:textId="77777777" w:rsidR="00077F19" w:rsidRDefault="00993D64">
      <w:pPr>
        <w:widowControl w:val="0"/>
        <w:pBdr>
          <w:top w:val="nil"/>
          <w:left w:val="nil"/>
          <w:bottom w:val="nil"/>
          <w:right w:val="nil"/>
          <w:between w:val="nil"/>
        </w:pBdr>
        <w:spacing w:before="144"/>
        <w:ind w:right="41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The anticipated North American Industry Classification System Code (NAICS) for this requirement is 541930 - </w:t>
      </w:r>
    </w:p>
    <w:p w14:paraId="00000016" w14:textId="77777777" w:rsidR="00077F19" w:rsidRDefault="00993D64">
      <w:pPr>
        <w:widowControl w:val="0"/>
        <w:pBdr>
          <w:top w:val="nil"/>
          <w:left w:val="nil"/>
          <w:bottom w:val="nil"/>
          <w:right w:val="nil"/>
          <w:between w:val="nil"/>
        </w:pBdr>
        <w:spacing w:before="144"/>
        <w:ind w:right="429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Translation and Interpretation Services of $8.0 Million Dollars. </w:t>
      </w:r>
    </w:p>
    <w:p w14:paraId="00000017" w14:textId="77777777" w:rsidR="00077F19" w:rsidRDefault="00993D64">
      <w:pPr>
        <w:widowControl w:val="0"/>
        <w:pBdr>
          <w:top w:val="nil"/>
          <w:left w:val="nil"/>
          <w:bottom w:val="nil"/>
          <w:right w:val="nil"/>
          <w:between w:val="nil"/>
        </w:pBdr>
        <w:spacing w:before="489"/>
        <w:ind w:right="42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To assist the 60th Contracting Squadron in making a determination regarding the level of participation by small </w:t>
      </w:r>
    </w:p>
    <w:p w14:paraId="00000018" w14:textId="77777777" w:rsidR="00077F19" w:rsidRDefault="00993D64">
      <w:pPr>
        <w:widowControl w:val="0"/>
        <w:pBdr>
          <w:top w:val="nil"/>
          <w:left w:val="nil"/>
          <w:bottom w:val="nil"/>
          <w:right w:val="nil"/>
          <w:between w:val="nil"/>
        </w:pBdr>
        <w:spacing w:before="144"/>
        <w:ind w:right="58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business in any subsequent procurement that may result from this Sources Sought, you are also encouraged to </w:t>
      </w:r>
    </w:p>
    <w:p w14:paraId="00000019" w14:textId="77777777" w:rsidR="00077F19" w:rsidRDefault="00993D64">
      <w:pPr>
        <w:widowControl w:val="0"/>
        <w:pBdr>
          <w:top w:val="nil"/>
          <w:left w:val="nil"/>
          <w:bottom w:val="nil"/>
          <w:right w:val="nil"/>
          <w:between w:val="nil"/>
        </w:pBdr>
        <w:spacing w:before="139"/>
        <w:ind w:right="31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provide information regarding your plans to use Travis AFB or partnering to meet each of the requirements areas </w:t>
      </w:r>
    </w:p>
    <w:p w14:paraId="0000001A" w14:textId="77777777" w:rsidR="00077F19" w:rsidRDefault="00993D64">
      <w:pPr>
        <w:widowControl w:val="0"/>
        <w:pBdr>
          <w:top w:val="nil"/>
          <w:left w:val="nil"/>
          <w:bottom w:val="nil"/>
          <w:right w:val="nil"/>
          <w:between w:val="nil"/>
        </w:pBdr>
        <w:spacing w:before="144"/>
        <w:ind w:right="53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contained herein. This includes responses from qualified and capable Small Businesses, Small Disadvantaged </w:t>
      </w:r>
    </w:p>
    <w:p w14:paraId="0000001B" w14:textId="77777777" w:rsidR="00077F19" w:rsidRDefault="00993D64">
      <w:pPr>
        <w:widowControl w:val="0"/>
        <w:pBdr>
          <w:top w:val="nil"/>
          <w:left w:val="nil"/>
          <w:bottom w:val="nil"/>
          <w:right w:val="nil"/>
          <w:between w:val="nil"/>
        </w:pBdr>
        <w:spacing w:before="144"/>
        <w:ind w:right="49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Businesses, Service Disabled-Vetera</w:t>
      </w:r>
      <w:r>
        <w:rPr>
          <w:rFonts w:ascii="Times New Roman" w:eastAsia="Times New Roman" w:hAnsi="Times New Roman" w:cs="Times New Roman"/>
          <w:color w:val="000000"/>
          <w:sz w:val="19"/>
          <w:szCs w:val="19"/>
        </w:rPr>
        <w:t xml:space="preserve">n Owned Small Businesses, Women-owned Small Businesses, HUB Zone </w:t>
      </w:r>
    </w:p>
    <w:p w14:paraId="0000001C" w14:textId="77777777" w:rsidR="00077F19" w:rsidRDefault="00993D64">
      <w:pPr>
        <w:widowControl w:val="0"/>
        <w:pBdr>
          <w:top w:val="nil"/>
          <w:left w:val="nil"/>
          <w:bottom w:val="nil"/>
          <w:right w:val="nil"/>
          <w:between w:val="nil"/>
        </w:pBdr>
        <w:spacing w:before="144"/>
        <w:ind w:right="20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Small Businesses. You should provide information on how you would envision your company's areas of expertise </w:t>
      </w:r>
    </w:p>
    <w:p w14:paraId="0000001D" w14:textId="77777777" w:rsidR="00077F19" w:rsidRDefault="00993D64">
      <w:pPr>
        <w:widowControl w:val="0"/>
        <w:pBdr>
          <w:top w:val="nil"/>
          <w:left w:val="nil"/>
          <w:bottom w:val="nil"/>
          <w:right w:val="nil"/>
          <w:between w:val="nil"/>
        </w:pBdr>
        <w:spacing w:before="144"/>
        <w:ind w:right="66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and those of any proposed JV/partner would be combined to meet the specific requirements contained in this </w:t>
      </w:r>
    </w:p>
    <w:p w14:paraId="0000001E" w14:textId="77777777" w:rsidR="00077F19" w:rsidRDefault="00993D64">
      <w:pPr>
        <w:widowControl w:val="0"/>
        <w:pBdr>
          <w:top w:val="nil"/>
          <w:left w:val="nil"/>
          <w:bottom w:val="nil"/>
          <w:right w:val="nil"/>
          <w:between w:val="nil"/>
        </w:pBdr>
        <w:spacing w:before="144"/>
        <w:ind w:right="815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announcement. </w:t>
      </w:r>
    </w:p>
    <w:p w14:paraId="0000001F" w14:textId="77777777" w:rsidR="00077F19" w:rsidRDefault="00993D64">
      <w:pPr>
        <w:widowControl w:val="0"/>
        <w:pBdr>
          <w:top w:val="nil"/>
          <w:left w:val="nil"/>
          <w:bottom w:val="nil"/>
          <w:right w:val="nil"/>
          <w:between w:val="nil"/>
        </w:pBdr>
        <w:spacing w:before="249"/>
        <w:ind w:right="13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In order to make a determination for a small business set-aside, two or more qualified and capable small businesses </w:t>
      </w:r>
    </w:p>
    <w:p w14:paraId="00000020" w14:textId="77777777" w:rsidR="00077F19" w:rsidRDefault="00993D64">
      <w:pPr>
        <w:widowControl w:val="0"/>
        <w:pBdr>
          <w:top w:val="nil"/>
          <w:left w:val="nil"/>
          <w:bottom w:val="nil"/>
          <w:right w:val="nil"/>
          <w:between w:val="nil"/>
        </w:pBdr>
        <w:spacing w:before="134"/>
        <w:ind w:right="20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must submit resp</w:t>
      </w:r>
      <w:r>
        <w:rPr>
          <w:rFonts w:ascii="Times New Roman" w:eastAsia="Times New Roman" w:hAnsi="Times New Roman" w:cs="Times New Roman"/>
          <w:color w:val="000000"/>
          <w:sz w:val="19"/>
          <w:szCs w:val="19"/>
        </w:rPr>
        <w:t xml:space="preserve">onses that demonstrate their qualifications. Responses must demonstrate the company's ability to </w:t>
      </w:r>
    </w:p>
    <w:p w14:paraId="00000021" w14:textId="77777777" w:rsidR="00077F19" w:rsidRDefault="00993D64">
      <w:pPr>
        <w:widowControl w:val="0"/>
        <w:pBdr>
          <w:top w:val="nil"/>
          <w:left w:val="nil"/>
          <w:bottom w:val="nil"/>
          <w:right w:val="nil"/>
          <w:between w:val="nil"/>
        </w:pBdr>
        <w:spacing w:before="134"/>
        <w:ind w:right="234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perform in accordance with the Limitations on Subcontracting clause (FAR 52.219-14). </w:t>
      </w:r>
    </w:p>
    <w:p w14:paraId="00000022" w14:textId="77777777" w:rsidR="00077F19" w:rsidRDefault="00993D64">
      <w:pPr>
        <w:widowControl w:val="0"/>
        <w:pBdr>
          <w:top w:val="nil"/>
          <w:left w:val="nil"/>
          <w:bottom w:val="nil"/>
          <w:right w:val="nil"/>
          <w:between w:val="nil"/>
        </w:pBdr>
        <w:spacing w:before="768"/>
        <w:ind w:right="720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SUBMISSION DETAILS: </w:t>
      </w:r>
    </w:p>
    <w:p w14:paraId="00000023" w14:textId="77777777" w:rsidR="00077F19" w:rsidRDefault="00993D64">
      <w:pPr>
        <w:widowControl w:val="0"/>
        <w:pBdr>
          <w:top w:val="nil"/>
          <w:left w:val="nil"/>
          <w:bottom w:val="nil"/>
          <w:right w:val="nil"/>
          <w:between w:val="nil"/>
        </w:pBdr>
        <w:spacing w:before="331"/>
        <w:ind w:right="723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Responses should include: </w:t>
      </w:r>
    </w:p>
    <w:p w14:paraId="00000024" w14:textId="77777777" w:rsidR="00077F19" w:rsidRDefault="00993D64">
      <w:pPr>
        <w:widowControl w:val="0"/>
        <w:pBdr>
          <w:top w:val="nil"/>
          <w:left w:val="nil"/>
          <w:bottom w:val="nil"/>
          <w:right w:val="nil"/>
          <w:between w:val="nil"/>
        </w:pBdr>
        <w:spacing w:before="326"/>
        <w:ind w:right="5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 Business name and address 2) Name of company representative and their business title 3) Business Size and Type of Small Business (if applicable) 4) Cage Code 5) DUNS Number 6) Contract vehicles that would be available to the Government for the procureme</w:t>
      </w:r>
      <w:r>
        <w:rPr>
          <w:rFonts w:ascii="Times New Roman" w:eastAsia="Times New Roman" w:hAnsi="Times New Roman" w:cs="Times New Roman"/>
          <w:color w:val="000000"/>
          <w:sz w:val="19"/>
          <w:szCs w:val="19"/>
        </w:rPr>
        <w:t>nt of the product, to include General Service Administration (GSA), Federal Supply Schedules (FSS), or any other Government Agency contract vehicle. (This information is for market research only and does not preclude your company from responding to this no</w:t>
      </w:r>
      <w:r>
        <w:rPr>
          <w:rFonts w:ascii="Times New Roman" w:eastAsia="Times New Roman" w:hAnsi="Times New Roman" w:cs="Times New Roman"/>
          <w:color w:val="000000"/>
          <w:sz w:val="19"/>
          <w:szCs w:val="19"/>
        </w:rPr>
        <w:t xml:space="preserve">tice.) 7) Interested businesses should submit a brief capabilities statement package (no more than five pages) demonstrating ability to perform the services listed in this description. Documentation should be in </w:t>
      </w:r>
      <w:r>
        <w:rPr>
          <w:rFonts w:ascii="Times New Roman" w:eastAsia="Times New Roman" w:hAnsi="Times New Roman" w:cs="Times New Roman"/>
          <w:b/>
          <w:color w:val="000000"/>
          <w:sz w:val="19"/>
          <w:szCs w:val="19"/>
        </w:rPr>
        <w:t>bullet format</w:t>
      </w:r>
      <w:r>
        <w:rPr>
          <w:rFonts w:ascii="Times New Roman" w:eastAsia="Times New Roman" w:hAnsi="Times New Roman" w:cs="Times New Roman"/>
          <w:color w:val="000000"/>
          <w:sz w:val="19"/>
          <w:szCs w:val="19"/>
        </w:rPr>
        <w:t xml:space="preserve">. </w:t>
      </w:r>
    </w:p>
    <w:p w14:paraId="00000025" w14:textId="77777777" w:rsidR="00077F19" w:rsidRDefault="00993D64">
      <w:pPr>
        <w:widowControl w:val="0"/>
        <w:pBdr>
          <w:top w:val="nil"/>
          <w:left w:val="nil"/>
          <w:bottom w:val="nil"/>
          <w:right w:val="nil"/>
          <w:between w:val="nil"/>
        </w:pBdr>
        <w:ind w:right="421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8) Fill out and return the attached Sources Sought Questionnaire </w:t>
      </w:r>
    </w:p>
    <w:p w14:paraId="00000026" w14:textId="77777777" w:rsidR="00077F19" w:rsidRDefault="00993D64">
      <w:pPr>
        <w:widowControl w:val="0"/>
        <w:pBdr>
          <w:top w:val="nil"/>
          <w:left w:val="nil"/>
          <w:bottom w:val="nil"/>
          <w:right w:val="nil"/>
          <w:between w:val="nil"/>
        </w:pBdr>
        <w:spacing w:before="292"/>
        <w:ind w:right="183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Interested businesses are required to submit a Statement of Capabilities (SOC) demonstrating: </w:t>
      </w:r>
    </w:p>
    <w:p w14:paraId="00000027" w14:textId="77777777" w:rsidR="00077F19" w:rsidRDefault="00993D64">
      <w:pPr>
        <w:widowControl w:val="0"/>
        <w:pBdr>
          <w:top w:val="nil"/>
          <w:left w:val="nil"/>
          <w:bottom w:val="nil"/>
          <w:right w:val="nil"/>
          <w:between w:val="nil"/>
        </w:pBdr>
        <w:spacing w:before="225"/>
        <w:ind w:right="5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 Ability to manage the services, description of past performance on previous contracts, dolla</w:t>
      </w:r>
      <w:r>
        <w:rPr>
          <w:rFonts w:ascii="Times New Roman" w:eastAsia="Times New Roman" w:hAnsi="Times New Roman" w:cs="Times New Roman"/>
          <w:color w:val="000000"/>
          <w:sz w:val="19"/>
          <w:szCs w:val="19"/>
        </w:rPr>
        <w:t xml:space="preserve">r value of each contract, </w:t>
      </w:r>
      <w:r>
        <w:rPr>
          <w:rFonts w:ascii="Times New Roman" w:eastAsia="Times New Roman" w:hAnsi="Times New Roman" w:cs="Times New Roman"/>
          <w:color w:val="000000"/>
          <w:sz w:val="19"/>
          <w:szCs w:val="19"/>
        </w:rPr>
        <w:lastRenderedPageBreak/>
        <w:t>number of employees for each, the types and range of skills of employees for each, and point of contact and telephone number of the contracting activity for each contract. 2) A capability statement, including summary of relevant p</w:t>
      </w:r>
      <w:r>
        <w:rPr>
          <w:rFonts w:ascii="Times New Roman" w:eastAsia="Times New Roman" w:hAnsi="Times New Roman" w:cs="Times New Roman"/>
          <w:color w:val="000000"/>
          <w:sz w:val="19"/>
          <w:szCs w:val="19"/>
        </w:rPr>
        <w:t xml:space="preserve">erformance history (with points of contact and applicable telephone numbers, FAX numbers, addresses and email addresses, if available) within the past three years. </w:t>
      </w:r>
    </w:p>
    <w:p w14:paraId="00000028" w14:textId="77777777" w:rsidR="00077F19" w:rsidRDefault="00993D64">
      <w:pPr>
        <w:widowControl w:val="0"/>
        <w:pBdr>
          <w:top w:val="nil"/>
          <w:left w:val="nil"/>
          <w:bottom w:val="nil"/>
          <w:right w:val="nil"/>
          <w:between w:val="nil"/>
        </w:pBdr>
        <w:spacing w:before="494"/>
        <w:ind w:right="373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Interested parties must comply with the below technical requirements: </w:t>
      </w:r>
    </w:p>
    <w:p w14:paraId="00000029" w14:textId="77777777" w:rsidR="00077F19" w:rsidRDefault="00993D64">
      <w:pPr>
        <w:widowControl w:val="0"/>
        <w:pBdr>
          <w:top w:val="nil"/>
          <w:left w:val="nil"/>
          <w:bottom w:val="nil"/>
          <w:right w:val="nil"/>
          <w:between w:val="nil"/>
        </w:pBdr>
        <w:spacing w:before="225"/>
        <w:ind w:right="18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 The contractor will provide a Language Training Instructor(s) (LTI(s)) with the education, skills, technical &amp; teaching ability, and native-like fluency in the Spanish language to instruct language skills to adult learners, taking them from beginner lev</w:t>
      </w:r>
      <w:r>
        <w:rPr>
          <w:rFonts w:ascii="Times New Roman" w:eastAsia="Times New Roman" w:hAnsi="Times New Roman" w:cs="Times New Roman"/>
          <w:color w:val="000000"/>
          <w:sz w:val="19"/>
          <w:szCs w:val="19"/>
        </w:rPr>
        <w:t xml:space="preserve">el to professional proficiency in an intensive setting. </w:t>
      </w:r>
    </w:p>
    <w:p w14:paraId="0000002A" w14:textId="77777777" w:rsidR="00077F19" w:rsidRDefault="00993D64">
      <w:pPr>
        <w:widowControl w:val="0"/>
        <w:pBdr>
          <w:top w:val="nil"/>
          <w:left w:val="nil"/>
          <w:bottom w:val="nil"/>
          <w:right w:val="nil"/>
          <w:between w:val="nil"/>
        </w:pBdr>
        <w:spacing w:before="259"/>
        <w:ind w:righ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 The contractor will provide instructor(s) with experience living/working and/or studying abroad in order to share knowledge of history, culture, politics and economy of countries within Latin Amer</w:t>
      </w:r>
      <w:r>
        <w:rPr>
          <w:rFonts w:ascii="Times New Roman" w:eastAsia="Times New Roman" w:hAnsi="Times New Roman" w:cs="Times New Roman"/>
          <w:color w:val="000000"/>
          <w:sz w:val="19"/>
          <w:szCs w:val="19"/>
        </w:rPr>
        <w:t xml:space="preserve">ica. </w:t>
      </w:r>
    </w:p>
    <w:p w14:paraId="0000002B" w14:textId="77777777" w:rsidR="00077F19" w:rsidRDefault="00993D64">
      <w:pPr>
        <w:widowControl w:val="0"/>
        <w:pBdr>
          <w:top w:val="nil"/>
          <w:left w:val="nil"/>
          <w:bottom w:val="nil"/>
          <w:right w:val="nil"/>
          <w:between w:val="nil"/>
        </w:pBdr>
        <w:spacing w:before="259"/>
        <w:ind w:right="2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 The contractor will provide a LTI(s) with a working knowledge of the most current version of WINDOWS, and will remain current with the latest version of WINDOWS (e.g. Windows 10), and Microsoft applications (e.g. Excel, Word, PowerPoint, Access an</w:t>
      </w:r>
      <w:r>
        <w:rPr>
          <w:rFonts w:ascii="Times New Roman" w:eastAsia="Times New Roman" w:hAnsi="Times New Roman" w:cs="Times New Roman"/>
          <w:color w:val="000000"/>
          <w:sz w:val="19"/>
          <w:szCs w:val="19"/>
        </w:rPr>
        <w:t xml:space="preserve">d Project). </w:t>
      </w:r>
    </w:p>
    <w:p w14:paraId="0000002C" w14:textId="77777777" w:rsidR="00077F19" w:rsidRDefault="00993D64">
      <w:pPr>
        <w:widowControl w:val="0"/>
        <w:pBdr>
          <w:top w:val="nil"/>
          <w:left w:val="nil"/>
          <w:bottom w:val="nil"/>
          <w:right w:val="nil"/>
          <w:between w:val="nil"/>
        </w:pBdr>
        <w:spacing w:before="489"/>
        <w:ind w:right="39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Vendors who wish to respond to this Sources Sought should send responses via email no later than 25 February, </w:t>
      </w:r>
    </w:p>
    <w:p w14:paraId="0000002D" w14:textId="77777777" w:rsidR="00077F19" w:rsidRDefault="00993D64">
      <w:pPr>
        <w:widowControl w:val="0"/>
        <w:pBdr>
          <w:top w:val="nil"/>
          <w:left w:val="nil"/>
          <w:bottom w:val="nil"/>
          <w:right w:val="nil"/>
          <w:between w:val="nil"/>
        </w:pBdr>
        <w:spacing w:before="144"/>
        <w:ind w:right="48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2020 by 12:00 PM Pacific Standard Time (PST) to </w:t>
      </w:r>
      <w:r>
        <w:rPr>
          <w:rFonts w:ascii="Times New Roman" w:eastAsia="Times New Roman" w:hAnsi="Times New Roman" w:cs="Times New Roman"/>
          <w:color w:val="0000FF"/>
          <w:sz w:val="19"/>
          <w:szCs w:val="19"/>
        </w:rPr>
        <w:t xml:space="preserve">jerome.lapierre.1@us.af.mil </w:t>
      </w:r>
      <w:r>
        <w:rPr>
          <w:rFonts w:ascii="Times New Roman" w:eastAsia="Times New Roman" w:hAnsi="Times New Roman" w:cs="Times New Roman"/>
          <w:color w:val="000000"/>
          <w:sz w:val="19"/>
          <w:szCs w:val="19"/>
        </w:rPr>
        <w:t xml:space="preserve">and amanda.scheer@us.af.mil. </w:t>
      </w:r>
    </w:p>
    <w:p w14:paraId="0000002E" w14:textId="77777777" w:rsidR="00077F19" w:rsidRDefault="00993D64">
      <w:pPr>
        <w:widowControl w:val="0"/>
        <w:pBdr>
          <w:top w:val="nil"/>
          <w:left w:val="nil"/>
          <w:bottom w:val="nil"/>
          <w:right w:val="nil"/>
          <w:between w:val="nil"/>
        </w:pBdr>
        <w:spacing w:before="475"/>
        <w:ind w:right="14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Proprietary information and trade secrets, if any, must be clearly marked on all materials. All information received </w:t>
      </w:r>
    </w:p>
    <w:p w14:paraId="0000002F" w14:textId="77777777" w:rsidR="00077F19" w:rsidRDefault="00993D64">
      <w:pPr>
        <w:widowControl w:val="0"/>
        <w:pBdr>
          <w:top w:val="nil"/>
          <w:left w:val="nil"/>
          <w:bottom w:val="nil"/>
          <w:right w:val="nil"/>
          <w:between w:val="nil"/>
        </w:pBdr>
        <w:spacing w:before="134"/>
        <w:ind w:right="9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that is marked Proprietary will be handled accordingly. Please be advised that all submissions become Government </w:t>
      </w:r>
    </w:p>
    <w:p w14:paraId="00000030" w14:textId="77777777" w:rsidR="00077F19" w:rsidRDefault="00993D64">
      <w:pPr>
        <w:widowControl w:val="0"/>
        <w:pBdr>
          <w:top w:val="nil"/>
          <w:left w:val="nil"/>
          <w:bottom w:val="nil"/>
          <w:right w:val="nil"/>
          <w:between w:val="nil"/>
        </w:pBdr>
        <w:spacing w:before="134"/>
        <w:ind w:right="11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property and will not be</w:t>
      </w:r>
      <w:r>
        <w:rPr>
          <w:rFonts w:ascii="Times New Roman" w:eastAsia="Times New Roman" w:hAnsi="Times New Roman" w:cs="Times New Roman"/>
          <w:color w:val="000000"/>
          <w:sz w:val="19"/>
          <w:szCs w:val="19"/>
        </w:rPr>
        <w:t xml:space="preserve"> returned. All government and contractor personal reviewing sources sought responses will </w:t>
      </w:r>
    </w:p>
    <w:p w14:paraId="00000031" w14:textId="77777777" w:rsidR="00077F19" w:rsidRDefault="00993D64">
      <w:pPr>
        <w:widowControl w:val="0"/>
        <w:pBdr>
          <w:top w:val="nil"/>
          <w:left w:val="nil"/>
          <w:bottom w:val="nil"/>
          <w:right w:val="nil"/>
          <w:between w:val="nil"/>
        </w:pBdr>
        <w:spacing w:before="134"/>
        <w:ind w:right="59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have signed non-disclosure agreements and understand their responsibility for proper use and protection from </w:t>
      </w:r>
    </w:p>
    <w:p w14:paraId="00000032" w14:textId="77777777" w:rsidR="00077F19" w:rsidRDefault="00993D64">
      <w:pPr>
        <w:widowControl w:val="0"/>
        <w:pBdr>
          <w:top w:val="nil"/>
          <w:left w:val="nil"/>
          <w:bottom w:val="nil"/>
          <w:right w:val="nil"/>
          <w:between w:val="nil"/>
        </w:pBdr>
        <w:spacing w:before="134"/>
        <w:ind w:right="36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unauthorized disclosure of proprietary information as described 41 USC 423. The Government shall not be held </w:t>
      </w:r>
    </w:p>
    <w:p w14:paraId="00000033" w14:textId="77777777" w:rsidR="00077F19" w:rsidRDefault="00993D64">
      <w:pPr>
        <w:widowControl w:val="0"/>
        <w:pBdr>
          <w:top w:val="nil"/>
          <w:left w:val="nil"/>
          <w:bottom w:val="nil"/>
          <w:right w:val="nil"/>
          <w:between w:val="nil"/>
        </w:pBdr>
        <w:spacing w:before="134"/>
        <w:ind w:right="264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liable for any damages incurred if proprietary information is not properly identified. </w:t>
      </w:r>
    </w:p>
    <w:sectPr w:rsidR="00077F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077F19"/>
    <w:rsid w:val="00077F19"/>
    <w:rsid w:val="0099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2020-11-02T21:47:00Z</dcterms:created>
  <dcterms:modified xsi:type="dcterms:W3CDTF">2020-11-02T21:47:00Z</dcterms:modified>
</cp:coreProperties>
</file>