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5B" w:rsidRPr="00DD505B" w:rsidRDefault="00DD505B" w:rsidP="00DD505B">
      <w:pPr>
        <w:pStyle w:val="BodyText2"/>
        <w:rPr>
          <w:rFonts w:ascii="Arial" w:hAnsi="Arial" w:cs="Arial"/>
          <w:b w:val="0"/>
          <w:sz w:val="28"/>
          <w:szCs w:val="28"/>
          <w:u w:val="single"/>
        </w:rPr>
      </w:pPr>
      <w:bookmarkStart w:id="0" w:name="_GoBack"/>
      <w:bookmarkEnd w:id="0"/>
      <w:r w:rsidRPr="00DD505B">
        <w:rPr>
          <w:rFonts w:ascii="Arial" w:hAnsi="Arial" w:cs="Arial"/>
          <w:b w:val="0"/>
          <w:sz w:val="28"/>
          <w:szCs w:val="28"/>
          <w:u w:val="single"/>
        </w:rPr>
        <w:t xml:space="preserve">OFFERORS UTILIZING COMPUTERIZED PRICING SOFTWARE IN LIEU OF A COMMERCIAL PRICE </w:t>
      </w:r>
      <w:proofErr w:type="gramStart"/>
      <w:r w:rsidRPr="00DD505B">
        <w:rPr>
          <w:rFonts w:ascii="Arial" w:hAnsi="Arial" w:cs="Arial"/>
          <w:b w:val="0"/>
          <w:sz w:val="28"/>
          <w:szCs w:val="28"/>
          <w:u w:val="single"/>
        </w:rPr>
        <w:t>LIST,</w:t>
      </w:r>
      <w:proofErr w:type="gramEnd"/>
      <w:r w:rsidRPr="00DD505B">
        <w:rPr>
          <w:rFonts w:ascii="Arial" w:hAnsi="Arial" w:cs="Arial"/>
          <w:b w:val="0"/>
          <w:sz w:val="28"/>
          <w:szCs w:val="28"/>
          <w:u w:val="single"/>
        </w:rPr>
        <w:t xml:space="preserve"> MUST SUBMIT PRICING SAMPLES FOR THE FOUR SAMPLE BUILDING SPECIFICATIONS PROVIDED BELOW:</w:t>
      </w:r>
    </w:p>
    <w:p w:rsidR="00DD505B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Pr="00DD505B" w:rsidRDefault="00DD505B" w:rsidP="00DD505B">
      <w:pPr>
        <w:pStyle w:val="BodyText2"/>
        <w:rPr>
          <w:rFonts w:ascii="Arial" w:hAnsi="Arial" w:cs="Arial"/>
          <w:sz w:val="20"/>
          <w:szCs w:val="20"/>
          <w:u w:val="single"/>
        </w:rPr>
      </w:pPr>
      <w:r w:rsidRPr="00DD505B">
        <w:rPr>
          <w:rFonts w:ascii="Arial" w:hAnsi="Arial" w:cs="Arial"/>
          <w:sz w:val="20"/>
          <w:szCs w:val="20"/>
          <w:u w:val="single"/>
        </w:rPr>
        <w:t>Building Sample 1</w:t>
      </w: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tbl>
      <w:tblPr>
        <w:tblW w:w="9420" w:type="dxa"/>
        <w:tblInd w:w="93" w:type="dxa"/>
        <w:tblLook w:val="0000" w:firstRow="0" w:lastRow="0" w:firstColumn="0" w:lastColumn="0" w:noHBand="0" w:noVBand="0"/>
      </w:tblPr>
      <w:tblGrid>
        <w:gridCol w:w="3400"/>
        <w:gridCol w:w="1000"/>
        <w:gridCol w:w="606"/>
        <w:gridCol w:w="4540"/>
      </w:tblGrid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 xml:space="preserve">Bossier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LA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Profile Type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ACF">
              <w:rPr>
                <w:rFonts w:ascii="Arial" w:hAnsi="Arial" w:cs="Arial"/>
                <w:sz w:val="20"/>
                <w:szCs w:val="20"/>
              </w:rPr>
              <w:t>Dbl</w:t>
            </w:r>
            <w:proofErr w:type="spellEnd"/>
            <w:r w:rsidRPr="00E62ACF">
              <w:rPr>
                <w:rFonts w:ascii="Arial" w:hAnsi="Arial" w:cs="Arial"/>
                <w:sz w:val="20"/>
                <w:szCs w:val="20"/>
              </w:rPr>
              <w:t xml:space="preserve"> Slope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Building Width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114' 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Ridge Location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57' 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Left Roof Slope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1.000:12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Left Actual Eave Ht.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21'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Building Length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195' 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Ridge Height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25'  9"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Right Roof Slope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1.000:12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Right Actual Eave Ht.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21' 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LOADS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2ACF">
              <w:rPr>
                <w:rFonts w:ascii="Arial" w:hAnsi="Arial" w:cs="Arial"/>
                <w:i/>
                <w:iCs/>
                <w:sz w:val="20"/>
                <w:szCs w:val="20"/>
              </w:rPr>
              <w:t>Price Code/Year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E62A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IBC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12</w:t>
            </w:r>
            <w:r w:rsidRPr="00E62A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International Building Code - 20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12</w:t>
            </w:r>
            <w:r w:rsidRPr="00E62A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Edition</w:t>
            </w: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Use Category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General Use</w:t>
            </w: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Site Exposure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Coastal/Inland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Spectral Response Acceleration (</w:t>
            </w:r>
            <w:proofErr w:type="spellStart"/>
            <w:r w:rsidRPr="00E62ACF">
              <w:rPr>
                <w:rFonts w:ascii="Arial" w:hAnsi="Arial" w:cs="Arial"/>
                <w:sz w:val="20"/>
                <w:szCs w:val="20"/>
              </w:rPr>
              <w:t>Ss</w:t>
            </w:r>
            <w:proofErr w:type="spellEnd"/>
            <w:r w:rsidRPr="00E62A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Spectral Response Acceleration (S1)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Seismic Importance Factor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Wind Speed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90.00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mph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Wind Importance Factor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Basic Wind Pressure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16.06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Wind Enclosure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Enclosed</w:t>
            </w: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Live Load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Ground Snow Load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Snow Importance Factor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Design Roof Snow Load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Exposure of Roof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Partially Exposed</w:t>
            </w: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Thermal Condition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Normal (heated)</w:t>
            </w:r>
          </w:p>
        </w:tc>
      </w:tr>
      <w:tr w:rsidR="00DD505B" w:rsidRPr="00E62ACF" w:rsidTr="00CA42E2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Collateral Load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DD505B" w:rsidRDefault="00DD505B" w:rsidP="00DD505B">
      <w:pPr>
        <w:pStyle w:val="BodyText2"/>
        <w:rPr>
          <w:rFonts w:ascii="Arial" w:hAnsi="Arial" w:cs="Arial"/>
          <w:sz w:val="20"/>
          <w:szCs w:val="20"/>
          <w:u w:val="single"/>
        </w:rPr>
      </w:pPr>
      <w:r w:rsidRPr="00DD505B">
        <w:rPr>
          <w:rFonts w:ascii="Arial" w:hAnsi="Arial" w:cs="Arial"/>
          <w:sz w:val="20"/>
          <w:szCs w:val="20"/>
          <w:u w:val="single"/>
        </w:rPr>
        <w:t>Building Sample 2</w:t>
      </w: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tbl>
      <w:tblPr>
        <w:tblW w:w="10500" w:type="dxa"/>
        <w:tblInd w:w="93" w:type="dxa"/>
        <w:tblLook w:val="0000" w:firstRow="0" w:lastRow="0" w:firstColumn="0" w:lastColumn="0" w:noHBand="0" w:noVBand="0"/>
      </w:tblPr>
      <w:tblGrid>
        <w:gridCol w:w="2500"/>
        <w:gridCol w:w="995"/>
        <w:gridCol w:w="606"/>
        <w:gridCol w:w="6580"/>
      </w:tblGrid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 xml:space="preserve">Orange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lastRenderedPageBreak/>
              <w:t>Profile Type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ACF">
              <w:rPr>
                <w:rFonts w:ascii="Arial" w:hAnsi="Arial" w:cs="Arial"/>
                <w:sz w:val="20"/>
                <w:szCs w:val="20"/>
              </w:rPr>
              <w:t>Dbl</w:t>
            </w:r>
            <w:proofErr w:type="spellEnd"/>
            <w:r w:rsidRPr="00E62ACF">
              <w:rPr>
                <w:rFonts w:ascii="Arial" w:hAnsi="Arial" w:cs="Arial"/>
                <w:sz w:val="20"/>
                <w:szCs w:val="20"/>
              </w:rPr>
              <w:t xml:space="preserve"> Slope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Building Width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100' 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Ridge Location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50'  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Left Roof Slope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1.000:12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Left Actual Eave Ht.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17'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Building Length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105' 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Ridge Height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21'  2"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Right Roof Slope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1.000:12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Right Actual Eave Ht.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17' 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LOADS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2ACF">
              <w:rPr>
                <w:rFonts w:ascii="Arial" w:hAnsi="Arial" w:cs="Arial"/>
                <w:i/>
                <w:iCs/>
                <w:sz w:val="20"/>
                <w:szCs w:val="20"/>
              </w:rPr>
              <w:t>Price Code/Year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E62A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IBC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12</w:t>
            </w:r>
            <w:r w:rsidRPr="00E62A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International Building Code - 20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12</w:t>
            </w:r>
            <w:r w:rsidRPr="00E62A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Edition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Use Category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General Use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Site Exposure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Seismic Zone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Soil Profile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Near Source Factor (NA)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Near Source Factor (NV)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Seismic Importance Factor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Wind Speed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mph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Wind Importance Factor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Basic Wind Pressure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18.23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Wind Enclosure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Partially Enclosed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Live Load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Ground Snow Load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Snow Importance Factor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Design Roof Snow Load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Exposure of Roof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Partially Exposed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Thermal Condition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Normal (heated)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Collateral Load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p w:rsidR="00DD505B" w:rsidRPr="00DD505B" w:rsidRDefault="00DD505B" w:rsidP="00DD505B">
      <w:pPr>
        <w:pStyle w:val="BodyText2"/>
        <w:rPr>
          <w:rFonts w:ascii="Arial" w:hAnsi="Arial" w:cs="Arial"/>
          <w:sz w:val="20"/>
          <w:szCs w:val="20"/>
          <w:u w:val="single"/>
        </w:rPr>
      </w:pPr>
    </w:p>
    <w:p w:rsidR="00DD505B" w:rsidRPr="00E62ACF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  <w:r w:rsidRPr="00DD505B">
        <w:rPr>
          <w:rFonts w:ascii="Arial" w:hAnsi="Arial" w:cs="Arial"/>
          <w:sz w:val="20"/>
          <w:szCs w:val="20"/>
          <w:u w:val="single"/>
        </w:rPr>
        <w:t>Building Sample 3</w:t>
      </w: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tbl>
      <w:tblPr>
        <w:tblW w:w="9234" w:type="dxa"/>
        <w:tblInd w:w="93" w:type="dxa"/>
        <w:tblLook w:val="0000" w:firstRow="0" w:lastRow="0" w:firstColumn="0" w:lastColumn="0" w:noHBand="0" w:noVBand="0"/>
      </w:tblPr>
      <w:tblGrid>
        <w:gridCol w:w="2500"/>
        <w:gridCol w:w="1295"/>
        <w:gridCol w:w="606"/>
        <w:gridCol w:w="5000"/>
      </w:tblGrid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Worcester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MA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Profile Type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ACF">
              <w:rPr>
                <w:rFonts w:ascii="Arial" w:hAnsi="Arial" w:cs="Arial"/>
                <w:sz w:val="20"/>
                <w:szCs w:val="20"/>
              </w:rPr>
              <w:t>Dbl</w:t>
            </w:r>
            <w:proofErr w:type="spellEnd"/>
            <w:r w:rsidRPr="00E62ACF">
              <w:rPr>
                <w:rFonts w:ascii="Arial" w:hAnsi="Arial" w:cs="Arial"/>
                <w:sz w:val="20"/>
                <w:szCs w:val="20"/>
              </w:rPr>
              <w:t xml:space="preserve"> Slope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Building Width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25'  0"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Ridge Location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12'  6"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lastRenderedPageBreak/>
              <w:t>Left Roof Slope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1.000:12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Left Actual Eave Ht.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18' 0"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Building Length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40'  0"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Ridge Height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19'  0 1/2"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Right Roof Slope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1.000:12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Right Actual Eave Ht.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18'  0"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LOADS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2ACF">
              <w:rPr>
                <w:rFonts w:ascii="Arial" w:hAnsi="Arial" w:cs="Arial"/>
                <w:i/>
                <w:iCs/>
                <w:sz w:val="20"/>
                <w:szCs w:val="20"/>
              </w:rPr>
              <w:t>Price Code/Year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E62A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IBC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12</w:t>
            </w:r>
            <w:r w:rsidRPr="00E62A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International Building Code - 20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12</w:t>
            </w:r>
            <w:r w:rsidRPr="00E62A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Edition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Use Category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General Use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Site Exposure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Coastal/Inland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Inland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Seismic Acceleration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Seismic Velocity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Soil Profile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Seismic Importance Factor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Wind Speed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mph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Wind Importance Factor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Basic Wind Pressure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Wind Enclosure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Enclosed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Live Load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Ground Snow Load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Snow Importance Factor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Design Roof Snow Load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Exposure of Roof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Partially Exposed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Thermal Condition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Normal (heated)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Collateral Load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7.00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505B" w:rsidRPr="00E62ACF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Default="00DD505B" w:rsidP="00DD505B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DD505B" w:rsidRPr="00DD505B" w:rsidRDefault="00DD505B" w:rsidP="00DD505B">
      <w:pPr>
        <w:pStyle w:val="BodyText2"/>
        <w:rPr>
          <w:rFonts w:ascii="Arial" w:hAnsi="Arial" w:cs="Arial"/>
          <w:sz w:val="20"/>
          <w:szCs w:val="20"/>
          <w:u w:val="single"/>
        </w:rPr>
      </w:pPr>
      <w:r w:rsidRPr="00DD505B">
        <w:rPr>
          <w:rFonts w:ascii="Arial" w:hAnsi="Arial" w:cs="Arial"/>
          <w:sz w:val="20"/>
          <w:szCs w:val="20"/>
          <w:u w:val="single"/>
        </w:rPr>
        <w:t>Building Sample 4</w:t>
      </w:r>
    </w:p>
    <w:p w:rsidR="00DD505B" w:rsidRPr="00E62ACF" w:rsidRDefault="00DD505B" w:rsidP="00DD505B">
      <w:pPr>
        <w:pStyle w:val="BodyText2"/>
        <w:rPr>
          <w:rFonts w:ascii="Arial" w:hAnsi="Arial" w:cs="Arial"/>
          <w:sz w:val="20"/>
          <w:szCs w:val="20"/>
        </w:rPr>
      </w:pPr>
    </w:p>
    <w:tbl>
      <w:tblPr>
        <w:tblW w:w="11980" w:type="dxa"/>
        <w:tblInd w:w="93" w:type="dxa"/>
        <w:tblLook w:val="0000" w:firstRow="0" w:lastRow="0" w:firstColumn="0" w:lastColumn="0" w:noHBand="0" w:noVBand="0"/>
      </w:tblPr>
      <w:tblGrid>
        <w:gridCol w:w="2500"/>
        <w:gridCol w:w="1000"/>
        <w:gridCol w:w="606"/>
        <w:gridCol w:w="8000"/>
      </w:tblGrid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Forrest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MS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Profile Type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ACF">
              <w:rPr>
                <w:rFonts w:ascii="Arial" w:hAnsi="Arial" w:cs="Arial"/>
                <w:sz w:val="20"/>
                <w:szCs w:val="20"/>
              </w:rPr>
              <w:t>Dbl</w:t>
            </w:r>
            <w:proofErr w:type="spellEnd"/>
            <w:r w:rsidRPr="00E62ACF">
              <w:rPr>
                <w:rFonts w:ascii="Arial" w:hAnsi="Arial" w:cs="Arial"/>
                <w:sz w:val="20"/>
                <w:szCs w:val="20"/>
              </w:rPr>
              <w:t xml:space="preserve"> Slope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Building Width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64' 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Ridge Location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32' 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Left Roof Slope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1.000:12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Left Actual Eave Ht.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22'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Building Length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160' 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Ridge Height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24'  8"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Right Roof Slope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1.000:12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Right Actual Eave Ht.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22'  0"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LOADS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2ACF">
              <w:rPr>
                <w:rFonts w:ascii="Arial" w:hAnsi="Arial" w:cs="Arial"/>
                <w:i/>
                <w:iCs/>
                <w:sz w:val="20"/>
                <w:szCs w:val="20"/>
              </w:rPr>
              <w:t>Price Code/Year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2A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IBC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12</w:t>
            </w:r>
            <w:r w:rsidRPr="00E62A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International Building Code - 20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12</w:t>
            </w:r>
            <w:r w:rsidRPr="00E62A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Edition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Use Category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General Use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Site Exposure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Coastal/Inland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Seismic Acceleration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Seismic Velocity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Soil Profile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Seismic Importance Factor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Wind Speed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88.00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mph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Wind Importance Factor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Basic Wind Pressure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17.66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Wind Enclosure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Enclosed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Live Load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Ground Snow Load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Snow Importance Factor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Design Roof Snow Load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Exposure of Roof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Partially Exposed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Thermal Condition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Normal (heated)</w:t>
            </w:r>
          </w:p>
        </w:tc>
      </w:tr>
      <w:tr w:rsidR="00DD505B" w:rsidRPr="00E62ACF" w:rsidTr="00CA42E2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Collateral Load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  <w:r w:rsidRPr="00E62ACF"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5B" w:rsidRPr="00E62ACF" w:rsidRDefault="00DD505B" w:rsidP="00CA4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505B" w:rsidRPr="00DA09FC" w:rsidRDefault="00DD505B" w:rsidP="00DD505B">
      <w:pPr>
        <w:ind w:left="360"/>
        <w:rPr>
          <w:rFonts w:ascii="Arial" w:hAnsi="Arial" w:cs="Arial"/>
        </w:rPr>
      </w:pPr>
    </w:p>
    <w:p w:rsidR="00DD505B" w:rsidRPr="00843731" w:rsidRDefault="00DD505B" w:rsidP="00DD505B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:rsidR="006A2281" w:rsidRDefault="006A2281" w:rsidP="00431CCA"/>
    <w:sectPr w:rsidR="006A2281" w:rsidSect="00431CCA">
      <w:pgSz w:w="12240" w:h="15840"/>
      <w:pgMar w:top="720" w:right="720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5B"/>
    <w:rsid w:val="00431CCA"/>
    <w:rsid w:val="006A2281"/>
    <w:rsid w:val="00703D9E"/>
    <w:rsid w:val="00D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D505B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DD505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D505B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DD505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eyWNaegele\AppData\Roaming\Microsoft\Templates\Hal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Haley.dotx</Template>
  <TotalTime>0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HaleyWNaegele</dc:creator>
  <cp:lastModifiedBy>PatriciaMScaglione</cp:lastModifiedBy>
  <cp:revision>2</cp:revision>
  <dcterms:created xsi:type="dcterms:W3CDTF">2019-08-19T19:43:00Z</dcterms:created>
  <dcterms:modified xsi:type="dcterms:W3CDTF">2019-08-19T19:43:00Z</dcterms:modified>
</cp:coreProperties>
</file>