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C8" w:rsidRDefault="001C24C8" w:rsidP="001C24C8">
      <w:pPr>
        <w:outlineLvl w:val="0"/>
        <w:rPr>
          <w:b/>
          <w:sz w:val="28"/>
          <w:szCs w:val="28"/>
        </w:rPr>
      </w:pPr>
    </w:p>
    <w:p w:rsidR="001C24C8" w:rsidRDefault="001C24C8" w:rsidP="001C24C8">
      <w:pPr>
        <w:rPr>
          <w:b/>
          <w:sz w:val="28"/>
          <w:szCs w:val="28"/>
        </w:rPr>
      </w:pPr>
    </w:p>
    <w:p w:rsidR="001C24C8" w:rsidRDefault="001C24C8" w:rsidP="001C24C8">
      <w:pPr>
        <w:rPr>
          <w:b/>
          <w:sz w:val="28"/>
          <w:szCs w:val="28"/>
        </w:rPr>
      </w:pPr>
      <w:r>
        <w:rPr>
          <w:b/>
          <w:noProof/>
          <w:sz w:val="28"/>
          <w:szCs w:val="28"/>
        </w:rPr>
        <w:drawing>
          <wp:inline distT="0" distB="0" distL="0" distR="0" wp14:anchorId="14FCF4B5" wp14:editId="4744791A">
            <wp:extent cx="1019175" cy="914400"/>
            <wp:effectExtent l="0" t="0" r="9525" b="0"/>
            <wp:docPr id="1" name="Picture 1" descr="HiRez4inchGSAStarMar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Rez4inchGSAStarMark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914400"/>
                    </a:xfrm>
                    <a:prstGeom prst="rect">
                      <a:avLst/>
                    </a:prstGeom>
                    <a:noFill/>
                    <a:ln>
                      <a:noFill/>
                    </a:ln>
                  </pic:spPr>
                </pic:pic>
              </a:graphicData>
            </a:graphic>
          </wp:inline>
        </w:drawing>
      </w:r>
    </w:p>
    <w:p w:rsidR="001C24C8" w:rsidRDefault="001C24C8" w:rsidP="001C24C8">
      <w:pPr>
        <w:rPr>
          <w:b/>
          <w:sz w:val="28"/>
          <w:szCs w:val="28"/>
        </w:rPr>
      </w:pPr>
    </w:p>
    <w:p w:rsidR="001C24C8" w:rsidRDefault="00C42DF3" w:rsidP="001C24C8">
      <w:pPr>
        <w:rPr>
          <w:b/>
          <w:sz w:val="28"/>
          <w:szCs w:val="28"/>
        </w:rPr>
      </w:pPr>
      <w:r>
        <w:rPr>
          <w:b/>
          <w:sz w:val="28"/>
          <w:szCs w:val="28"/>
        </w:rPr>
        <w:t>The Great Lakes Region 5</w:t>
      </w:r>
      <w:r w:rsidR="001C24C8">
        <w:rPr>
          <w:b/>
          <w:sz w:val="28"/>
          <w:szCs w:val="28"/>
        </w:rPr>
        <w:t xml:space="preserve"> Standard Template</w:t>
      </w:r>
    </w:p>
    <w:p w:rsidR="001C24C8" w:rsidRDefault="001C24C8" w:rsidP="001C24C8">
      <w:pPr>
        <w:rPr>
          <w:b/>
          <w:sz w:val="28"/>
          <w:szCs w:val="28"/>
        </w:rPr>
      </w:pPr>
      <w:proofErr w:type="gramStart"/>
      <w:r>
        <w:rPr>
          <w:b/>
          <w:sz w:val="28"/>
          <w:szCs w:val="28"/>
        </w:rPr>
        <w:t>for</w:t>
      </w:r>
      <w:proofErr w:type="gramEnd"/>
    </w:p>
    <w:p w:rsidR="001C24C8" w:rsidRDefault="001C24C8" w:rsidP="001C24C8">
      <w:pPr>
        <w:rPr>
          <w:b/>
          <w:sz w:val="40"/>
          <w:szCs w:val="40"/>
        </w:rPr>
      </w:pPr>
      <w:r>
        <w:rPr>
          <w:b/>
          <w:sz w:val="40"/>
          <w:szCs w:val="40"/>
        </w:rPr>
        <w:t>3D Imaging Services Statement of Work (SOW)</w:t>
      </w:r>
    </w:p>
    <w:p w:rsidR="001C24C8" w:rsidRDefault="001C24C8" w:rsidP="001C24C8">
      <w:pPr>
        <w:rPr>
          <w:b/>
          <w:sz w:val="28"/>
          <w:szCs w:val="28"/>
        </w:rPr>
      </w:pPr>
    </w:p>
    <w:p w:rsidR="001C24C8" w:rsidRDefault="001C24C8" w:rsidP="001C24C8">
      <w:pPr>
        <w:rPr>
          <w:b/>
          <w:sz w:val="28"/>
          <w:szCs w:val="28"/>
        </w:rPr>
      </w:pPr>
      <w:r>
        <w:rPr>
          <w:b/>
          <w:sz w:val="28"/>
          <w:szCs w:val="28"/>
        </w:rPr>
        <w:t>Prospectus</w:t>
      </w:r>
      <w:r w:rsidR="00C42DF3">
        <w:rPr>
          <w:b/>
          <w:sz w:val="28"/>
          <w:szCs w:val="28"/>
        </w:rPr>
        <w:t xml:space="preserve"> &amp; Non-Prospectus </w:t>
      </w:r>
      <w:r>
        <w:rPr>
          <w:b/>
          <w:sz w:val="28"/>
          <w:szCs w:val="28"/>
        </w:rPr>
        <w:t>- Level Projects</w:t>
      </w:r>
    </w:p>
    <w:p w:rsidR="001C24C8" w:rsidRDefault="001C24C8" w:rsidP="001C24C8">
      <w:pPr>
        <w:rPr>
          <w:b/>
          <w:sz w:val="28"/>
          <w:szCs w:val="28"/>
        </w:rPr>
      </w:pPr>
      <w:r>
        <w:rPr>
          <w:b/>
          <w:sz w:val="28"/>
          <w:szCs w:val="28"/>
        </w:rPr>
        <w:t>Scan and Model Delivery Method</w:t>
      </w:r>
    </w:p>
    <w:p w:rsidR="001C24C8" w:rsidRDefault="001C24C8" w:rsidP="001C24C8">
      <w:pPr>
        <w:rPr>
          <w:b/>
          <w:sz w:val="28"/>
          <w:szCs w:val="28"/>
        </w:rPr>
      </w:pPr>
    </w:p>
    <w:p w:rsidR="001C24C8" w:rsidRDefault="001C24C8" w:rsidP="001C24C8">
      <w:pPr>
        <w:rPr>
          <w:b/>
          <w:sz w:val="36"/>
          <w:szCs w:val="36"/>
          <w:u w:val="single"/>
        </w:rPr>
      </w:pPr>
      <w:r>
        <w:rPr>
          <w:b/>
          <w:sz w:val="36"/>
          <w:szCs w:val="36"/>
          <w:u w:val="single"/>
        </w:rPr>
        <w:t xml:space="preserve">VERSION </w:t>
      </w:r>
      <w:r w:rsidR="00214B80">
        <w:rPr>
          <w:b/>
          <w:sz w:val="36"/>
          <w:szCs w:val="36"/>
          <w:u w:val="single"/>
        </w:rPr>
        <w:t>4</w:t>
      </w:r>
      <w:r w:rsidR="00C42DF3">
        <w:rPr>
          <w:b/>
          <w:sz w:val="36"/>
          <w:szCs w:val="36"/>
          <w:u w:val="single"/>
        </w:rPr>
        <w:t>.0</w:t>
      </w:r>
    </w:p>
    <w:p w:rsidR="00C42DF3" w:rsidRPr="00C42DF3" w:rsidRDefault="00C42DF3" w:rsidP="001C24C8">
      <w:pPr>
        <w:rPr>
          <w:rStyle w:val="SubtleEmphasis"/>
        </w:rPr>
      </w:pPr>
      <w:r>
        <w:rPr>
          <w:rStyle w:val="SubtleEmphasis"/>
        </w:rPr>
        <w:t xml:space="preserve">Released: </w:t>
      </w:r>
      <w:r w:rsidR="00214B80">
        <w:rPr>
          <w:rStyle w:val="SubtleEmphasis"/>
        </w:rPr>
        <w:t>7</w:t>
      </w:r>
      <w:r>
        <w:rPr>
          <w:rStyle w:val="SubtleEmphasis"/>
        </w:rPr>
        <w:t>/1/201</w:t>
      </w:r>
      <w:r w:rsidR="00214B80">
        <w:rPr>
          <w:rStyle w:val="SubtleEmphasis"/>
        </w:rPr>
        <w:t>3</w:t>
      </w:r>
    </w:p>
    <w:p w:rsidR="001C24C8" w:rsidRDefault="001C24C8" w:rsidP="001C24C8">
      <w:pPr>
        <w:rPr>
          <w:b/>
          <w:sz w:val="28"/>
          <w:szCs w:val="28"/>
        </w:rPr>
      </w:pPr>
    </w:p>
    <w:p w:rsidR="001C24C8" w:rsidRDefault="001C24C8" w:rsidP="001C24C8">
      <w:pPr>
        <w:rPr>
          <w:b/>
          <w:sz w:val="28"/>
          <w:szCs w:val="28"/>
        </w:rPr>
      </w:pPr>
    </w:p>
    <w:p w:rsidR="001C24C8" w:rsidRDefault="001C24C8" w:rsidP="001C24C8">
      <w:pPr>
        <w:rPr>
          <w:b/>
          <w:sz w:val="28"/>
          <w:szCs w:val="28"/>
        </w:rPr>
      </w:pPr>
      <w:r>
        <w:rPr>
          <w:b/>
          <w:sz w:val="28"/>
          <w:szCs w:val="28"/>
        </w:rPr>
        <w:t>U.S. General Services Administration</w:t>
      </w:r>
    </w:p>
    <w:p w:rsidR="001C24C8" w:rsidRDefault="001C24C8" w:rsidP="001C24C8">
      <w:pPr>
        <w:rPr>
          <w:b/>
          <w:sz w:val="28"/>
          <w:szCs w:val="28"/>
        </w:rPr>
      </w:pPr>
      <w:r>
        <w:rPr>
          <w:b/>
          <w:sz w:val="28"/>
          <w:szCs w:val="28"/>
        </w:rPr>
        <w:t>Public Buildings Service</w:t>
      </w:r>
    </w:p>
    <w:p w:rsidR="001C24C8" w:rsidRDefault="001C24C8"/>
    <w:p w:rsidR="001C24C8" w:rsidRDefault="001C24C8">
      <w:r>
        <w:br w:type="page"/>
      </w:r>
    </w:p>
    <w:p w:rsidR="001C24C8" w:rsidRDefault="001C24C8" w:rsidP="001C24C8">
      <w:r>
        <w:rPr>
          <w:b/>
          <w:noProof/>
          <w:sz w:val="28"/>
          <w:szCs w:val="28"/>
        </w:rPr>
        <w:lastRenderedPageBreak/>
        <w:drawing>
          <wp:inline distT="0" distB="0" distL="0" distR="0" wp14:anchorId="28E6C0E0" wp14:editId="37821077">
            <wp:extent cx="1019175" cy="914400"/>
            <wp:effectExtent l="0" t="0" r="9525" b="0"/>
            <wp:docPr id="2" name="Picture 2" descr="HiRez4inchGSAStarMar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Rez4inchGSAStarMark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914400"/>
                    </a:xfrm>
                    <a:prstGeom prst="rect">
                      <a:avLst/>
                    </a:prstGeom>
                    <a:noFill/>
                    <a:ln>
                      <a:noFill/>
                    </a:ln>
                  </pic:spPr>
                </pic:pic>
              </a:graphicData>
            </a:graphic>
          </wp:inline>
        </w:drawing>
      </w:r>
    </w:p>
    <w:p w:rsidR="001C24C8" w:rsidRDefault="001C24C8" w:rsidP="001C24C8"/>
    <w:p w:rsidR="001C24C8" w:rsidRDefault="001C24C8" w:rsidP="001C24C8"/>
    <w:p w:rsidR="001C24C8" w:rsidRDefault="001C24C8" w:rsidP="001C24C8">
      <w:pPr>
        <w:jc w:val="center"/>
        <w:rPr>
          <w:b/>
          <w:sz w:val="40"/>
          <w:szCs w:val="40"/>
        </w:rPr>
      </w:pPr>
      <w:r>
        <w:rPr>
          <w:b/>
          <w:sz w:val="40"/>
          <w:szCs w:val="40"/>
        </w:rPr>
        <w:t>Statement of Work</w:t>
      </w:r>
    </w:p>
    <w:p w:rsidR="001C24C8" w:rsidRDefault="001C24C8" w:rsidP="001C24C8">
      <w:pPr>
        <w:jc w:val="center"/>
        <w:rPr>
          <w:b/>
          <w:sz w:val="40"/>
          <w:szCs w:val="40"/>
        </w:rPr>
      </w:pPr>
      <w:proofErr w:type="gramStart"/>
      <w:r>
        <w:rPr>
          <w:b/>
          <w:sz w:val="40"/>
          <w:szCs w:val="40"/>
        </w:rPr>
        <w:t>for</w:t>
      </w:r>
      <w:proofErr w:type="gramEnd"/>
    </w:p>
    <w:p w:rsidR="001C24C8" w:rsidRDefault="001C24C8" w:rsidP="001C24C8">
      <w:pPr>
        <w:jc w:val="center"/>
        <w:rPr>
          <w:b/>
          <w:sz w:val="40"/>
          <w:szCs w:val="40"/>
        </w:rPr>
      </w:pPr>
      <w:r>
        <w:rPr>
          <w:b/>
          <w:sz w:val="40"/>
          <w:szCs w:val="40"/>
        </w:rPr>
        <w:t>3D Imaging Services Contract</w:t>
      </w:r>
    </w:p>
    <w:p w:rsidR="001C24C8" w:rsidRDefault="001C24C8" w:rsidP="001C24C8"/>
    <w:p w:rsidR="001C24C8" w:rsidRDefault="001C24C8" w:rsidP="001C24C8"/>
    <w:p w:rsidR="001C24C8" w:rsidRDefault="001C24C8" w:rsidP="001C24C8">
      <w:pPr>
        <w:rPr>
          <w:b/>
          <w:sz w:val="24"/>
        </w:rPr>
      </w:pPr>
      <w:r>
        <w:rPr>
          <w:b/>
          <w:sz w:val="24"/>
        </w:rPr>
        <w:t>PROJECT IDENTIFICATION</w:t>
      </w:r>
    </w:p>
    <w:p w:rsidR="001C24C8" w:rsidRDefault="001C24C8" w:rsidP="001C24C8">
      <w:r>
        <w:t>Project Name:</w:t>
      </w:r>
    </w:p>
    <w:p w:rsidR="001C24C8" w:rsidRDefault="001C24C8" w:rsidP="001C24C8">
      <w:r>
        <w:t>Project Number:</w:t>
      </w:r>
    </w:p>
    <w:p w:rsidR="001C24C8" w:rsidRDefault="001C24C8" w:rsidP="001C24C8">
      <w:r>
        <w:t>Region:</w:t>
      </w:r>
    </w:p>
    <w:p w:rsidR="001C24C8" w:rsidRDefault="001C24C8" w:rsidP="001C24C8">
      <w:r>
        <w:t>Building Name:</w:t>
      </w:r>
    </w:p>
    <w:p w:rsidR="001C24C8" w:rsidRDefault="001C24C8" w:rsidP="001C24C8">
      <w:r>
        <w:t>Building Address:</w:t>
      </w:r>
    </w:p>
    <w:p w:rsidR="001C24C8" w:rsidRDefault="001C24C8">
      <w:r>
        <w:br w:type="page"/>
      </w:r>
    </w:p>
    <w:p w:rsidR="006A36F4" w:rsidRDefault="006A36F4" w:rsidP="001C24C8">
      <w:pPr>
        <w:pStyle w:val="Heading1"/>
        <w:tabs>
          <w:tab w:val="clear" w:pos="432"/>
          <w:tab w:val="left" w:pos="720"/>
        </w:tabs>
        <w:ind w:left="0" w:firstLine="0"/>
        <w:sectPr w:rsidR="006A36F4" w:rsidSect="001C24C8">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0" w:name="_Toc243189715"/>
    </w:p>
    <w:sdt>
      <w:sdtPr>
        <w:rPr>
          <w:rFonts w:asciiTheme="minorHAnsi" w:eastAsiaTheme="minorHAnsi" w:hAnsiTheme="minorHAnsi" w:cstheme="minorBidi"/>
          <w:b w:val="0"/>
          <w:bCs w:val="0"/>
          <w:color w:val="auto"/>
          <w:sz w:val="22"/>
          <w:szCs w:val="22"/>
          <w:lang w:eastAsia="en-US"/>
        </w:rPr>
        <w:id w:val="1180398668"/>
        <w:docPartObj>
          <w:docPartGallery w:val="Table of Contents"/>
          <w:docPartUnique/>
        </w:docPartObj>
      </w:sdtPr>
      <w:sdtEndPr>
        <w:rPr>
          <w:noProof/>
        </w:rPr>
      </w:sdtEndPr>
      <w:sdtContent>
        <w:p w:rsidR="003A4F1F" w:rsidRPr="003A4F1F" w:rsidRDefault="003A4F1F">
          <w:pPr>
            <w:pStyle w:val="TOCHeading"/>
            <w:rPr>
              <w:rStyle w:val="Heading1Char"/>
              <w:rFonts w:eastAsiaTheme="majorEastAsia"/>
              <w:b/>
              <w:color w:val="auto"/>
              <w:sz w:val="28"/>
            </w:rPr>
          </w:pPr>
          <w:r w:rsidRPr="003A4F1F">
            <w:rPr>
              <w:rStyle w:val="Heading1Char"/>
              <w:rFonts w:eastAsiaTheme="majorEastAsia"/>
              <w:b/>
              <w:color w:val="auto"/>
              <w:sz w:val="28"/>
            </w:rPr>
            <w:t>TABLE OF CONTENTS</w:t>
          </w:r>
        </w:p>
        <w:p w:rsidR="003A4F1F" w:rsidRDefault="003A4F1F">
          <w:pPr>
            <w:pStyle w:val="TOC1"/>
            <w:tabs>
              <w:tab w:val="left" w:pos="440"/>
              <w:tab w:val="right" w:leader="dot" w:pos="9350"/>
            </w:tabs>
            <w:rPr>
              <w:noProof/>
            </w:rPr>
          </w:pPr>
          <w:r>
            <w:fldChar w:fldCharType="begin"/>
          </w:r>
          <w:r>
            <w:instrText xml:space="preserve"> TOC \o "1-3" \h \z \u </w:instrText>
          </w:r>
          <w:r>
            <w:fldChar w:fldCharType="separate"/>
          </w:r>
          <w:hyperlink w:anchor="_Toc285649904" w:history="1">
            <w:r w:rsidRPr="00B14931">
              <w:rPr>
                <w:rStyle w:val="Hyperlink"/>
                <w:rFonts w:cs="Times New Roman"/>
                <w:noProof/>
              </w:rPr>
              <w:t>1</w:t>
            </w:r>
            <w:r>
              <w:rPr>
                <w:noProof/>
              </w:rPr>
              <w:tab/>
            </w:r>
            <w:r w:rsidRPr="00B14931">
              <w:rPr>
                <w:rStyle w:val="Hyperlink"/>
                <w:noProof/>
              </w:rPr>
              <w:t>PROJECT DESCRIPTION</w:t>
            </w:r>
            <w:r>
              <w:rPr>
                <w:noProof/>
                <w:webHidden/>
              </w:rPr>
              <w:tab/>
            </w:r>
            <w:r>
              <w:rPr>
                <w:noProof/>
                <w:webHidden/>
              </w:rPr>
              <w:fldChar w:fldCharType="begin"/>
            </w:r>
            <w:r>
              <w:rPr>
                <w:noProof/>
                <w:webHidden/>
              </w:rPr>
              <w:instrText xml:space="preserve"> PAGEREF _Toc285649904 \h </w:instrText>
            </w:r>
            <w:r>
              <w:rPr>
                <w:noProof/>
                <w:webHidden/>
              </w:rPr>
            </w:r>
            <w:r>
              <w:rPr>
                <w:noProof/>
                <w:webHidden/>
              </w:rPr>
              <w:fldChar w:fldCharType="separate"/>
            </w:r>
            <w:r w:rsidR="00CD207F">
              <w:rPr>
                <w:noProof/>
                <w:webHidden/>
              </w:rPr>
              <w:t>1</w:t>
            </w:r>
            <w:r>
              <w:rPr>
                <w:noProof/>
                <w:webHidden/>
              </w:rPr>
              <w:fldChar w:fldCharType="end"/>
            </w:r>
          </w:hyperlink>
        </w:p>
        <w:p w:rsidR="003A4F1F" w:rsidRDefault="000F3E32">
          <w:pPr>
            <w:pStyle w:val="TOC2"/>
            <w:tabs>
              <w:tab w:val="left" w:pos="880"/>
              <w:tab w:val="right" w:leader="dot" w:pos="9350"/>
            </w:tabs>
            <w:rPr>
              <w:noProof/>
            </w:rPr>
          </w:pPr>
          <w:hyperlink w:anchor="_Toc285649905" w:history="1">
            <w:r w:rsidR="003A4F1F" w:rsidRPr="00B14931">
              <w:rPr>
                <w:rStyle w:val="Hyperlink"/>
                <w:rFonts w:cs="Times New Roman"/>
                <w:noProof/>
              </w:rPr>
              <w:t>1.1</w:t>
            </w:r>
            <w:r w:rsidR="003A4F1F">
              <w:rPr>
                <w:noProof/>
              </w:rPr>
              <w:tab/>
            </w:r>
            <w:r w:rsidR="003A4F1F" w:rsidRPr="00B14931">
              <w:rPr>
                <w:rStyle w:val="Hyperlink"/>
                <w:noProof/>
              </w:rPr>
              <w:t>Project Goals and Objectives</w:t>
            </w:r>
            <w:r w:rsidR="003A4F1F">
              <w:rPr>
                <w:noProof/>
                <w:webHidden/>
              </w:rPr>
              <w:tab/>
            </w:r>
            <w:r w:rsidR="003A4F1F">
              <w:rPr>
                <w:noProof/>
                <w:webHidden/>
              </w:rPr>
              <w:fldChar w:fldCharType="begin"/>
            </w:r>
            <w:r w:rsidR="003A4F1F">
              <w:rPr>
                <w:noProof/>
                <w:webHidden/>
              </w:rPr>
              <w:instrText xml:space="preserve"> PAGEREF _Toc285649905 \h </w:instrText>
            </w:r>
            <w:r w:rsidR="003A4F1F">
              <w:rPr>
                <w:noProof/>
                <w:webHidden/>
              </w:rPr>
            </w:r>
            <w:r w:rsidR="003A4F1F">
              <w:rPr>
                <w:noProof/>
                <w:webHidden/>
              </w:rPr>
              <w:fldChar w:fldCharType="separate"/>
            </w:r>
            <w:r w:rsidR="00CD207F">
              <w:rPr>
                <w:noProof/>
                <w:webHidden/>
              </w:rPr>
              <w:t>1</w:t>
            </w:r>
            <w:r w:rsidR="003A4F1F">
              <w:rPr>
                <w:noProof/>
                <w:webHidden/>
              </w:rPr>
              <w:fldChar w:fldCharType="end"/>
            </w:r>
          </w:hyperlink>
        </w:p>
        <w:p w:rsidR="003A4F1F" w:rsidRDefault="000F3E32">
          <w:pPr>
            <w:pStyle w:val="TOC3"/>
            <w:tabs>
              <w:tab w:val="left" w:pos="1320"/>
              <w:tab w:val="right" w:leader="dot" w:pos="9350"/>
            </w:tabs>
            <w:rPr>
              <w:noProof/>
            </w:rPr>
          </w:pPr>
          <w:hyperlink w:anchor="_Toc285649906" w:history="1">
            <w:r w:rsidR="003A4F1F" w:rsidRPr="00B14931">
              <w:rPr>
                <w:rStyle w:val="Hyperlink"/>
                <w:rFonts w:cs="Times New Roman"/>
                <w:noProof/>
              </w:rPr>
              <w:t>1.1.1</w:t>
            </w:r>
            <w:r w:rsidR="003A4F1F">
              <w:rPr>
                <w:noProof/>
              </w:rPr>
              <w:tab/>
            </w:r>
            <w:r w:rsidR="003A4F1F" w:rsidRPr="00B14931">
              <w:rPr>
                <w:rStyle w:val="Hyperlink"/>
                <w:noProof/>
              </w:rPr>
              <w:t>GOALS</w:t>
            </w:r>
            <w:r w:rsidR="003A4F1F">
              <w:rPr>
                <w:noProof/>
                <w:webHidden/>
              </w:rPr>
              <w:tab/>
            </w:r>
            <w:r w:rsidR="003A4F1F">
              <w:rPr>
                <w:noProof/>
                <w:webHidden/>
              </w:rPr>
              <w:fldChar w:fldCharType="begin"/>
            </w:r>
            <w:r w:rsidR="003A4F1F">
              <w:rPr>
                <w:noProof/>
                <w:webHidden/>
              </w:rPr>
              <w:instrText xml:space="preserve"> PAGEREF _Toc285649906 \h </w:instrText>
            </w:r>
            <w:r w:rsidR="003A4F1F">
              <w:rPr>
                <w:noProof/>
                <w:webHidden/>
              </w:rPr>
            </w:r>
            <w:r w:rsidR="003A4F1F">
              <w:rPr>
                <w:noProof/>
                <w:webHidden/>
              </w:rPr>
              <w:fldChar w:fldCharType="separate"/>
            </w:r>
            <w:r w:rsidR="00CD207F">
              <w:rPr>
                <w:noProof/>
                <w:webHidden/>
              </w:rPr>
              <w:t>1</w:t>
            </w:r>
            <w:r w:rsidR="003A4F1F">
              <w:rPr>
                <w:noProof/>
                <w:webHidden/>
              </w:rPr>
              <w:fldChar w:fldCharType="end"/>
            </w:r>
          </w:hyperlink>
        </w:p>
        <w:p w:rsidR="003A4F1F" w:rsidRDefault="000F3E32">
          <w:pPr>
            <w:pStyle w:val="TOC3"/>
            <w:tabs>
              <w:tab w:val="left" w:pos="1320"/>
              <w:tab w:val="right" w:leader="dot" w:pos="9350"/>
            </w:tabs>
            <w:rPr>
              <w:noProof/>
            </w:rPr>
          </w:pPr>
          <w:hyperlink w:anchor="_Toc285649907" w:history="1">
            <w:r w:rsidR="003A4F1F" w:rsidRPr="00B14931">
              <w:rPr>
                <w:rStyle w:val="Hyperlink"/>
                <w:rFonts w:cs="Times New Roman"/>
                <w:noProof/>
              </w:rPr>
              <w:t>1.1.2</w:t>
            </w:r>
            <w:r w:rsidR="003A4F1F">
              <w:rPr>
                <w:noProof/>
              </w:rPr>
              <w:tab/>
            </w:r>
            <w:r w:rsidR="003A4F1F" w:rsidRPr="00B14931">
              <w:rPr>
                <w:rStyle w:val="Hyperlink"/>
                <w:noProof/>
              </w:rPr>
              <w:t>OBJECTIVES</w:t>
            </w:r>
            <w:r w:rsidR="003A4F1F">
              <w:rPr>
                <w:noProof/>
                <w:webHidden/>
              </w:rPr>
              <w:tab/>
            </w:r>
            <w:r w:rsidR="003A4F1F">
              <w:rPr>
                <w:noProof/>
                <w:webHidden/>
              </w:rPr>
              <w:fldChar w:fldCharType="begin"/>
            </w:r>
            <w:r w:rsidR="003A4F1F">
              <w:rPr>
                <w:noProof/>
                <w:webHidden/>
              </w:rPr>
              <w:instrText xml:space="preserve"> PAGEREF _Toc285649907 \h </w:instrText>
            </w:r>
            <w:r w:rsidR="003A4F1F">
              <w:rPr>
                <w:noProof/>
                <w:webHidden/>
              </w:rPr>
            </w:r>
            <w:r w:rsidR="003A4F1F">
              <w:rPr>
                <w:noProof/>
                <w:webHidden/>
              </w:rPr>
              <w:fldChar w:fldCharType="separate"/>
            </w:r>
            <w:r w:rsidR="00CD207F">
              <w:rPr>
                <w:noProof/>
                <w:webHidden/>
              </w:rPr>
              <w:t>1</w:t>
            </w:r>
            <w:r w:rsidR="003A4F1F">
              <w:rPr>
                <w:noProof/>
                <w:webHidden/>
              </w:rPr>
              <w:fldChar w:fldCharType="end"/>
            </w:r>
          </w:hyperlink>
        </w:p>
        <w:p w:rsidR="003A4F1F" w:rsidRDefault="000F3E32">
          <w:pPr>
            <w:pStyle w:val="TOC2"/>
            <w:tabs>
              <w:tab w:val="left" w:pos="880"/>
              <w:tab w:val="right" w:leader="dot" w:pos="9350"/>
            </w:tabs>
            <w:rPr>
              <w:noProof/>
            </w:rPr>
          </w:pPr>
          <w:hyperlink w:anchor="_Toc285649908" w:history="1">
            <w:r w:rsidR="003A4F1F" w:rsidRPr="00B14931">
              <w:rPr>
                <w:rStyle w:val="Hyperlink"/>
                <w:rFonts w:cs="Times New Roman"/>
                <w:noProof/>
              </w:rPr>
              <w:t>1.2</w:t>
            </w:r>
            <w:r w:rsidR="003A4F1F">
              <w:rPr>
                <w:noProof/>
              </w:rPr>
              <w:tab/>
            </w:r>
            <w:r w:rsidR="003A4F1F" w:rsidRPr="00B14931">
              <w:rPr>
                <w:rStyle w:val="Hyperlink"/>
                <w:noProof/>
              </w:rPr>
              <w:t>Project Delivery Approach</w:t>
            </w:r>
            <w:r w:rsidR="003A4F1F">
              <w:rPr>
                <w:noProof/>
                <w:webHidden/>
              </w:rPr>
              <w:tab/>
            </w:r>
            <w:r w:rsidR="003A4F1F">
              <w:rPr>
                <w:noProof/>
                <w:webHidden/>
              </w:rPr>
              <w:fldChar w:fldCharType="begin"/>
            </w:r>
            <w:r w:rsidR="003A4F1F">
              <w:rPr>
                <w:noProof/>
                <w:webHidden/>
              </w:rPr>
              <w:instrText xml:space="preserve"> PAGEREF _Toc285649908 \h </w:instrText>
            </w:r>
            <w:r w:rsidR="003A4F1F">
              <w:rPr>
                <w:noProof/>
                <w:webHidden/>
              </w:rPr>
            </w:r>
            <w:r w:rsidR="003A4F1F">
              <w:rPr>
                <w:noProof/>
                <w:webHidden/>
              </w:rPr>
              <w:fldChar w:fldCharType="separate"/>
            </w:r>
            <w:r w:rsidR="00CD207F">
              <w:rPr>
                <w:noProof/>
                <w:webHidden/>
              </w:rPr>
              <w:t>1</w:t>
            </w:r>
            <w:r w:rsidR="003A4F1F">
              <w:rPr>
                <w:noProof/>
                <w:webHidden/>
              </w:rPr>
              <w:fldChar w:fldCharType="end"/>
            </w:r>
          </w:hyperlink>
        </w:p>
        <w:p w:rsidR="003A4F1F" w:rsidRDefault="000F3E32">
          <w:pPr>
            <w:pStyle w:val="TOC2"/>
            <w:tabs>
              <w:tab w:val="left" w:pos="880"/>
              <w:tab w:val="right" w:leader="dot" w:pos="9350"/>
            </w:tabs>
            <w:rPr>
              <w:noProof/>
            </w:rPr>
          </w:pPr>
          <w:hyperlink w:anchor="_Toc285649909" w:history="1">
            <w:r w:rsidR="003A4F1F" w:rsidRPr="00B14931">
              <w:rPr>
                <w:rStyle w:val="Hyperlink"/>
                <w:rFonts w:cs="Times New Roman"/>
                <w:noProof/>
              </w:rPr>
              <w:t>1.3</w:t>
            </w:r>
            <w:r w:rsidR="003A4F1F">
              <w:rPr>
                <w:noProof/>
              </w:rPr>
              <w:tab/>
            </w:r>
            <w:r w:rsidR="003A4F1F" w:rsidRPr="00B14931">
              <w:rPr>
                <w:rStyle w:val="Hyperlink"/>
                <w:noProof/>
              </w:rPr>
              <w:t>Reference Materials</w:t>
            </w:r>
            <w:r w:rsidR="003A4F1F">
              <w:rPr>
                <w:noProof/>
                <w:webHidden/>
              </w:rPr>
              <w:tab/>
            </w:r>
            <w:r w:rsidR="003A4F1F">
              <w:rPr>
                <w:noProof/>
                <w:webHidden/>
              </w:rPr>
              <w:fldChar w:fldCharType="begin"/>
            </w:r>
            <w:r w:rsidR="003A4F1F">
              <w:rPr>
                <w:noProof/>
                <w:webHidden/>
              </w:rPr>
              <w:instrText xml:space="preserve"> PAGEREF _Toc285649909 \h </w:instrText>
            </w:r>
            <w:r w:rsidR="003A4F1F">
              <w:rPr>
                <w:noProof/>
                <w:webHidden/>
              </w:rPr>
            </w:r>
            <w:r w:rsidR="003A4F1F">
              <w:rPr>
                <w:noProof/>
                <w:webHidden/>
              </w:rPr>
              <w:fldChar w:fldCharType="separate"/>
            </w:r>
            <w:r w:rsidR="00CD207F">
              <w:rPr>
                <w:noProof/>
                <w:webHidden/>
              </w:rPr>
              <w:t>2</w:t>
            </w:r>
            <w:r w:rsidR="003A4F1F">
              <w:rPr>
                <w:noProof/>
                <w:webHidden/>
              </w:rPr>
              <w:fldChar w:fldCharType="end"/>
            </w:r>
          </w:hyperlink>
        </w:p>
        <w:p w:rsidR="003A4F1F" w:rsidRDefault="000F3E32">
          <w:pPr>
            <w:pStyle w:val="TOC1"/>
            <w:tabs>
              <w:tab w:val="left" w:pos="440"/>
              <w:tab w:val="right" w:leader="dot" w:pos="9350"/>
            </w:tabs>
            <w:rPr>
              <w:noProof/>
            </w:rPr>
          </w:pPr>
          <w:hyperlink w:anchor="_Toc285649910" w:history="1">
            <w:r w:rsidR="003A4F1F" w:rsidRPr="00B14931">
              <w:rPr>
                <w:rStyle w:val="Hyperlink"/>
                <w:rFonts w:cs="Times New Roman"/>
                <w:noProof/>
              </w:rPr>
              <w:t>2</w:t>
            </w:r>
            <w:r w:rsidR="003A4F1F">
              <w:rPr>
                <w:noProof/>
              </w:rPr>
              <w:tab/>
            </w:r>
            <w:r w:rsidR="003A4F1F" w:rsidRPr="00B14931">
              <w:rPr>
                <w:rStyle w:val="Hyperlink"/>
                <w:noProof/>
              </w:rPr>
              <w:t>GENERAL REQUIREMENTS</w:t>
            </w:r>
            <w:r w:rsidR="003A4F1F">
              <w:rPr>
                <w:noProof/>
                <w:webHidden/>
              </w:rPr>
              <w:tab/>
            </w:r>
            <w:r w:rsidR="003A4F1F">
              <w:rPr>
                <w:noProof/>
                <w:webHidden/>
              </w:rPr>
              <w:fldChar w:fldCharType="begin"/>
            </w:r>
            <w:r w:rsidR="003A4F1F">
              <w:rPr>
                <w:noProof/>
                <w:webHidden/>
              </w:rPr>
              <w:instrText xml:space="preserve"> PAGEREF _Toc285649910 \h </w:instrText>
            </w:r>
            <w:r w:rsidR="003A4F1F">
              <w:rPr>
                <w:noProof/>
                <w:webHidden/>
              </w:rPr>
            </w:r>
            <w:r w:rsidR="003A4F1F">
              <w:rPr>
                <w:noProof/>
                <w:webHidden/>
              </w:rPr>
              <w:fldChar w:fldCharType="separate"/>
            </w:r>
            <w:r w:rsidR="00CD207F">
              <w:rPr>
                <w:noProof/>
                <w:webHidden/>
              </w:rPr>
              <w:t>3</w:t>
            </w:r>
            <w:r w:rsidR="003A4F1F">
              <w:rPr>
                <w:noProof/>
                <w:webHidden/>
              </w:rPr>
              <w:fldChar w:fldCharType="end"/>
            </w:r>
          </w:hyperlink>
        </w:p>
        <w:p w:rsidR="003A4F1F" w:rsidRDefault="000F3E32">
          <w:pPr>
            <w:pStyle w:val="TOC2"/>
            <w:tabs>
              <w:tab w:val="left" w:pos="880"/>
              <w:tab w:val="right" w:leader="dot" w:pos="9350"/>
            </w:tabs>
            <w:rPr>
              <w:noProof/>
            </w:rPr>
          </w:pPr>
          <w:hyperlink w:anchor="_Toc285649911" w:history="1">
            <w:r w:rsidR="003A4F1F" w:rsidRPr="00B14931">
              <w:rPr>
                <w:rStyle w:val="Hyperlink"/>
                <w:rFonts w:cs="Times New Roman"/>
                <w:noProof/>
              </w:rPr>
              <w:t>2.1</w:t>
            </w:r>
            <w:r w:rsidR="003A4F1F">
              <w:rPr>
                <w:noProof/>
              </w:rPr>
              <w:tab/>
            </w:r>
            <w:r w:rsidR="003A4F1F" w:rsidRPr="00B14931">
              <w:rPr>
                <w:rStyle w:val="Hyperlink"/>
                <w:noProof/>
              </w:rPr>
              <w:t>Site Safety Requirements</w:t>
            </w:r>
            <w:r w:rsidR="003A4F1F">
              <w:rPr>
                <w:noProof/>
                <w:webHidden/>
              </w:rPr>
              <w:tab/>
            </w:r>
            <w:r w:rsidR="003A4F1F">
              <w:rPr>
                <w:noProof/>
                <w:webHidden/>
              </w:rPr>
              <w:fldChar w:fldCharType="begin"/>
            </w:r>
            <w:r w:rsidR="003A4F1F">
              <w:rPr>
                <w:noProof/>
                <w:webHidden/>
              </w:rPr>
              <w:instrText xml:space="preserve"> PAGEREF _Toc285649911 \h </w:instrText>
            </w:r>
            <w:r w:rsidR="003A4F1F">
              <w:rPr>
                <w:noProof/>
                <w:webHidden/>
              </w:rPr>
            </w:r>
            <w:r w:rsidR="003A4F1F">
              <w:rPr>
                <w:noProof/>
                <w:webHidden/>
              </w:rPr>
              <w:fldChar w:fldCharType="separate"/>
            </w:r>
            <w:r w:rsidR="00CD207F">
              <w:rPr>
                <w:noProof/>
                <w:webHidden/>
              </w:rPr>
              <w:t>3</w:t>
            </w:r>
            <w:r w:rsidR="003A4F1F">
              <w:rPr>
                <w:noProof/>
                <w:webHidden/>
              </w:rPr>
              <w:fldChar w:fldCharType="end"/>
            </w:r>
          </w:hyperlink>
        </w:p>
        <w:p w:rsidR="003A4F1F" w:rsidRDefault="000F3E32">
          <w:pPr>
            <w:pStyle w:val="TOC3"/>
            <w:tabs>
              <w:tab w:val="left" w:pos="1320"/>
              <w:tab w:val="right" w:leader="dot" w:pos="9350"/>
            </w:tabs>
            <w:rPr>
              <w:noProof/>
            </w:rPr>
          </w:pPr>
          <w:hyperlink w:anchor="_Toc285649912" w:history="1">
            <w:r w:rsidR="003A4F1F" w:rsidRPr="00B14931">
              <w:rPr>
                <w:rStyle w:val="Hyperlink"/>
                <w:rFonts w:cs="Times New Roman"/>
                <w:noProof/>
              </w:rPr>
              <w:t>2.1.1</w:t>
            </w:r>
            <w:r w:rsidR="003A4F1F">
              <w:rPr>
                <w:noProof/>
              </w:rPr>
              <w:tab/>
            </w:r>
            <w:r w:rsidR="003A4F1F" w:rsidRPr="00B14931">
              <w:rPr>
                <w:rStyle w:val="Hyperlink"/>
                <w:noProof/>
              </w:rPr>
              <w:t>Safety of Personnel and Property</w:t>
            </w:r>
            <w:r w:rsidR="003A4F1F">
              <w:rPr>
                <w:noProof/>
                <w:webHidden/>
              </w:rPr>
              <w:tab/>
            </w:r>
            <w:r w:rsidR="003A4F1F">
              <w:rPr>
                <w:noProof/>
                <w:webHidden/>
              </w:rPr>
              <w:fldChar w:fldCharType="begin"/>
            </w:r>
            <w:r w:rsidR="003A4F1F">
              <w:rPr>
                <w:noProof/>
                <w:webHidden/>
              </w:rPr>
              <w:instrText xml:space="preserve"> PAGEREF _Toc285649912 \h </w:instrText>
            </w:r>
            <w:r w:rsidR="003A4F1F">
              <w:rPr>
                <w:noProof/>
                <w:webHidden/>
              </w:rPr>
            </w:r>
            <w:r w:rsidR="003A4F1F">
              <w:rPr>
                <w:noProof/>
                <w:webHidden/>
              </w:rPr>
              <w:fldChar w:fldCharType="separate"/>
            </w:r>
            <w:r w:rsidR="00CD207F">
              <w:rPr>
                <w:noProof/>
                <w:webHidden/>
              </w:rPr>
              <w:t>3</w:t>
            </w:r>
            <w:r w:rsidR="003A4F1F">
              <w:rPr>
                <w:noProof/>
                <w:webHidden/>
              </w:rPr>
              <w:fldChar w:fldCharType="end"/>
            </w:r>
          </w:hyperlink>
        </w:p>
        <w:p w:rsidR="003A4F1F" w:rsidRDefault="000F3E32">
          <w:pPr>
            <w:pStyle w:val="TOC3"/>
            <w:tabs>
              <w:tab w:val="left" w:pos="1320"/>
              <w:tab w:val="right" w:leader="dot" w:pos="9350"/>
            </w:tabs>
            <w:rPr>
              <w:noProof/>
            </w:rPr>
          </w:pPr>
          <w:hyperlink w:anchor="_Toc285649913" w:history="1">
            <w:r w:rsidR="003A4F1F" w:rsidRPr="00B14931">
              <w:rPr>
                <w:rStyle w:val="Hyperlink"/>
                <w:rFonts w:cs="Times New Roman"/>
                <w:noProof/>
              </w:rPr>
              <w:t>2.1.2</w:t>
            </w:r>
            <w:r w:rsidR="003A4F1F">
              <w:rPr>
                <w:noProof/>
              </w:rPr>
              <w:tab/>
            </w:r>
            <w:r w:rsidR="003A4F1F" w:rsidRPr="00B14931">
              <w:rPr>
                <w:rStyle w:val="Hyperlink"/>
                <w:noProof/>
              </w:rPr>
              <w:t>Use of Lasers</w:t>
            </w:r>
            <w:r w:rsidR="003A4F1F">
              <w:rPr>
                <w:noProof/>
                <w:webHidden/>
              </w:rPr>
              <w:tab/>
            </w:r>
            <w:r w:rsidR="003A4F1F">
              <w:rPr>
                <w:noProof/>
                <w:webHidden/>
              </w:rPr>
              <w:fldChar w:fldCharType="begin"/>
            </w:r>
            <w:r w:rsidR="003A4F1F">
              <w:rPr>
                <w:noProof/>
                <w:webHidden/>
              </w:rPr>
              <w:instrText xml:space="preserve"> PAGEREF _Toc285649913 \h </w:instrText>
            </w:r>
            <w:r w:rsidR="003A4F1F">
              <w:rPr>
                <w:noProof/>
                <w:webHidden/>
              </w:rPr>
            </w:r>
            <w:r w:rsidR="003A4F1F">
              <w:rPr>
                <w:noProof/>
                <w:webHidden/>
              </w:rPr>
              <w:fldChar w:fldCharType="separate"/>
            </w:r>
            <w:r w:rsidR="00CD207F">
              <w:rPr>
                <w:noProof/>
                <w:webHidden/>
              </w:rPr>
              <w:t>3</w:t>
            </w:r>
            <w:r w:rsidR="003A4F1F">
              <w:rPr>
                <w:noProof/>
                <w:webHidden/>
              </w:rPr>
              <w:fldChar w:fldCharType="end"/>
            </w:r>
          </w:hyperlink>
        </w:p>
        <w:p w:rsidR="003A4F1F" w:rsidRDefault="000F3E32">
          <w:pPr>
            <w:pStyle w:val="TOC2"/>
            <w:tabs>
              <w:tab w:val="left" w:pos="880"/>
              <w:tab w:val="right" w:leader="dot" w:pos="9350"/>
            </w:tabs>
            <w:rPr>
              <w:noProof/>
            </w:rPr>
          </w:pPr>
          <w:hyperlink w:anchor="_Toc285649914" w:history="1">
            <w:r w:rsidR="003A4F1F" w:rsidRPr="00B14931">
              <w:rPr>
                <w:rStyle w:val="Hyperlink"/>
                <w:rFonts w:cs="Times New Roman"/>
                <w:noProof/>
              </w:rPr>
              <w:t>2.2</w:t>
            </w:r>
            <w:r w:rsidR="003A4F1F">
              <w:rPr>
                <w:noProof/>
              </w:rPr>
              <w:tab/>
            </w:r>
            <w:r w:rsidR="003A4F1F" w:rsidRPr="00B14931">
              <w:rPr>
                <w:rStyle w:val="Hyperlink"/>
                <w:noProof/>
              </w:rPr>
              <w:t>Project Schedule</w:t>
            </w:r>
            <w:r w:rsidR="003A4F1F">
              <w:rPr>
                <w:noProof/>
                <w:webHidden/>
              </w:rPr>
              <w:tab/>
            </w:r>
            <w:r w:rsidR="003A4F1F">
              <w:rPr>
                <w:noProof/>
                <w:webHidden/>
              </w:rPr>
              <w:fldChar w:fldCharType="begin"/>
            </w:r>
            <w:r w:rsidR="003A4F1F">
              <w:rPr>
                <w:noProof/>
                <w:webHidden/>
              </w:rPr>
              <w:instrText xml:space="preserve"> PAGEREF _Toc285649914 \h </w:instrText>
            </w:r>
            <w:r w:rsidR="003A4F1F">
              <w:rPr>
                <w:noProof/>
                <w:webHidden/>
              </w:rPr>
            </w:r>
            <w:r w:rsidR="003A4F1F">
              <w:rPr>
                <w:noProof/>
                <w:webHidden/>
              </w:rPr>
              <w:fldChar w:fldCharType="separate"/>
            </w:r>
            <w:r w:rsidR="00CD207F">
              <w:rPr>
                <w:noProof/>
                <w:webHidden/>
              </w:rPr>
              <w:t>3</w:t>
            </w:r>
            <w:r w:rsidR="003A4F1F">
              <w:rPr>
                <w:noProof/>
                <w:webHidden/>
              </w:rPr>
              <w:fldChar w:fldCharType="end"/>
            </w:r>
          </w:hyperlink>
        </w:p>
        <w:p w:rsidR="003A4F1F" w:rsidRDefault="000F3E32">
          <w:pPr>
            <w:pStyle w:val="TOC2"/>
            <w:tabs>
              <w:tab w:val="left" w:pos="880"/>
              <w:tab w:val="right" w:leader="dot" w:pos="9350"/>
            </w:tabs>
            <w:rPr>
              <w:noProof/>
            </w:rPr>
          </w:pPr>
          <w:hyperlink w:anchor="_Toc285649915" w:history="1">
            <w:r w:rsidR="003A4F1F" w:rsidRPr="00B14931">
              <w:rPr>
                <w:rStyle w:val="Hyperlink"/>
                <w:rFonts w:cs="Times New Roman"/>
                <w:noProof/>
              </w:rPr>
              <w:t>2.3</w:t>
            </w:r>
            <w:r w:rsidR="003A4F1F">
              <w:rPr>
                <w:noProof/>
              </w:rPr>
              <w:tab/>
            </w:r>
            <w:r w:rsidR="003A4F1F" w:rsidRPr="00B14931">
              <w:rPr>
                <w:rStyle w:val="Hyperlink"/>
                <w:noProof/>
              </w:rPr>
              <w:t>Project Deliverables</w:t>
            </w:r>
            <w:r w:rsidR="003A4F1F">
              <w:rPr>
                <w:noProof/>
                <w:webHidden/>
              </w:rPr>
              <w:tab/>
            </w:r>
            <w:r w:rsidR="003A4F1F">
              <w:rPr>
                <w:noProof/>
                <w:webHidden/>
              </w:rPr>
              <w:fldChar w:fldCharType="begin"/>
            </w:r>
            <w:r w:rsidR="003A4F1F">
              <w:rPr>
                <w:noProof/>
                <w:webHidden/>
              </w:rPr>
              <w:instrText xml:space="preserve"> PAGEREF _Toc285649915 \h </w:instrText>
            </w:r>
            <w:r w:rsidR="003A4F1F">
              <w:rPr>
                <w:noProof/>
                <w:webHidden/>
              </w:rPr>
            </w:r>
            <w:r w:rsidR="003A4F1F">
              <w:rPr>
                <w:noProof/>
                <w:webHidden/>
              </w:rPr>
              <w:fldChar w:fldCharType="separate"/>
            </w:r>
            <w:r w:rsidR="00CD207F">
              <w:rPr>
                <w:noProof/>
                <w:webHidden/>
              </w:rPr>
              <w:t>3</w:t>
            </w:r>
            <w:r w:rsidR="003A4F1F">
              <w:rPr>
                <w:noProof/>
                <w:webHidden/>
              </w:rPr>
              <w:fldChar w:fldCharType="end"/>
            </w:r>
          </w:hyperlink>
        </w:p>
        <w:p w:rsidR="003A4F1F" w:rsidRDefault="000F3E32">
          <w:pPr>
            <w:pStyle w:val="TOC2"/>
            <w:tabs>
              <w:tab w:val="left" w:pos="880"/>
              <w:tab w:val="right" w:leader="dot" w:pos="9350"/>
            </w:tabs>
            <w:rPr>
              <w:noProof/>
            </w:rPr>
          </w:pPr>
          <w:hyperlink w:anchor="_Toc285649916" w:history="1">
            <w:r w:rsidR="003A4F1F" w:rsidRPr="00B14931">
              <w:rPr>
                <w:rStyle w:val="Hyperlink"/>
                <w:rFonts w:cs="Times New Roman"/>
                <w:noProof/>
              </w:rPr>
              <w:t>2.4</w:t>
            </w:r>
            <w:r w:rsidR="003A4F1F">
              <w:rPr>
                <w:noProof/>
              </w:rPr>
              <w:tab/>
            </w:r>
            <w:r w:rsidR="003A4F1F" w:rsidRPr="00B14931">
              <w:rPr>
                <w:rStyle w:val="Hyperlink"/>
                <w:noProof/>
              </w:rPr>
              <w:t>3D Imaging Execution Plan</w:t>
            </w:r>
            <w:r w:rsidR="003A4F1F">
              <w:rPr>
                <w:noProof/>
                <w:webHidden/>
              </w:rPr>
              <w:tab/>
            </w:r>
            <w:r w:rsidR="003A4F1F">
              <w:rPr>
                <w:noProof/>
                <w:webHidden/>
              </w:rPr>
              <w:fldChar w:fldCharType="begin"/>
            </w:r>
            <w:r w:rsidR="003A4F1F">
              <w:rPr>
                <w:noProof/>
                <w:webHidden/>
              </w:rPr>
              <w:instrText xml:space="preserve"> PAGEREF _Toc285649916 \h </w:instrText>
            </w:r>
            <w:r w:rsidR="003A4F1F">
              <w:rPr>
                <w:noProof/>
                <w:webHidden/>
              </w:rPr>
            </w:r>
            <w:r w:rsidR="003A4F1F">
              <w:rPr>
                <w:noProof/>
                <w:webHidden/>
              </w:rPr>
              <w:fldChar w:fldCharType="separate"/>
            </w:r>
            <w:r w:rsidR="00CD207F">
              <w:rPr>
                <w:noProof/>
                <w:webHidden/>
              </w:rPr>
              <w:t>4</w:t>
            </w:r>
            <w:r w:rsidR="003A4F1F">
              <w:rPr>
                <w:noProof/>
                <w:webHidden/>
              </w:rPr>
              <w:fldChar w:fldCharType="end"/>
            </w:r>
          </w:hyperlink>
        </w:p>
        <w:p w:rsidR="003A4F1F" w:rsidRDefault="000F3E32">
          <w:pPr>
            <w:pStyle w:val="TOC2"/>
            <w:tabs>
              <w:tab w:val="left" w:pos="880"/>
              <w:tab w:val="right" w:leader="dot" w:pos="9350"/>
            </w:tabs>
            <w:rPr>
              <w:noProof/>
            </w:rPr>
          </w:pPr>
          <w:hyperlink w:anchor="_Toc285649917" w:history="1">
            <w:r w:rsidR="003A4F1F" w:rsidRPr="00B14931">
              <w:rPr>
                <w:rStyle w:val="Hyperlink"/>
                <w:rFonts w:cs="Times New Roman"/>
                <w:noProof/>
              </w:rPr>
              <w:t>2.5</w:t>
            </w:r>
            <w:r w:rsidR="003A4F1F">
              <w:rPr>
                <w:noProof/>
              </w:rPr>
              <w:tab/>
            </w:r>
            <w:r w:rsidR="003A4F1F" w:rsidRPr="00B14931">
              <w:rPr>
                <w:rStyle w:val="Hyperlink"/>
                <w:noProof/>
              </w:rPr>
              <w:t>Data Backup and Retention</w:t>
            </w:r>
            <w:r w:rsidR="003A4F1F">
              <w:rPr>
                <w:noProof/>
                <w:webHidden/>
              </w:rPr>
              <w:tab/>
            </w:r>
            <w:r w:rsidR="003A4F1F">
              <w:rPr>
                <w:noProof/>
                <w:webHidden/>
              </w:rPr>
              <w:fldChar w:fldCharType="begin"/>
            </w:r>
            <w:r w:rsidR="003A4F1F">
              <w:rPr>
                <w:noProof/>
                <w:webHidden/>
              </w:rPr>
              <w:instrText xml:space="preserve"> PAGEREF _Toc285649917 \h </w:instrText>
            </w:r>
            <w:r w:rsidR="003A4F1F">
              <w:rPr>
                <w:noProof/>
                <w:webHidden/>
              </w:rPr>
            </w:r>
            <w:r w:rsidR="003A4F1F">
              <w:rPr>
                <w:noProof/>
                <w:webHidden/>
              </w:rPr>
              <w:fldChar w:fldCharType="separate"/>
            </w:r>
            <w:r w:rsidR="00CD207F">
              <w:rPr>
                <w:noProof/>
                <w:webHidden/>
              </w:rPr>
              <w:t>4</w:t>
            </w:r>
            <w:r w:rsidR="003A4F1F">
              <w:rPr>
                <w:noProof/>
                <w:webHidden/>
              </w:rPr>
              <w:fldChar w:fldCharType="end"/>
            </w:r>
          </w:hyperlink>
        </w:p>
        <w:p w:rsidR="003A4F1F" w:rsidRDefault="000F3E32">
          <w:pPr>
            <w:pStyle w:val="TOC2"/>
            <w:tabs>
              <w:tab w:val="left" w:pos="880"/>
              <w:tab w:val="right" w:leader="dot" w:pos="9350"/>
            </w:tabs>
            <w:rPr>
              <w:noProof/>
            </w:rPr>
          </w:pPr>
          <w:hyperlink w:anchor="_Toc285649918" w:history="1">
            <w:r w:rsidR="003A4F1F" w:rsidRPr="00B14931">
              <w:rPr>
                <w:rStyle w:val="Hyperlink"/>
                <w:rFonts w:cs="Times New Roman"/>
                <w:noProof/>
              </w:rPr>
              <w:t>2.6</w:t>
            </w:r>
            <w:r w:rsidR="003A4F1F">
              <w:rPr>
                <w:noProof/>
              </w:rPr>
              <w:tab/>
            </w:r>
            <w:r w:rsidR="003A4F1F" w:rsidRPr="00B14931">
              <w:rPr>
                <w:rStyle w:val="Hyperlink"/>
                <w:noProof/>
              </w:rPr>
              <w:t>Data Security and Ownership</w:t>
            </w:r>
            <w:r w:rsidR="003A4F1F">
              <w:rPr>
                <w:noProof/>
                <w:webHidden/>
              </w:rPr>
              <w:tab/>
            </w:r>
            <w:r w:rsidR="003A4F1F">
              <w:rPr>
                <w:noProof/>
                <w:webHidden/>
              </w:rPr>
              <w:fldChar w:fldCharType="begin"/>
            </w:r>
            <w:r w:rsidR="003A4F1F">
              <w:rPr>
                <w:noProof/>
                <w:webHidden/>
              </w:rPr>
              <w:instrText xml:space="preserve"> PAGEREF _Toc285649918 \h </w:instrText>
            </w:r>
            <w:r w:rsidR="003A4F1F">
              <w:rPr>
                <w:noProof/>
                <w:webHidden/>
              </w:rPr>
            </w:r>
            <w:r w:rsidR="003A4F1F">
              <w:rPr>
                <w:noProof/>
                <w:webHidden/>
              </w:rPr>
              <w:fldChar w:fldCharType="separate"/>
            </w:r>
            <w:r w:rsidR="00CD207F">
              <w:rPr>
                <w:noProof/>
                <w:webHidden/>
              </w:rPr>
              <w:t>4</w:t>
            </w:r>
            <w:r w:rsidR="003A4F1F">
              <w:rPr>
                <w:noProof/>
                <w:webHidden/>
              </w:rPr>
              <w:fldChar w:fldCharType="end"/>
            </w:r>
          </w:hyperlink>
        </w:p>
        <w:p w:rsidR="003A4F1F" w:rsidRDefault="000F3E32">
          <w:pPr>
            <w:pStyle w:val="TOC1"/>
            <w:tabs>
              <w:tab w:val="left" w:pos="440"/>
              <w:tab w:val="right" w:leader="dot" w:pos="9350"/>
            </w:tabs>
            <w:rPr>
              <w:noProof/>
            </w:rPr>
          </w:pPr>
          <w:hyperlink w:anchor="_Toc285649919" w:history="1">
            <w:r w:rsidR="003A4F1F" w:rsidRPr="00B14931">
              <w:rPr>
                <w:rStyle w:val="Hyperlink"/>
                <w:rFonts w:cs="Times New Roman"/>
                <w:noProof/>
              </w:rPr>
              <w:t>3</w:t>
            </w:r>
            <w:r w:rsidR="003A4F1F">
              <w:rPr>
                <w:noProof/>
              </w:rPr>
              <w:tab/>
            </w:r>
            <w:r w:rsidR="003A4F1F" w:rsidRPr="00B14931">
              <w:rPr>
                <w:rStyle w:val="Hyperlink"/>
                <w:noProof/>
              </w:rPr>
              <w:t>Deliverable Selection Matrix</w:t>
            </w:r>
            <w:r w:rsidR="003A4F1F">
              <w:rPr>
                <w:noProof/>
                <w:webHidden/>
              </w:rPr>
              <w:tab/>
            </w:r>
            <w:r w:rsidR="003A4F1F">
              <w:rPr>
                <w:noProof/>
                <w:webHidden/>
              </w:rPr>
              <w:fldChar w:fldCharType="begin"/>
            </w:r>
            <w:r w:rsidR="003A4F1F">
              <w:rPr>
                <w:noProof/>
                <w:webHidden/>
              </w:rPr>
              <w:instrText xml:space="preserve"> PAGEREF _Toc285649919 \h </w:instrText>
            </w:r>
            <w:r w:rsidR="003A4F1F">
              <w:rPr>
                <w:noProof/>
                <w:webHidden/>
              </w:rPr>
            </w:r>
            <w:r w:rsidR="003A4F1F">
              <w:rPr>
                <w:noProof/>
                <w:webHidden/>
              </w:rPr>
              <w:fldChar w:fldCharType="separate"/>
            </w:r>
            <w:r w:rsidR="00CD207F">
              <w:rPr>
                <w:noProof/>
                <w:webHidden/>
              </w:rPr>
              <w:t>6</w:t>
            </w:r>
            <w:r w:rsidR="003A4F1F">
              <w:rPr>
                <w:noProof/>
                <w:webHidden/>
              </w:rPr>
              <w:fldChar w:fldCharType="end"/>
            </w:r>
          </w:hyperlink>
        </w:p>
        <w:p w:rsidR="003A4F1F" w:rsidRDefault="000F3E32">
          <w:pPr>
            <w:pStyle w:val="TOC2"/>
            <w:tabs>
              <w:tab w:val="left" w:pos="880"/>
              <w:tab w:val="right" w:leader="dot" w:pos="9350"/>
            </w:tabs>
            <w:rPr>
              <w:noProof/>
            </w:rPr>
          </w:pPr>
          <w:hyperlink w:anchor="_Toc285649920" w:history="1">
            <w:r w:rsidR="003A4F1F" w:rsidRPr="00B14931">
              <w:rPr>
                <w:rStyle w:val="Hyperlink"/>
                <w:rFonts w:cs="Times New Roman"/>
                <w:noProof/>
              </w:rPr>
              <w:t>3.1</w:t>
            </w:r>
            <w:r w:rsidR="003A4F1F">
              <w:rPr>
                <w:noProof/>
              </w:rPr>
              <w:tab/>
            </w:r>
            <w:r w:rsidR="003A4F1F" w:rsidRPr="00B14931">
              <w:rPr>
                <w:rStyle w:val="Hyperlink"/>
                <w:noProof/>
              </w:rPr>
              <w:t>Coordinate Frame</w:t>
            </w:r>
            <w:r w:rsidR="003A4F1F">
              <w:rPr>
                <w:noProof/>
                <w:webHidden/>
              </w:rPr>
              <w:tab/>
            </w:r>
            <w:r w:rsidR="003A4F1F">
              <w:rPr>
                <w:noProof/>
                <w:webHidden/>
              </w:rPr>
              <w:fldChar w:fldCharType="begin"/>
            </w:r>
            <w:r w:rsidR="003A4F1F">
              <w:rPr>
                <w:noProof/>
                <w:webHidden/>
              </w:rPr>
              <w:instrText xml:space="preserve"> PAGEREF _Toc285649920 \h </w:instrText>
            </w:r>
            <w:r w:rsidR="003A4F1F">
              <w:rPr>
                <w:noProof/>
                <w:webHidden/>
              </w:rPr>
            </w:r>
            <w:r w:rsidR="003A4F1F">
              <w:rPr>
                <w:noProof/>
                <w:webHidden/>
              </w:rPr>
              <w:fldChar w:fldCharType="separate"/>
            </w:r>
            <w:r w:rsidR="00CD207F">
              <w:rPr>
                <w:noProof/>
                <w:webHidden/>
              </w:rPr>
              <w:t>6</w:t>
            </w:r>
            <w:r w:rsidR="003A4F1F">
              <w:rPr>
                <w:noProof/>
                <w:webHidden/>
              </w:rPr>
              <w:fldChar w:fldCharType="end"/>
            </w:r>
          </w:hyperlink>
        </w:p>
        <w:p w:rsidR="003A4F1F" w:rsidRDefault="000F3E32">
          <w:pPr>
            <w:pStyle w:val="TOC2"/>
            <w:tabs>
              <w:tab w:val="left" w:pos="880"/>
              <w:tab w:val="right" w:leader="dot" w:pos="9350"/>
            </w:tabs>
            <w:rPr>
              <w:noProof/>
            </w:rPr>
          </w:pPr>
          <w:hyperlink w:anchor="_Toc285649921" w:history="1">
            <w:r w:rsidR="003A4F1F" w:rsidRPr="00B14931">
              <w:rPr>
                <w:rStyle w:val="Hyperlink"/>
                <w:rFonts w:cs="Times New Roman"/>
                <w:noProof/>
              </w:rPr>
              <w:t>3.2</w:t>
            </w:r>
            <w:r w:rsidR="003A4F1F">
              <w:rPr>
                <w:noProof/>
              </w:rPr>
              <w:tab/>
            </w:r>
            <w:r w:rsidR="003A4F1F" w:rsidRPr="00B14931">
              <w:rPr>
                <w:rStyle w:val="Hyperlink"/>
                <w:noProof/>
              </w:rPr>
              <w:t>Deliverable Type</w:t>
            </w:r>
            <w:r w:rsidR="003A4F1F">
              <w:rPr>
                <w:noProof/>
                <w:webHidden/>
              </w:rPr>
              <w:tab/>
            </w:r>
            <w:r w:rsidR="003A4F1F">
              <w:rPr>
                <w:noProof/>
                <w:webHidden/>
              </w:rPr>
              <w:fldChar w:fldCharType="begin"/>
            </w:r>
            <w:r w:rsidR="003A4F1F">
              <w:rPr>
                <w:noProof/>
                <w:webHidden/>
              </w:rPr>
              <w:instrText xml:space="preserve"> PAGEREF _Toc285649921 \h </w:instrText>
            </w:r>
            <w:r w:rsidR="003A4F1F">
              <w:rPr>
                <w:noProof/>
                <w:webHidden/>
              </w:rPr>
            </w:r>
            <w:r w:rsidR="003A4F1F">
              <w:rPr>
                <w:noProof/>
                <w:webHidden/>
              </w:rPr>
              <w:fldChar w:fldCharType="separate"/>
            </w:r>
            <w:r w:rsidR="00CD207F">
              <w:rPr>
                <w:noProof/>
                <w:webHidden/>
              </w:rPr>
              <w:t>6</w:t>
            </w:r>
            <w:r w:rsidR="003A4F1F">
              <w:rPr>
                <w:noProof/>
                <w:webHidden/>
              </w:rPr>
              <w:fldChar w:fldCharType="end"/>
            </w:r>
          </w:hyperlink>
        </w:p>
        <w:p w:rsidR="003A4F1F" w:rsidRDefault="000F3E32">
          <w:pPr>
            <w:pStyle w:val="TOC3"/>
            <w:tabs>
              <w:tab w:val="left" w:pos="1320"/>
              <w:tab w:val="right" w:leader="dot" w:pos="9350"/>
            </w:tabs>
            <w:rPr>
              <w:noProof/>
            </w:rPr>
          </w:pPr>
          <w:hyperlink w:anchor="_Toc285649922" w:history="1">
            <w:r w:rsidR="003A4F1F" w:rsidRPr="00B14931">
              <w:rPr>
                <w:rStyle w:val="Hyperlink"/>
                <w:rFonts w:cs="Times New Roman"/>
                <w:noProof/>
              </w:rPr>
              <w:t>3.2.1</w:t>
            </w:r>
            <w:r w:rsidR="003A4F1F">
              <w:rPr>
                <w:noProof/>
              </w:rPr>
              <w:tab/>
            </w:r>
            <w:r w:rsidR="003A4F1F" w:rsidRPr="00B14931">
              <w:rPr>
                <w:rStyle w:val="Hyperlink"/>
                <w:noProof/>
              </w:rPr>
              <w:t>Type 1 – 2D Drawings</w:t>
            </w:r>
            <w:r w:rsidR="003A4F1F">
              <w:rPr>
                <w:noProof/>
                <w:webHidden/>
              </w:rPr>
              <w:tab/>
            </w:r>
            <w:r w:rsidR="003A4F1F">
              <w:rPr>
                <w:noProof/>
                <w:webHidden/>
              </w:rPr>
              <w:fldChar w:fldCharType="begin"/>
            </w:r>
            <w:r w:rsidR="003A4F1F">
              <w:rPr>
                <w:noProof/>
                <w:webHidden/>
              </w:rPr>
              <w:instrText xml:space="preserve"> PAGEREF _Toc285649922 \h </w:instrText>
            </w:r>
            <w:r w:rsidR="003A4F1F">
              <w:rPr>
                <w:noProof/>
                <w:webHidden/>
              </w:rPr>
            </w:r>
            <w:r w:rsidR="003A4F1F">
              <w:rPr>
                <w:noProof/>
                <w:webHidden/>
              </w:rPr>
              <w:fldChar w:fldCharType="separate"/>
            </w:r>
            <w:r w:rsidR="00CD207F">
              <w:rPr>
                <w:noProof/>
                <w:webHidden/>
              </w:rPr>
              <w:t>6</w:t>
            </w:r>
            <w:r w:rsidR="003A4F1F">
              <w:rPr>
                <w:noProof/>
                <w:webHidden/>
              </w:rPr>
              <w:fldChar w:fldCharType="end"/>
            </w:r>
          </w:hyperlink>
        </w:p>
        <w:p w:rsidR="003A4F1F" w:rsidRDefault="000F3E32">
          <w:pPr>
            <w:pStyle w:val="TOC3"/>
            <w:tabs>
              <w:tab w:val="left" w:pos="1320"/>
              <w:tab w:val="right" w:leader="dot" w:pos="9350"/>
            </w:tabs>
            <w:rPr>
              <w:noProof/>
            </w:rPr>
          </w:pPr>
          <w:hyperlink w:anchor="_Toc285649923" w:history="1">
            <w:r w:rsidR="003A4F1F" w:rsidRPr="00B14931">
              <w:rPr>
                <w:rStyle w:val="Hyperlink"/>
                <w:rFonts w:cs="Times New Roman"/>
                <w:noProof/>
              </w:rPr>
              <w:t>3.2.2</w:t>
            </w:r>
            <w:r w:rsidR="003A4F1F">
              <w:rPr>
                <w:noProof/>
              </w:rPr>
              <w:tab/>
            </w:r>
            <w:r w:rsidR="003A4F1F" w:rsidRPr="00B14931">
              <w:rPr>
                <w:rStyle w:val="Hyperlink"/>
                <w:noProof/>
              </w:rPr>
              <w:t>Type 2 – 3D Models</w:t>
            </w:r>
            <w:r w:rsidR="003A4F1F">
              <w:rPr>
                <w:noProof/>
                <w:webHidden/>
              </w:rPr>
              <w:tab/>
            </w:r>
            <w:r w:rsidR="003A4F1F">
              <w:rPr>
                <w:noProof/>
                <w:webHidden/>
              </w:rPr>
              <w:fldChar w:fldCharType="begin"/>
            </w:r>
            <w:r w:rsidR="003A4F1F">
              <w:rPr>
                <w:noProof/>
                <w:webHidden/>
              </w:rPr>
              <w:instrText xml:space="preserve"> PAGEREF _Toc285649923 \h </w:instrText>
            </w:r>
            <w:r w:rsidR="003A4F1F">
              <w:rPr>
                <w:noProof/>
                <w:webHidden/>
              </w:rPr>
            </w:r>
            <w:r w:rsidR="003A4F1F">
              <w:rPr>
                <w:noProof/>
                <w:webHidden/>
              </w:rPr>
              <w:fldChar w:fldCharType="separate"/>
            </w:r>
            <w:r w:rsidR="00CD207F">
              <w:rPr>
                <w:noProof/>
                <w:webHidden/>
              </w:rPr>
              <w:t>6</w:t>
            </w:r>
            <w:r w:rsidR="003A4F1F">
              <w:rPr>
                <w:noProof/>
                <w:webHidden/>
              </w:rPr>
              <w:fldChar w:fldCharType="end"/>
            </w:r>
          </w:hyperlink>
        </w:p>
        <w:p w:rsidR="003A4F1F" w:rsidRDefault="000F3E32">
          <w:pPr>
            <w:pStyle w:val="TOC3"/>
            <w:tabs>
              <w:tab w:val="left" w:pos="1320"/>
              <w:tab w:val="right" w:leader="dot" w:pos="9350"/>
            </w:tabs>
            <w:rPr>
              <w:noProof/>
            </w:rPr>
          </w:pPr>
          <w:hyperlink w:anchor="_Toc285649924" w:history="1">
            <w:r w:rsidR="003A4F1F" w:rsidRPr="00B14931">
              <w:rPr>
                <w:rStyle w:val="Hyperlink"/>
                <w:rFonts w:cs="Times New Roman"/>
                <w:noProof/>
              </w:rPr>
              <w:t>3.2.3</w:t>
            </w:r>
            <w:r w:rsidR="003A4F1F">
              <w:rPr>
                <w:noProof/>
              </w:rPr>
              <w:tab/>
            </w:r>
            <w:r w:rsidR="003A4F1F" w:rsidRPr="00B14931">
              <w:rPr>
                <w:rStyle w:val="Hyperlink"/>
                <w:noProof/>
              </w:rPr>
              <w:t>Type 3 – Scan Data</w:t>
            </w:r>
            <w:r w:rsidR="003A4F1F">
              <w:rPr>
                <w:noProof/>
                <w:webHidden/>
              </w:rPr>
              <w:tab/>
            </w:r>
            <w:r w:rsidR="003A4F1F">
              <w:rPr>
                <w:noProof/>
                <w:webHidden/>
              </w:rPr>
              <w:fldChar w:fldCharType="begin"/>
            </w:r>
            <w:r w:rsidR="003A4F1F">
              <w:rPr>
                <w:noProof/>
                <w:webHidden/>
              </w:rPr>
              <w:instrText xml:space="preserve"> PAGEREF _Toc285649924 \h </w:instrText>
            </w:r>
            <w:r w:rsidR="003A4F1F">
              <w:rPr>
                <w:noProof/>
                <w:webHidden/>
              </w:rPr>
            </w:r>
            <w:r w:rsidR="003A4F1F">
              <w:rPr>
                <w:noProof/>
                <w:webHidden/>
              </w:rPr>
              <w:fldChar w:fldCharType="separate"/>
            </w:r>
            <w:r w:rsidR="00CD207F">
              <w:rPr>
                <w:noProof/>
                <w:webHidden/>
              </w:rPr>
              <w:t>7</w:t>
            </w:r>
            <w:r w:rsidR="003A4F1F">
              <w:rPr>
                <w:noProof/>
                <w:webHidden/>
              </w:rPr>
              <w:fldChar w:fldCharType="end"/>
            </w:r>
          </w:hyperlink>
        </w:p>
        <w:p w:rsidR="003A4F1F" w:rsidRDefault="000F3E32">
          <w:pPr>
            <w:pStyle w:val="TOC3"/>
            <w:tabs>
              <w:tab w:val="left" w:pos="1320"/>
              <w:tab w:val="right" w:leader="dot" w:pos="9350"/>
            </w:tabs>
            <w:rPr>
              <w:noProof/>
            </w:rPr>
          </w:pPr>
          <w:hyperlink w:anchor="_Toc285649925" w:history="1">
            <w:r w:rsidR="003A4F1F" w:rsidRPr="00B14931">
              <w:rPr>
                <w:rStyle w:val="Hyperlink"/>
                <w:rFonts w:cs="Times New Roman"/>
                <w:noProof/>
              </w:rPr>
              <w:t>3.2.4</w:t>
            </w:r>
            <w:r w:rsidR="003A4F1F">
              <w:rPr>
                <w:noProof/>
              </w:rPr>
              <w:tab/>
            </w:r>
            <w:r w:rsidR="003A4F1F" w:rsidRPr="00B14931">
              <w:rPr>
                <w:rStyle w:val="Hyperlink"/>
                <w:noProof/>
              </w:rPr>
              <w:t>Type 4 – Raw Scan Data</w:t>
            </w:r>
            <w:r w:rsidR="003A4F1F">
              <w:rPr>
                <w:noProof/>
                <w:webHidden/>
              </w:rPr>
              <w:tab/>
            </w:r>
            <w:r w:rsidR="003A4F1F">
              <w:rPr>
                <w:noProof/>
                <w:webHidden/>
              </w:rPr>
              <w:fldChar w:fldCharType="begin"/>
            </w:r>
            <w:r w:rsidR="003A4F1F">
              <w:rPr>
                <w:noProof/>
                <w:webHidden/>
              </w:rPr>
              <w:instrText xml:space="preserve"> PAGEREF _Toc285649925 \h </w:instrText>
            </w:r>
            <w:r w:rsidR="003A4F1F">
              <w:rPr>
                <w:noProof/>
                <w:webHidden/>
              </w:rPr>
            </w:r>
            <w:r w:rsidR="003A4F1F">
              <w:rPr>
                <w:noProof/>
                <w:webHidden/>
              </w:rPr>
              <w:fldChar w:fldCharType="separate"/>
            </w:r>
            <w:r w:rsidR="00CD207F">
              <w:rPr>
                <w:noProof/>
                <w:webHidden/>
              </w:rPr>
              <w:t>7</w:t>
            </w:r>
            <w:r w:rsidR="003A4F1F">
              <w:rPr>
                <w:noProof/>
                <w:webHidden/>
              </w:rPr>
              <w:fldChar w:fldCharType="end"/>
            </w:r>
          </w:hyperlink>
        </w:p>
        <w:p w:rsidR="003A4F1F" w:rsidRDefault="000F3E32">
          <w:pPr>
            <w:pStyle w:val="TOC3"/>
            <w:tabs>
              <w:tab w:val="left" w:pos="1320"/>
              <w:tab w:val="right" w:leader="dot" w:pos="9350"/>
            </w:tabs>
            <w:rPr>
              <w:noProof/>
            </w:rPr>
          </w:pPr>
          <w:hyperlink w:anchor="_Toc285649926" w:history="1">
            <w:r w:rsidR="003A4F1F" w:rsidRPr="00B14931">
              <w:rPr>
                <w:rStyle w:val="Hyperlink"/>
                <w:rFonts w:cs="Times New Roman"/>
                <w:noProof/>
              </w:rPr>
              <w:t>3.2.5</w:t>
            </w:r>
            <w:r w:rsidR="003A4F1F">
              <w:rPr>
                <w:noProof/>
              </w:rPr>
              <w:tab/>
            </w:r>
            <w:r w:rsidR="003A4F1F" w:rsidRPr="00B14931">
              <w:rPr>
                <w:rStyle w:val="Hyperlink"/>
                <w:noProof/>
              </w:rPr>
              <w:t>Type 5 – Presentation Data</w:t>
            </w:r>
            <w:r w:rsidR="003A4F1F">
              <w:rPr>
                <w:noProof/>
                <w:webHidden/>
              </w:rPr>
              <w:tab/>
            </w:r>
            <w:r w:rsidR="003A4F1F">
              <w:rPr>
                <w:noProof/>
                <w:webHidden/>
              </w:rPr>
              <w:fldChar w:fldCharType="begin"/>
            </w:r>
            <w:r w:rsidR="003A4F1F">
              <w:rPr>
                <w:noProof/>
                <w:webHidden/>
              </w:rPr>
              <w:instrText xml:space="preserve"> PAGEREF _Toc285649926 \h </w:instrText>
            </w:r>
            <w:r w:rsidR="003A4F1F">
              <w:rPr>
                <w:noProof/>
                <w:webHidden/>
              </w:rPr>
            </w:r>
            <w:r w:rsidR="003A4F1F">
              <w:rPr>
                <w:noProof/>
                <w:webHidden/>
              </w:rPr>
              <w:fldChar w:fldCharType="separate"/>
            </w:r>
            <w:r w:rsidR="00CD207F">
              <w:rPr>
                <w:noProof/>
                <w:webHidden/>
              </w:rPr>
              <w:t>7</w:t>
            </w:r>
            <w:r w:rsidR="003A4F1F">
              <w:rPr>
                <w:noProof/>
                <w:webHidden/>
              </w:rPr>
              <w:fldChar w:fldCharType="end"/>
            </w:r>
          </w:hyperlink>
        </w:p>
        <w:p w:rsidR="003A4F1F" w:rsidRDefault="000F3E32">
          <w:pPr>
            <w:pStyle w:val="TOC2"/>
            <w:tabs>
              <w:tab w:val="left" w:pos="880"/>
              <w:tab w:val="right" w:leader="dot" w:pos="9350"/>
            </w:tabs>
            <w:rPr>
              <w:noProof/>
            </w:rPr>
          </w:pPr>
          <w:hyperlink w:anchor="_Toc285649927" w:history="1">
            <w:r w:rsidR="003A4F1F" w:rsidRPr="00B14931">
              <w:rPr>
                <w:rStyle w:val="Hyperlink"/>
                <w:rFonts w:cs="Times New Roman"/>
                <w:noProof/>
              </w:rPr>
              <w:t>3.3</w:t>
            </w:r>
            <w:r w:rsidR="003A4F1F">
              <w:rPr>
                <w:noProof/>
              </w:rPr>
              <w:tab/>
            </w:r>
            <w:r w:rsidR="003A4F1F" w:rsidRPr="00B14931">
              <w:rPr>
                <w:rStyle w:val="Hyperlink"/>
                <w:noProof/>
              </w:rPr>
              <w:t>Level of Detail</w:t>
            </w:r>
            <w:r w:rsidR="003A4F1F">
              <w:rPr>
                <w:noProof/>
                <w:webHidden/>
              </w:rPr>
              <w:tab/>
            </w:r>
            <w:r w:rsidR="003A4F1F">
              <w:rPr>
                <w:noProof/>
                <w:webHidden/>
              </w:rPr>
              <w:fldChar w:fldCharType="begin"/>
            </w:r>
            <w:r w:rsidR="003A4F1F">
              <w:rPr>
                <w:noProof/>
                <w:webHidden/>
              </w:rPr>
              <w:instrText xml:space="preserve"> PAGEREF _Toc285649927 \h </w:instrText>
            </w:r>
            <w:r w:rsidR="003A4F1F">
              <w:rPr>
                <w:noProof/>
                <w:webHidden/>
              </w:rPr>
            </w:r>
            <w:r w:rsidR="003A4F1F">
              <w:rPr>
                <w:noProof/>
                <w:webHidden/>
              </w:rPr>
              <w:fldChar w:fldCharType="separate"/>
            </w:r>
            <w:r w:rsidR="00CD207F">
              <w:rPr>
                <w:noProof/>
                <w:webHidden/>
              </w:rPr>
              <w:t>8</w:t>
            </w:r>
            <w:r w:rsidR="003A4F1F">
              <w:rPr>
                <w:noProof/>
                <w:webHidden/>
              </w:rPr>
              <w:fldChar w:fldCharType="end"/>
            </w:r>
          </w:hyperlink>
        </w:p>
        <w:p w:rsidR="003A4F1F" w:rsidRDefault="000F3E32">
          <w:pPr>
            <w:pStyle w:val="TOC3"/>
            <w:tabs>
              <w:tab w:val="left" w:pos="1320"/>
              <w:tab w:val="right" w:leader="dot" w:pos="9350"/>
            </w:tabs>
            <w:rPr>
              <w:noProof/>
            </w:rPr>
          </w:pPr>
          <w:hyperlink w:anchor="_Toc285649928" w:history="1">
            <w:r w:rsidR="003A4F1F" w:rsidRPr="00B14931">
              <w:rPr>
                <w:rStyle w:val="Hyperlink"/>
                <w:rFonts w:cs="Times New Roman"/>
                <w:noProof/>
              </w:rPr>
              <w:t>3.3.1</w:t>
            </w:r>
            <w:r w:rsidR="003A4F1F">
              <w:rPr>
                <w:noProof/>
              </w:rPr>
              <w:tab/>
            </w:r>
            <w:r w:rsidR="003A4F1F" w:rsidRPr="00B14931">
              <w:rPr>
                <w:rStyle w:val="Hyperlink"/>
                <w:noProof/>
              </w:rPr>
              <w:t>Scanning Level of Detail</w:t>
            </w:r>
            <w:r w:rsidR="003A4F1F">
              <w:rPr>
                <w:noProof/>
                <w:webHidden/>
              </w:rPr>
              <w:tab/>
            </w:r>
            <w:r w:rsidR="003A4F1F">
              <w:rPr>
                <w:noProof/>
                <w:webHidden/>
              </w:rPr>
              <w:fldChar w:fldCharType="begin"/>
            </w:r>
            <w:r w:rsidR="003A4F1F">
              <w:rPr>
                <w:noProof/>
                <w:webHidden/>
              </w:rPr>
              <w:instrText xml:space="preserve"> PAGEREF _Toc285649928 \h </w:instrText>
            </w:r>
            <w:r w:rsidR="003A4F1F">
              <w:rPr>
                <w:noProof/>
                <w:webHidden/>
              </w:rPr>
            </w:r>
            <w:r w:rsidR="003A4F1F">
              <w:rPr>
                <w:noProof/>
                <w:webHidden/>
              </w:rPr>
              <w:fldChar w:fldCharType="separate"/>
            </w:r>
            <w:r w:rsidR="00CD207F">
              <w:rPr>
                <w:noProof/>
                <w:webHidden/>
              </w:rPr>
              <w:t>8</w:t>
            </w:r>
            <w:r w:rsidR="003A4F1F">
              <w:rPr>
                <w:noProof/>
                <w:webHidden/>
              </w:rPr>
              <w:fldChar w:fldCharType="end"/>
            </w:r>
          </w:hyperlink>
        </w:p>
        <w:p w:rsidR="003A4F1F" w:rsidRDefault="000F3E32">
          <w:pPr>
            <w:pStyle w:val="TOC3"/>
            <w:tabs>
              <w:tab w:val="left" w:pos="1320"/>
              <w:tab w:val="right" w:leader="dot" w:pos="9350"/>
            </w:tabs>
            <w:rPr>
              <w:noProof/>
            </w:rPr>
          </w:pPr>
          <w:hyperlink w:anchor="_Toc285649929" w:history="1">
            <w:r w:rsidR="003A4F1F" w:rsidRPr="00B14931">
              <w:rPr>
                <w:rStyle w:val="Hyperlink"/>
                <w:rFonts w:cs="Times New Roman"/>
                <w:noProof/>
              </w:rPr>
              <w:t>3.3.2</w:t>
            </w:r>
            <w:r w:rsidR="003A4F1F">
              <w:rPr>
                <w:noProof/>
              </w:rPr>
              <w:tab/>
            </w:r>
            <w:r w:rsidR="003A4F1F" w:rsidRPr="00B14931">
              <w:rPr>
                <w:rStyle w:val="Hyperlink"/>
                <w:noProof/>
              </w:rPr>
              <w:t>Model Level of Detail</w:t>
            </w:r>
            <w:r w:rsidR="003A4F1F">
              <w:rPr>
                <w:noProof/>
                <w:webHidden/>
              </w:rPr>
              <w:tab/>
            </w:r>
            <w:r w:rsidR="003A4F1F">
              <w:rPr>
                <w:noProof/>
                <w:webHidden/>
              </w:rPr>
              <w:fldChar w:fldCharType="begin"/>
            </w:r>
            <w:r w:rsidR="003A4F1F">
              <w:rPr>
                <w:noProof/>
                <w:webHidden/>
              </w:rPr>
              <w:instrText xml:space="preserve"> PAGEREF _Toc285649929 \h </w:instrText>
            </w:r>
            <w:r w:rsidR="003A4F1F">
              <w:rPr>
                <w:noProof/>
                <w:webHidden/>
              </w:rPr>
            </w:r>
            <w:r w:rsidR="003A4F1F">
              <w:rPr>
                <w:noProof/>
                <w:webHidden/>
              </w:rPr>
              <w:fldChar w:fldCharType="separate"/>
            </w:r>
            <w:r w:rsidR="00CD207F">
              <w:rPr>
                <w:noProof/>
                <w:webHidden/>
              </w:rPr>
              <w:t>8</w:t>
            </w:r>
            <w:r w:rsidR="003A4F1F">
              <w:rPr>
                <w:noProof/>
                <w:webHidden/>
              </w:rPr>
              <w:fldChar w:fldCharType="end"/>
            </w:r>
          </w:hyperlink>
        </w:p>
        <w:p w:rsidR="003A4F1F" w:rsidRDefault="000F3E32">
          <w:pPr>
            <w:pStyle w:val="TOC1"/>
            <w:tabs>
              <w:tab w:val="left" w:pos="440"/>
              <w:tab w:val="right" w:leader="dot" w:pos="9350"/>
            </w:tabs>
            <w:rPr>
              <w:noProof/>
            </w:rPr>
          </w:pPr>
          <w:hyperlink w:anchor="_Toc285649930" w:history="1">
            <w:r w:rsidR="003A4F1F" w:rsidRPr="00B14931">
              <w:rPr>
                <w:rStyle w:val="Hyperlink"/>
                <w:rFonts w:cs="Times New Roman"/>
                <w:noProof/>
              </w:rPr>
              <w:t>4</w:t>
            </w:r>
            <w:r w:rsidR="003A4F1F">
              <w:rPr>
                <w:noProof/>
              </w:rPr>
              <w:tab/>
            </w:r>
            <w:r w:rsidR="003A4F1F" w:rsidRPr="00B14931">
              <w:rPr>
                <w:rStyle w:val="Hyperlink"/>
                <w:noProof/>
              </w:rPr>
              <w:t>Object Level Requirements</w:t>
            </w:r>
            <w:r w:rsidR="003A4F1F">
              <w:rPr>
                <w:noProof/>
                <w:webHidden/>
              </w:rPr>
              <w:tab/>
            </w:r>
            <w:r w:rsidR="003A4F1F">
              <w:rPr>
                <w:noProof/>
                <w:webHidden/>
              </w:rPr>
              <w:fldChar w:fldCharType="begin"/>
            </w:r>
            <w:r w:rsidR="003A4F1F">
              <w:rPr>
                <w:noProof/>
                <w:webHidden/>
              </w:rPr>
              <w:instrText xml:space="preserve"> PAGEREF _Toc285649930 \h </w:instrText>
            </w:r>
            <w:r w:rsidR="003A4F1F">
              <w:rPr>
                <w:noProof/>
                <w:webHidden/>
              </w:rPr>
            </w:r>
            <w:r w:rsidR="003A4F1F">
              <w:rPr>
                <w:noProof/>
                <w:webHidden/>
              </w:rPr>
              <w:fldChar w:fldCharType="separate"/>
            </w:r>
            <w:r w:rsidR="00CD207F">
              <w:rPr>
                <w:noProof/>
                <w:webHidden/>
              </w:rPr>
              <w:t>9</w:t>
            </w:r>
            <w:r w:rsidR="003A4F1F">
              <w:rPr>
                <w:noProof/>
                <w:webHidden/>
              </w:rPr>
              <w:fldChar w:fldCharType="end"/>
            </w:r>
          </w:hyperlink>
        </w:p>
        <w:p w:rsidR="003A4F1F" w:rsidRDefault="000F3E32">
          <w:pPr>
            <w:pStyle w:val="TOC2"/>
            <w:tabs>
              <w:tab w:val="left" w:pos="880"/>
              <w:tab w:val="right" w:leader="dot" w:pos="9350"/>
            </w:tabs>
            <w:rPr>
              <w:noProof/>
            </w:rPr>
          </w:pPr>
          <w:hyperlink w:anchor="_Toc285649931" w:history="1">
            <w:r w:rsidR="003A4F1F" w:rsidRPr="00B14931">
              <w:rPr>
                <w:rStyle w:val="Hyperlink"/>
                <w:rFonts w:cs="Times New Roman"/>
                <w:noProof/>
              </w:rPr>
              <w:t>4.1</w:t>
            </w:r>
            <w:r w:rsidR="003A4F1F">
              <w:rPr>
                <w:noProof/>
              </w:rPr>
              <w:tab/>
            </w:r>
            <w:r w:rsidR="003A4F1F" w:rsidRPr="00B14931">
              <w:rPr>
                <w:rStyle w:val="Hyperlink"/>
                <w:noProof/>
              </w:rPr>
              <w:t>Element Clarifications</w:t>
            </w:r>
            <w:r w:rsidR="003A4F1F">
              <w:rPr>
                <w:noProof/>
                <w:webHidden/>
              </w:rPr>
              <w:tab/>
            </w:r>
            <w:r w:rsidR="003A4F1F">
              <w:rPr>
                <w:noProof/>
                <w:webHidden/>
              </w:rPr>
              <w:fldChar w:fldCharType="begin"/>
            </w:r>
            <w:r w:rsidR="003A4F1F">
              <w:rPr>
                <w:noProof/>
                <w:webHidden/>
              </w:rPr>
              <w:instrText xml:space="preserve"> PAGEREF _Toc285649931 \h </w:instrText>
            </w:r>
            <w:r w:rsidR="003A4F1F">
              <w:rPr>
                <w:noProof/>
                <w:webHidden/>
              </w:rPr>
            </w:r>
            <w:r w:rsidR="003A4F1F">
              <w:rPr>
                <w:noProof/>
                <w:webHidden/>
              </w:rPr>
              <w:fldChar w:fldCharType="separate"/>
            </w:r>
            <w:r w:rsidR="00CD207F">
              <w:rPr>
                <w:noProof/>
                <w:webHidden/>
              </w:rPr>
              <w:t>13</w:t>
            </w:r>
            <w:r w:rsidR="003A4F1F">
              <w:rPr>
                <w:noProof/>
                <w:webHidden/>
              </w:rPr>
              <w:fldChar w:fldCharType="end"/>
            </w:r>
          </w:hyperlink>
        </w:p>
        <w:p w:rsidR="003A4F1F" w:rsidRDefault="000F3E32">
          <w:pPr>
            <w:pStyle w:val="TOC1"/>
            <w:tabs>
              <w:tab w:val="left" w:pos="440"/>
              <w:tab w:val="right" w:leader="dot" w:pos="9350"/>
            </w:tabs>
            <w:rPr>
              <w:noProof/>
            </w:rPr>
          </w:pPr>
          <w:hyperlink w:anchor="_Toc285649932" w:history="1">
            <w:r w:rsidR="003A4F1F" w:rsidRPr="00B14931">
              <w:rPr>
                <w:rStyle w:val="Hyperlink"/>
                <w:rFonts w:cs="Times New Roman"/>
                <w:noProof/>
              </w:rPr>
              <w:t>5</w:t>
            </w:r>
            <w:r w:rsidR="003A4F1F">
              <w:rPr>
                <w:noProof/>
              </w:rPr>
              <w:tab/>
            </w:r>
            <w:r w:rsidR="003A4F1F" w:rsidRPr="00B14931">
              <w:rPr>
                <w:rStyle w:val="Hyperlink"/>
                <w:noProof/>
              </w:rPr>
              <w:t>ADMINISTRATION</w:t>
            </w:r>
            <w:r w:rsidR="003A4F1F">
              <w:rPr>
                <w:noProof/>
                <w:webHidden/>
              </w:rPr>
              <w:tab/>
            </w:r>
            <w:r w:rsidR="003A4F1F">
              <w:rPr>
                <w:noProof/>
                <w:webHidden/>
              </w:rPr>
              <w:fldChar w:fldCharType="begin"/>
            </w:r>
            <w:r w:rsidR="003A4F1F">
              <w:rPr>
                <w:noProof/>
                <w:webHidden/>
              </w:rPr>
              <w:instrText xml:space="preserve"> PAGEREF _Toc285649932 \h </w:instrText>
            </w:r>
            <w:r w:rsidR="003A4F1F">
              <w:rPr>
                <w:noProof/>
                <w:webHidden/>
              </w:rPr>
            </w:r>
            <w:r w:rsidR="003A4F1F">
              <w:rPr>
                <w:noProof/>
                <w:webHidden/>
              </w:rPr>
              <w:fldChar w:fldCharType="separate"/>
            </w:r>
            <w:r w:rsidR="00CD207F">
              <w:rPr>
                <w:noProof/>
                <w:webHidden/>
              </w:rPr>
              <w:t>14</w:t>
            </w:r>
            <w:r w:rsidR="003A4F1F">
              <w:rPr>
                <w:noProof/>
                <w:webHidden/>
              </w:rPr>
              <w:fldChar w:fldCharType="end"/>
            </w:r>
          </w:hyperlink>
        </w:p>
        <w:p w:rsidR="003A4F1F" w:rsidRDefault="000F3E32">
          <w:pPr>
            <w:pStyle w:val="TOC2"/>
            <w:tabs>
              <w:tab w:val="left" w:pos="880"/>
              <w:tab w:val="right" w:leader="dot" w:pos="9350"/>
            </w:tabs>
            <w:rPr>
              <w:noProof/>
            </w:rPr>
          </w:pPr>
          <w:hyperlink w:anchor="_Toc285649933" w:history="1">
            <w:r w:rsidR="003A4F1F" w:rsidRPr="00B14931">
              <w:rPr>
                <w:rStyle w:val="Hyperlink"/>
                <w:rFonts w:cs="Times New Roman"/>
                <w:noProof/>
              </w:rPr>
              <w:t>5.1</w:t>
            </w:r>
            <w:r w:rsidR="003A4F1F">
              <w:rPr>
                <w:noProof/>
              </w:rPr>
              <w:tab/>
            </w:r>
            <w:r w:rsidR="003A4F1F" w:rsidRPr="00B14931">
              <w:rPr>
                <w:rStyle w:val="Hyperlink"/>
                <w:noProof/>
              </w:rPr>
              <w:t>Submission, Review and Fee Table</w:t>
            </w:r>
            <w:r w:rsidR="003A4F1F">
              <w:rPr>
                <w:noProof/>
                <w:webHidden/>
              </w:rPr>
              <w:tab/>
            </w:r>
            <w:r w:rsidR="003A4F1F">
              <w:rPr>
                <w:noProof/>
                <w:webHidden/>
              </w:rPr>
              <w:fldChar w:fldCharType="begin"/>
            </w:r>
            <w:r w:rsidR="003A4F1F">
              <w:rPr>
                <w:noProof/>
                <w:webHidden/>
              </w:rPr>
              <w:instrText xml:space="preserve"> PAGEREF _Toc285649933 \h </w:instrText>
            </w:r>
            <w:r w:rsidR="003A4F1F">
              <w:rPr>
                <w:noProof/>
                <w:webHidden/>
              </w:rPr>
            </w:r>
            <w:r w:rsidR="003A4F1F">
              <w:rPr>
                <w:noProof/>
                <w:webHidden/>
              </w:rPr>
              <w:fldChar w:fldCharType="separate"/>
            </w:r>
            <w:r w:rsidR="00CD207F">
              <w:rPr>
                <w:noProof/>
                <w:webHidden/>
              </w:rPr>
              <w:t>14</w:t>
            </w:r>
            <w:r w:rsidR="003A4F1F">
              <w:rPr>
                <w:noProof/>
                <w:webHidden/>
              </w:rPr>
              <w:fldChar w:fldCharType="end"/>
            </w:r>
          </w:hyperlink>
        </w:p>
        <w:p w:rsidR="003A4F1F" w:rsidRDefault="000F3E32">
          <w:pPr>
            <w:pStyle w:val="TOC2"/>
            <w:tabs>
              <w:tab w:val="left" w:pos="880"/>
              <w:tab w:val="right" w:leader="dot" w:pos="9350"/>
            </w:tabs>
            <w:rPr>
              <w:noProof/>
            </w:rPr>
          </w:pPr>
          <w:hyperlink w:anchor="_Toc285649934" w:history="1">
            <w:r w:rsidR="003A4F1F" w:rsidRPr="00B14931">
              <w:rPr>
                <w:rStyle w:val="Hyperlink"/>
                <w:rFonts w:cs="Times New Roman"/>
                <w:noProof/>
              </w:rPr>
              <w:t>5.2</w:t>
            </w:r>
            <w:r w:rsidR="003A4F1F">
              <w:rPr>
                <w:noProof/>
              </w:rPr>
              <w:tab/>
            </w:r>
            <w:r w:rsidR="003A4F1F" w:rsidRPr="00B14931">
              <w:rPr>
                <w:rStyle w:val="Hyperlink"/>
                <w:noProof/>
              </w:rPr>
              <w:t>Travel</w:t>
            </w:r>
            <w:r w:rsidR="003A4F1F">
              <w:rPr>
                <w:noProof/>
                <w:webHidden/>
              </w:rPr>
              <w:tab/>
            </w:r>
            <w:r w:rsidR="003A4F1F">
              <w:rPr>
                <w:noProof/>
                <w:webHidden/>
              </w:rPr>
              <w:fldChar w:fldCharType="begin"/>
            </w:r>
            <w:r w:rsidR="003A4F1F">
              <w:rPr>
                <w:noProof/>
                <w:webHidden/>
              </w:rPr>
              <w:instrText xml:space="preserve"> PAGEREF _Toc285649934 \h </w:instrText>
            </w:r>
            <w:r w:rsidR="003A4F1F">
              <w:rPr>
                <w:noProof/>
                <w:webHidden/>
              </w:rPr>
            </w:r>
            <w:r w:rsidR="003A4F1F">
              <w:rPr>
                <w:noProof/>
                <w:webHidden/>
              </w:rPr>
              <w:fldChar w:fldCharType="separate"/>
            </w:r>
            <w:r w:rsidR="00CD207F">
              <w:rPr>
                <w:noProof/>
                <w:webHidden/>
              </w:rPr>
              <w:t>14</w:t>
            </w:r>
            <w:r w:rsidR="003A4F1F">
              <w:rPr>
                <w:noProof/>
                <w:webHidden/>
              </w:rPr>
              <w:fldChar w:fldCharType="end"/>
            </w:r>
          </w:hyperlink>
        </w:p>
        <w:p w:rsidR="003A4F1F" w:rsidRDefault="003A4F1F">
          <w:r>
            <w:rPr>
              <w:b/>
              <w:bCs/>
              <w:noProof/>
            </w:rPr>
            <w:fldChar w:fldCharType="end"/>
          </w:r>
        </w:p>
      </w:sdtContent>
    </w:sdt>
    <w:p w:rsidR="003A4F1F" w:rsidRDefault="003A4F1F" w:rsidP="003A4F1F">
      <w:pPr>
        <w:pStyle w:val="Heading1"/>
        <w:numPr>
          <w:ilvl w:val="0"/>
          <w:numId w:val="0"/>
        </w:numPr>
        <w:tabs>
          <w:tab w:val="left" w:pos="720"/>
        </w:tabs>
      </w:pPr>
    </w:p>
    <w:p w:rsidR="003A4F1F" w:rsidRDefault="003A4F1F">
      <w:pPr>
        <w:rPr>
          <w:rFonts w:ascii="Arial" w:eastAsia="Times New Roman" w:hAnsi="Arial" w:cs="Arial"/>
          <w:b/>
          <w:bCs/>
          <w:kern w:val="32"/>
          <w:sz w:val="32"/>
          <w:szCs w:val="32"/>
        </w:rPr>
      </w:pPr>
      <w:r>
        <w:br w:type="page"/>
      </w:r>
    </w:p>
    <w:p w:rsidR="00CD207F" w:rsidRDefault="00CD207F" w:rsidP="001C24C8">
      <w:pPr>
        <w:pStyle w:val="Heading1"/>
        <w:tabs>
          <w:tab w:val="clear" w:pos="432"/>
          <w:tab w:val="left" w:pos="720"/>
        </w:tabs>
        <w:ind w:left="0" w:firstLine="0"/>
        <w:sectPr w:rsidR="00CD207F" w:rsidSect="001C24C8">
          <w:head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1" w:name="_Toc285649904"/>
    </w:p>
    <w:p w:rsidR="001C24C8" w:rsidRDefault="001C24C8" w:rsidP="001C24C8">
      <w:pPr>
        <w:pStyle w:val="Heading1"/>
        <w:tabs>
          <w:tab w:val="clear" w:pos="432"/>
          <w:tab w:val="left" w:pos="720"/>
        </w:tabs>
        <w:ind w:left="0" w:firstLine="0"/>
      </w:pPr>
      <w:r>
        <w:lastRenderedPageBreak/>
        <w:t>PROJECT DESCRIPTION</w:t>
      </w:r>
      <w:bookmarkEnd w:id="0"/>
      <w:bookmarkEnd w:id="1"/>
    </w:p>
    <w:p w:rsidR="00B253E4" w:rsidRPr="0013599F" w:rsidRDefault="001C24C8" w:rsidP="00B253E4">
      <w:pPr>
        <w:rPr>
          <w:i/>
        </w:rPr>
      </w:pPr>
      <w:r w:rsidRPr="00EB07A8">
        <w:rPr>
          <w:i/>
          <w:highlight w:val="yellow"/>
        </w:rPr>
        <w:t>[Provide an overall description of the proj</w:t>
      </w:r>
      <w:r w:rsidR="00B253E4" w:rsidRPr="00EB07A8">
        <w:rPr>
          <w:i/>
          <w:highlight w:val="yellow"/>
        </w:rPr>
        <w:t>ect. Be as complete as possible. Identify the areas, surfaces and objects which need to be imaged.]</w:t>
      </w:r>
    </w:p>
    <w:p w:rsidR="00B253E4" w:rsidRDefault="00B253E4" w:rsidP="00B253E4">
      <w:pPr>
        <w:pStyle w:val="Heading2"/>
        <w:tabs>
          <w:tab w:val="clear" w:pos="576"/>
          <w:tab w:val="left" w:pos="720"/>
        </w:tabs>
        <w:ind w:left="360" w:firstLine="0"/>
      </w:pPr>
      <w:bookmarkStart w:id="2" w:name="_Toc243189717"/>
      <w:bookmarkStart w:id="3" w:name="_Toc285649905"/>
      <w:r>
        <w:t>Project Goals and Objectives</w:t>
      </w:r>
      <w:bookmarkEnd w:id="2"/>
      <w:bookmarkEnd w:id="3"/>
    </w:p>
    <w:p w:rsidR="00B253E4" w:rsidRDefault="0009436A" w:rsidP="0009436A">
      <w:pPr>
        <w:pStyle w:val="Heading3"/>
        <w:rPr>
          <w:rStyle w:val="Strong"/>
        </w:rPr>
      </w:pPr>
      <w:bookmarkStart w:id="4" w:name="_Toc285649906"/>
      <w:r>
        <w:rPr>
          <w:rStyle w:val="Strong"/>
        </w:rPr>
        <w:t>GOALS</w:t>
      </w:r>
      <w:bookmarkEnd w:id="4"/>
    </w:p>
    <w:p w:rsidR="00B253E4" w:rsidRPr="00B253E4" w:rsidRDefault="00B253E4" w:rsidP="00B253E4">
      <w:pPr>
        <w:ind w:left="360"/>
        <w:rPr>
          <w:rStyle w:val="Strong"/>
          <w:rFonts w:cs="Arial"/>
          <w:b w:val="0"/>
          <w:bCs w:val="0"/>
          <w:i/>
        </w:rPr>
      </w:pPr>
      <w:r w:rsidRPr="00EB07A8">
        <w:rPr>
          <w:rFonts w:cs="Arial"/>
          <w:i/>
          <w:highlight w:val="yellow"/>
        </w:rPr>
        <w:t>[List the (strategic) project goals here]</w:t>
      </w:r>
    </w:p>
    <w:p w:rsidR="00B253E4" w:rsidRDefault="0009436A" w:rsidP="0009436A">
      <w:pPr>
        <w:pStyle w:val="Heading3"/>
        <w:rPr>
          <w:rStyle w:val="Strong"/>
        </w:rPr>
      </w:pPr>
      <w:bookmarkStart w:id="5" w:name="_Toc285649907"/>
      <w:r>
        <w:rPr>
          <w:rStyle w:val="Strong"/>
        </w:rPr>
        <w:t>OBJECTIVES</w:t>
      </w:r>
      <w:bookmarkEnd w:id="5"/>
    </w:p>
    <w:p w:rsidR="00B253E4" w:rsidRDefault="00B253E4" w:rsidP="00B253E4">
      <w:pPr>
        <w:ind w:left="360"/>
        <w:rPr>
          <w:rFonts w:cs="Arial"/>
          <w:i/>
        </w:rPr>
      </w:pPr>
      <w:r w:rsidRPr="00EB07A8">
        <w:rPr>
          <w:rFonts w:cs="Arial"/>
          <w:i/>
          <w:highlight w:val="yellow"/>
        </w:rPr>
        <w:t xml:space="preserve">[Describe the overall project objectives then complete the Objective Matrix. For information on how to complete the objective matrix see </w:t>
      </w:r>
      <w:hyperlink r:id="rId12" w:history="1">
        <w:r w:rsidRPr="00EB07A8">
          <w:rPr>
            <w:rStyle w:val="Hyperlink"/>
            <w:rFonts w:cs="Arial"/>
            <w:i/>
            <w:highlight w:val="yellow"/>
          </w:rPr>
          <w:t>http://gsa.gov/bim</w:t>
        </w:r>
      </w:hyperlink>
      <w:r w:rsidRPr="00EB07A8">
        <w:rPr>
          <w:rFonts w:cs="Arial"/>
          <w:i/>
          <w:highlight w:val="yellow"/>
        </w:rPr>
        <w:t xml:space="preserve"> and refer to BIM Guide Series 03]</w:t>
      </w:r>
    </w:p>
    <w:p w:rsidR="00E47170" w:rsidRPr="00E47170" w:rsidRDefault="00E47170" w:rsidP="00B253E4">
      <w:pPr>
        <w:ind w:left="360"/>
        <w:rPr>
          <w:rFonts w:cs="Arial"/>
        </w:rPr>
      </w:pPr>
      <w:r>
        <w:rPr>
          <w:rFonts w:cs="Arial"/>
        </w:rPr>
        <w:t>Table 1 shows a high level overview of project objectives. Refer to section 4 for complete element by element explanations.</w:t>
      </w:r>
    </w:p>
    <w:p w:rsidR="006E77B7" w:rsidRDefault="006E77B7" w:rsidP="00B253E4">
      <w:pPr>
        <w:pStyle w:val="Caption"/>
        <w:keepNext/>
        <w:ind w:left="360"/>
      </w:pPr>
      <w:proofErr w:type="gramStart"/>
      <w:r>
        <w:t>Table 1.</w:t>
      </w:r>
      <w:proofErr w:type="gramEnd"/>
      <w:r>
        <w:t xml:space="preserve"> Project Primary Objectives Matrix</w:t>
      </w:r>
    </w:p>
    <w:tbl>
      <w:tblPr>
        <w:tblStyle w:val="TableGrid"/>
        <w:tblW w:w="9108" w:type="dxa"/>
        <w:tblInd w:w="360" w:type="dxa"/>
        <w:tblLayout w:type="fixed"/>
        <w:tblLook w:val="04A0" w:firstRow="1" w:lastRow="0" w:firstColumn="1" w:lastColumn="0" w:noHBand="0" w:noVBand="1"/>
      </w:tblPr>
      <w:tblGrid>
        <w:gridCol w:w="2538"/>
        <w:gridCol w:w="1620"/>
        <w:gridCol w:w="1260"/>
        <w:gridCol w:w="1530"/>
        <w:gridCol w:w="2160"/>
      </w:tblGrid>
      <w:tr w:rsidR="00EB2C7E" w:rsidTr="00954191">
        <w:trPr>
          <w:trHeight w:val="269"/>
        </w:trPr>
        <w:tc>
          <w:tcPr>
            <w:tcW w:w="2538" w:type="dxa"/>
            <w:vMerge w:val="restart"/>
          </w:tcPr>
          <w:p w:rsidR="00EB2C7E" w:rsidRDefault="00EB2C7E">
            <w:r>
              <w:t>Objective</w:t>
            </w:r>
          </w:p>
        </w:tc>
        <w:tc>
          <w:tcPr>
            <w:tcW w:w="1620" w:type="dxa"/>
            <w:vMerge w:val="restart"/>
          </w:tcPr>
          <w:p w:rsidR="00EB2C7E" w:rsidRDefault="00EB2C7E">
            <w:r>
              <w:t>Approximate</w:t>
            </w:r>
          </w:p>
          <w:p w:rsidR="00EB2C7E" w:rsidRDefault="00EB2C7E">
            <w:r>
              <w:t>Sq. Ft.</w:t>
            </w:r>
          </w:p>
        </w:tc>
        <w:tc>
          <w:tcPr>
            <w:tcW w:w="1260" w:type="dxa"/>
            <w:vMerge w:val="restart"/>
          </w:tcPr>
          <w:p w:rsidR="00EB2C7E" w:rsidRDefault="00C97AD4">
            <w:r>
              <w:t>Coordinate Frame</w:t>
            </w:r>
          </w:p>
        </w:tc>
        <w:tc>
          <w:tcPr>
            <w:tcW w:w="1530" w:type="dxa"/>
            <w:vMerge w:val="restart"/>
          </w:tcPr>
          <w:p w:rsidR="00EB2C7E" w:rsidRDefault="00C97AD4">
            <w:r>
              <w:t xml:space="preserve">Deliverable </w:t>
            </w:r>
            <w:r w:rsidR="00EB2C7E">
              <w:t>Type</w:t>
            </w:r>
          </w:p>
        </w:tc>
        <w:tc>
          <w:tcPr>
            <w:tcW w:w="2160" w:type="dxa"/>
            <w:vMerge w:val="restart"/>
          </w:tcPr>
          <w:p w:rsidR="00EB2C7E" w:rsidRDefault="00EB2C7E">
            <w:r>
              <w:t>Level of Detail</w:t>
            </w:r>
          </w:p>
          <w:p w:rsidR="0009436A" w:rsidRPr="0009436A" w:rsidRDefault="0009436A">
            <w:pPr>
              <w:rPr>
                <w:i/>
              </w:rPr>
            </w:pPr>
            <w:r w:rsidRPr="0009436A">
              <w:rPr>
                <w:i/>
                <w:sz w:val="18"/>
              </w:rPr>
              <w:t>(scan / model)</w:t>
            </w:r>
          </w:p>
        </w:tc>
      </w:tr>
      <w:tr w:rsidR="00EB2C7E" w:rsidTr="00954191">
        <w:trPr>
          <w:cantSplit/>
          <w:trHeight w:val="458"/>
        </w:trPr>
        <w:tc>
          <w:tcPr>
            <w:tcW w:w="2538" w:type="dxa"/>
            <w:vMerge/>
          </w:tcPr>
          <w:p w:rsidR="00EB2C7E" w:rsidRDefault="00EB2C7E"/>
        </w:tc>
        <w:tc>
          <w:tcPr>
            <w:tcW w:w="1620" w:type="dxa"/>
            <w:vMerge/>
          </w:tcPr>
          <w:p w:rsidR="00EB2C7E" w:rsidRDefault="00EB2C7E"/>
        </w:tc>
        <w:tc>
          <w:tcPr>
            <w:tcW w:w="1260" w:type="dxa"/>
            <w:vMerge/>
          </w:tcPr>
          <w:p w:rsidR="00EB2C7E" w:rsidRDefault="00EB2C7E"/>
        </w:tc>
        <w:tc>
          <w:tcPr>
            <w:tcW w:w="1530" w:type="dxa"/>
            <w:vMerge/>
          </w:tcPr>
          <w:p w:rsidR="00EB2C7E" w:rsidRDefault="00EB2C7E"/>
        </w:tc>
        <w:tc>
          <w:tcPr>
            <w:tcW w:w="2160" w:type="dxa"/>
            <w:vMerge/>
          </w:tcPr>
          <w:p w:rsidR="00EB2C7E" w:rsidRDefault="00EB2C7E"/>
        </w:tc>
      </w:tr>
      <w:tr w:rsidR="00EB2C7E" w:rsidTr="00954191">
        <w:tc>
          <w:tcPr>
            <w:tcW w:w="2538" w:type="dxa"/>
          </w:tcPr>
          <w:p w:rsidR="00EB2C7E" w:rsidRPr="00954191" w:rsidRDefault="00954191" w:rsidP="00954191">
            <w:pPr>
              <w:rPr>
                <w:b/>
              </w:rPr>
            </w:pPr>
            <w:r w:rsidRPr="00954191">
              <w:rPr>
                <w:b/>
              </w:rPr>
              <w:t>Typical Exterior Space</w:t>
            </w:r>
          </w:p>
        </w:tc>
        <w:tc>
          <w:tcPr>
            <w:tcW w:w="1620" w:type="dxa"/>
          </w:tcPr>
          <w:p w:rsidR="00EB2C7E" w:rsidRDefault="00EB2C7E">
            <w:r>
              <w:t>650,000</w:t>
            </w:r>
          </w:p>
        </w:tc>
        <w:tc>
          <w:tcPr>
            <w:tcW w:w="1260" w:type="dxa"/>
          </w:tcPr>
          <w:p w:rsidR="00EB2C7E" w:rsidRDefault="00954191">
            <w:r>
              <w:t>1</w:t>
            </w:r>
          </w:p>
        </w:tc>
        <w:tc>
          <w:tcPr>
            <w:tcW w:w="1530" w:type="dxa"/>
          </w:tcPr>
          <w:p w:rsidR="00EB2C7E" w:rsidRDefault="00EB2C7E">
            <w:r>
              <w:t>3.1, 3.3</w:t>
            </w:r>
          </w:p>
        </w:tc>
        <w:tc>
          <w:tcPr>
            <w:tcW w:w="2160" w:type="dxa"/>
          </w:tcPr>
          <w:p w:rsidR="00EB2C7E" w:rsidRDefault="00EB2C7E">
            <w:r>
              <w:t>Level 1</w:t>
            </w:r>
            <w:r w:rsidR="0009436A">
              <w:t xml:space="preserve"> / LOD100</w:t>
            </w:r>
          </w:p>
        </w:tc>
      </w:tr>
      <w:tr w:rsidR="00EB2C7E" w:rsidTr="00954191">
        <w:tc>
          <w:tcPr>
            <w:tcW w:w="2538" w:type="dxa"/>
          </w:tcPr>
          <w:p w:rsidR="00EB2C7E" w:rsidRPr="00954191" w:rsidRDefault="00954191">
            <w:pPr>
              <w:rPr>
                <w:b/>
              </w:rPr>
            </w:pPr>
            <w:r w:rsidRPr="00954191">
              <w:rPr>
                <w:b/>
              </w:rPr>
              <w:t>Typical Interior Space</w:t>
            </w:r>
          </w:p>
        </w:tc>
        <w:tc>
          <w:tcPr>
            <w:tcW w:w="1620" w:type="dxa"/>
          </w:tcPr>
          <w:p w:rsidR="00EB2C7E" w:rsidRDefault="00EB2C7E">
            <w:r>
              <w:t>250,000</w:t>
            </w:r>
          </w:p>
        </w:tc>
        <w:tc>
          <w:tcPr>
            <w:tcW w:w="1260" w:type="dxa"/>
          </w:tcPr>
          <w:p w:rsidR="00EB2C7E" w:rsidRDefault="00EB2C7E">
            <w:r>
              <w:t>3</w:t>
            </w:r>
          </w:p>
        </w:tc>
        <w:tc>
          <w:tcPr>
            <w:tcW w:w="1530" w:type="dxa"/>
          </w:tcPr>
          <w:p w:rsidR="00EB2C7E" w:rsidRDefault="00EB2C7E">
            <w:r>
              <w:t>2.2, 3.1, 3.3</w:t>
            </w:r>
          </w:p>
        </w:tc>
        <w:tc>
          <w:tcPr>
            <w:tcW w:w="2160" w:type="dxa"/>
          </w:tcPr>
          <w:p w:rsidR="00EB2C7E" w:rsidRDefault="00EB2C7E">
            <w:r>
              <w:t>Level 3</w:t>
            </w:r>
            <w:r w:rsidR="0009436A">
              <w:t xml:space="preserve"> / LOD200</w:t>
            </w:r>
          </w:p>
        </w:tc>
      </w:tr>
      <w:tr w:rsidR="00EB2C7E" w:rsidTr="00954191">
        <w:tc>
          <w:tcPr>
            <w:tcW w:w="2538" w:type="dxa"/>
          </w:tcPr>
          <w:p w:rsidR="00EB2C7E" w:rsidRPr="00954191" w:rsidRDefault="00954191">
            <w:pPr>
              <w:rPr>
                <w:b/>
              </w:rPr>
            </w:pPr>
            <w:r w:rsidRPr="00954191">
              <w:rPr>
                <w:b/>
              </w:rPr>
              <w:t>Typical Construction Verification</w:t>
            </w:r>
          </w:p>
        </w:tc>
        <w:tc>
          <w:tcPr>
            <w:tcW w:w="1620" w:type="dxa"/>
          </w:tcPr>
          <w:p w:rsidR="00EB2C7E" w:rsidRDefault="00EB2C7E">
            <w:r>
              <w:t>150,000</w:t>
            </w:r>
          </w:p>
        </w:tc>
        <w:tc>
          <w:tcPr>
            <w:tcW w:w="1260" w:type="dxa"/>
          </w:tcPr>
          <w:p w:rsidR="00EB2C7E" w:rsidRDefault="00EB2C7E">
            <w:r>
              <w:t>3</w:t>
            </w:r>
          </w:p>
        </w:tc>
        <w:tc>
          <w:tcPr>
            <w:tcW w:w="1530" w:type="dxa"/>
          </w:tcPr>
          <w:p w:rsidR="00EB2C7E" w:rsidRDefault="00EB2C7E">
            <w:r>
              <w:t>2.2, 3.1, 3.3</w:t>
            </w:r>
          </w:p>
        </w:tc>
        <w:tc>
          <w:tcPr>
            <w:tcW w:w="2160" w:type="dxa"/>
          </w:tcPr>
          <w:p w:rsidR="00EB2C7E" w:rsidRDefault="00EB2C7E">
            <w:r>
              <w:t>Level 3</w:t>
            </w:r>
            <w:r w:rsidR="0009436A">
              <w:t xml:space="preserve"> / LOD200</w:t>
            </w:r>
          </w:p>
        </w:tc>
      </w:tr>
      <w:tr w:rsidR="00954191" w:rsidTr="00954191">
        <w:tc>
          <w:tcPr>
            <w:tcW w:w="2538" w:type="dxa"/>
          </w:tcPr>
          <w:p w:rsidR="00954191" w:rsidRPr="00954191" w:rsidRDefault="00954191">
            <w:pPr>
              <w:rPr>
                <w:b/>
              </w:rPr>
            </w:pPr>
            <w:r w:rsidRPr="00954191">
              <w:rPr>
                <w:b/>
              </w:rPr>
              <w:t>Typical As-Built</w:t>
            </w:r>
          </w:p>
        </w:tc>
        <w:tc>
          <w:tcPr>
            <w:tcW w:w="1620" w:type="dxa"/>
          </w:tcPr>
          <w:p w:rsidR="00954191" w:rsidRDefault="00954191">
            <w:r>
              <w:t>350,000</w:t>
            </w:r>
          </w:p>
        </w:tc>
        <w:tc>
          <w:tcPr>
            <w:tcW w:w="1260" w:type="dxa"/>
          </w:tcPr>
          <w:p w:rsidR="00954191" w:rsidRDefault="00954191">
            <w:r>
              <w:t>3</w:t>
            </w:r>
          </w:p>
        </w:tc>
        <w:tc>
          <w:tcPr>
            <w:tcW w:w="1530" w:type="dxa"/>
          </w:tcPr>
          <w:p w:rsidR="00954191" w:rsidRDefault="00954191">
            <w:r>
              <w:t>2.2, 3.1, 3.3</w:t>
            </w:r>
          </w:p>
        </w:tc>
        <w:tc>
          <w:tcPr>
            <w:tcW w:w="2160" w:type="dxa"/>
          </w:tcPr>
          <w:p w:rsidR="00954191" w:rsidRDefault="00EB07A8">
            <w:r>
              <w:t>Level 3 / LOD500</w:t>
            </w:r>
          </w:p>
        </w:tc>
      </w:tr>
    </w:tbl>
    <w:p w:rsidR="00E47170" w:rsidRDefault="00E47170" w:rsidP="00F54CA9">
      <w:pPr>
        <w:ind w:left="360"/>
        <w:rPr>
          <w:rStyle w:val="Strong"/>
          <w:b w:val="0"/>
        </w:rPr>
      </w:pPr>
      <w:bookmarkStart w:id="6" w:name="_Toc243189718"/>
    </w:p>
    <w:p w:rsidR="00F54CA9" w:rsidRPr="00F54CA9" w:rsidRDefault="00F54CA9" w:rsidP="00F54CA9">
      <w:pPr>
        <w:ind w:left="360"/>
        <w:rPr>
          <w:rStyle w:val="Strong"/>
          <w:b w:val="0"/>
        </w:rPr>
      </w:pPr>
      <w:r w:rsidRPr="00F54CA9">
        <w:rPr>
          <w:rStyle w:val="Strong"/>
          <w:b w:val="0"/>
        </w:rPr>
        <w:t>For definitions of terms used in Table 1 refer to Appendix A of this document.</w:t>
      </w:r>
    </w:p>
    <w:p w:rsidR="001A20EF" w:rsidRDefault="001A20EF" w:rsidP="001A20EF">
      <w:pPr>
        <w:ind w:left="360"/>
        <w:rPr>
          <w:rStyle w:val="Strong"/>
        </w:rPr>
      </w:pPr>
      <w:r>
        <w:rPr>
          <w:rStyle w:val="Strong"/>
        </w:rPr>
        <w:t>SECONDARY OBJECTIVES:</w:t>
      </w:r>
    </w:p>
    <w:p w:rsidR="001A20EF" w:rsidRPr="001A20EF" w:rsidRDefault="001A20EF" w:rsidP="001A20EF">
      <w:pPr>
        <w:ind w:left="360"/>
        <w:rPr>
          <w:rFonts w:cs="Arial"/>
          <w:i/>
        </w:rPr>
      </w:pPr>
      <w:r w:rsidRPr="00EB07A8">
        <w:rPr>
          <w:rFonts w:cs="Arial"/>
          <w:i/>
          <w:highlight w:val="yellow"/>
        </w:rPr>
        <w:t>[Describe any secondary objectives that the collected data will be used for. Secondary objectives include potential future applications of the 3D imaging data. Keep in mind that if the resolution requirements for the secondary objectives are more stringent than those for the primary objective, then the project costs could potentially be skewed towards achieving the requirements of the secondary objectives. ]</w:t>
      </w:r>
    </w:p>
    <w:p w:rsidR="00B253E4" w:rsidRDefault="00B253E4" w:rsidP="001A20EF">
      <w:pPr>
        <w:pStyle w:val="Heading2"/>
      </w:pPr>
      <w:bookmarkStart w:id="7" w:name="_Toc285649908"/>
      <w:r>
        <w:t>Project Delivery Approach</w:t>
      </w:r>
      <w:bookmarkEnd w:id="6"/>
      <w:bookmarkEnd w:id="7"/>
    </w:p>
    <w:p w:rsidR="0013599F" w:rsidRPr="001A20EF" w:rsidRDefault="0013599F" w:rsidP="001A20EF">
      <w:pPr>
        <w:ind w:left="360"/>
        <w:rPr>
          <w:i/>
        </w:rPr>
      </w:pPr>
      <w:r w:rsidRPr="00EB07A8">
        <w:rPr>
          <w:i/>
          <w:highlight w:val="yellow"/>
        </w:rPr>
        <w:t>[Provide a summary explanation of overall sequencing of how the project and the required 3D imaging effort are broken down into various parts, if applicable.  Explain how the 3D imaging efforts will integrate into the larger design project and the expectation for support after the initial data is collected.</w:t>
      </w:r>
      <w:r w:rsidR="00EB07A8" w:rsidRPr="00EB07A8">
        <w:rPr>
          <w:i/>
          <w:highlight w:val="yellow"/>
        </w:rPr>
        <w:t>]</w:t>
      </w:r>
    </w:p>
    <w:p w:rsidR="00B253E4" w:rsidRDefault="00B253E4" w:rsidP="00B253E4">
      <w:pPr>
        <w:pStyle w:val="Heading2"/>
        <w:tabs>
          <w:tab w:val="clear" w:pos="576"/>
          <w:tab w:val="left" w:pos="720"/>
        </w:tabs>
        <w:ind w:left="360" w:firstLine="0"/>
      </w:pPr>
      <w:bookmarkStart w:id="8" w:name="_Toc243189719"/>
      <w:bookmarkStart w:id="9" w:name="_Toc285649909"/>
      <w:r>
        <w:lastRenderedPageBreak/>
        <w:t>Reference Materials</w:t>
      </w:r>
      <w:bookmarkEnd w:id="8"/>
      <w:bookmarkEnd w:id="9"/>
    </w:p>
    <w:p w:rsidR="0013599F" w:rsidRPr="00B253E4" w:rsidRDefault="0013599F" w:rsidP="0013599F">
      <w:pPr>
        <w:ind w:left="360"/>
      </w:pPr>
      <w:r w:rsidRPr="00EB07A8">
        <w:rPr>
          <w:rFonts w:cs="Arial"/>
          <w:i/>
          <w:highlight w:val="yellow"/>
        </w:rPr>
        <w:t>[List all EXISTING information to be provided to the 3D image servicer for reference, such as existing building documentation,  building preservation plans, environmental assessments/EIS reports, and/or other relevant surveys and studies etc.]</w:t>
      </w:r>
    </w:p>
    <w:p w:rsidR="00324F8F" w:rsidRDefault="00324F8F" w:rsidP="00324F8F">
      <w:pPr>
        <w:pStyle w:val="Heading1"/>
        <w:numPr>
          <w:ilvl w:val="0"/>
          <w:numId w:val="3"/>
        </w:numPr>
        <w:tabs>
          <w:tab w:val="clear" w:pos="432"/>
        </w:tabs>
        <w:ind w:left="0" w:firstLine="0"/>
      </w:pPr>
      <w:r>
        <w:br w:type="page"/>
      </w:r>
      <w:bookmarkStart w:id="10" w:name="_Toc243189720"/>
      <w:bookmarkStart w:id="11" w:name="_Toc285649910"/>
      <w:r w:rsidRPr="007779FC">
        <w:lastRenderedPageBreak/>
        <w:t>GENERAL REQUIREMENTS</w:t>
      </w:r>
      <w:bookmarkEnd w:id="10"/>
      <w:bookmarkEnd w:id="11"/>
    </w:p>
    <w:p w:rsidR="003672A6" w:rsidRDefault="003672A6" w:rsidP="0015336E">
      <w:pPr>
        <w:pStyle w:val="Heading2"/>
        <w:numPr>
          <w:ilvl w:val="1"/>
          <w:numId w:val="3"/>
        </w:numPr>
        <w:tabs>
          <w:tab w:val="clear" w:pos="576"/>
        </w:tabs>
        <w:ind w:left="360" w:firstLine="0"/>
      </w:pPr>
      <w:bookmarkStart w:id="12" w:name="_Toc285649911"/>
      <w:r>
        <w:t>Site Safety Requirements</w:t>
      </w:r>
      <w:bookmarkEnd w:id="12"/>
    </w:p>
    <w:p w:rsidR="0023794D" w:rsidRDefault="0023794D" w:rsidP="0023794D">
      <w:pPr>
        <w:pStyle w:val="Heading3"/>
      </w:pPr>
      <w:bookmarkStart w:id="13" w:name="_Toc285649912"/>
      <w:r>
        <w:t>Safety of Personnel and Property</w:t>
      </w:r>
      <w:bookmarkEnd w:id="13"/>
    </w:p>
    <w:p w:rsidR="003672A6" w:rsidRDefault="003672A6" w:rsidP="0023794D">
      <w:pPr>
        <w:ind w:left="720"/>
      </w:pPr>
      <w:r>
        <w:t xml:space="preserve">The safety of all </w:t>
      </w:r>
      <w:r w:rsidR="000B681C">
        <w:t>equipment</w:t>
      </w:r>
      <w:r>
        <w:t xml:space="preserve"> operators, surveyors and other </w:t>
      </w:r>
      <w:r w:rsidR="000B681C">
        <w:t>servicer</w:t>
      </w:r>
      <w:r>
        <w:t xml:space="preserve"> personal is the sole responsibility of the </w:t>
      </w:r>
      <w:r w:rsidR="000B681C">
        <w:t>3D Imaging Provider</w:t>
      </w:r>
      <w:r>
        <w:t xml:space="preserve">. The </w:t>
      </w:r>
      <w:r w:rsidR="000B681C">
        <w:t>service</w:t>
      </w:r>
      <w:r>
        <w:t>r must provide proof of adequate liability coverage upon request of the GSA and must present a safety plan in advance of any activity that may place any person or property at risk.</w:t>
      </w:r>
    </w:p>
    <w:p w:rsidR="000B681C" w:rsidRDefault="000B681C" w:rsidP="0023794D">
      <w:pPr>
        <w:ind w:left="720"/>
      </w:pPr>
      <w:r>
        <w:t>The 3D Imaging Provider is to ensure that every reasonable precaution is taken to protect both their employees and any other individuals who are affected by their work. This includes providing and ensuring that proper safety equipment is used at all times.</w:t>
      </w:r>
    </w:p>
    <w:p w:rsidR="0023794D" w:rsidRDefault="0023794D" w:rsidP="0023794D">
      <w:pPr>
        <w:pStyle w:val="Heading3"/>
      </w:pPr>
      <w:bookmarkStart w:id="14" w:name="_Toc285649913"/>
      <w:r>
        <w:t>Use of Lasers</w:t>
      </w:r>
      <w:bookmarkEnd w:id="14"/>
    </w:p>
    <w:p w:rsidR="0023794D" w:rsidRDefault="0023794D" w:rsidP="0023794D">
      <w:pPr>
        <w:ind w:left="720"/>
      </w:pPr>
      <w:r>
        <w:t>If the 3D imaging system uses a laser, the system must be in compliance with the regulations for lasers and laser products issued by the Center for Devices and Radiological Health (CDRH) of the Food and Drug Administration. When using a laser 3D imaging system, the U. S. Department of Labor, Occupational Safety &amp; Health Administration or state or local standards and regulations on exposure to laser hazards should be followed (whichever governing body has jurisdiction).</w:t>
      </w:r>
    </w:p>
    <w:p w:rsidR="0023794D" w:rsidRDefault="0023794D" w:rsidP="0023794D">
      <w:pPr>
        <w:ind w:left="720"/>
      </w:pPr>
      <w:r>
        <w:t xml:space="preserve">The service provider will provide GSA with documentation on whether the 3D </w:t>
      </w:r>
      <w:r w:rsidR="005F7EF4">
        <w:t>imaging</w:t>
      </w:r>
      <w:r>
        <w:t xml:space="preserve"> system(s) used are eye safe or no. Even if eye safe, </w:t>
      </w:r>
      <w:r w:rsidR="005F7EF4">
        <w:t>information regarding direct viewing through optical devices must be posted around the site, and personnel working around the site must be informed.</w:t>
      </w:r>
    </w:p>
    <w:p w:rsidR="005F7EF4" w:rsidRDefault="005F7EF4" w:rsidP="0023794D">
      <w:pPr>
        <w:ind w:left="720"/>
      </w:pPr>
      <w:r>
        <w:t>The use of non-eye-safe lasers is discouraged and only permitted where eye-safe device can not accomplish the necessary data collection (e.g., long distance scanning). If non-eye-safe lasers are to be used prior written approval from GSA must be obtained and a complete laser control plan developed that conforms at a minimum to the OSHA Technical Manual Section III Chapter 6 guidelines.</w:t>
      </w:r>
    </w:p>
    <w:p w:rsidR="00054BBA" w:rsidRDefault="00054BBA" w:rsidP="00054BBA">
      <w:pPr>
        <w:pStyle w:val="Heading2"/>
      </w:pPr>
      <w:bookmarkStart w:id="15" w:name="_Toc285649914"/>
      <w:r>
        <w:t>Project Schedule</w:t>
      </w:r>
      <w:bookmarkEnd w:id="15"/>
    </w:p>
    <w:p w:rsidR="00054BBA" w:rsidRPr="00054BBA" w:rsidRDefault="00054BBA" w:rsidP="00054BBA">
      <w:pPr>
        <w:ind w:left="360"/>
      </w:pPr>
      <w:r>
        <w:t>A proposed schedule is to be submitted with the 3D Imaging Execution Plan. This schedule must reflect what is best for the larger design and/or construction project.  The final approval of all on-site activities will come directly from GSA. On-site work must not interfere with security or construction activities.</w:t>
      </w:r>
    </w:p>
    <w:p w:rsidR="003672A6" w:rsidRPr="003672A6" w:rsidRDefault="003672A6" w:rsidP="003672A6">
      <w:pPr>
        <w:ind w:left="360"/>
      </w:pPr>
    </w:p>
    <w:p w:rsidR="004D56F4" w:rsidRDefault="004D56F4" w:rsidP="0015336E">
      <w:pPr>
        <w:pStyle w:val="Heading2"/>
        <w:numPr>
          <w:ilvl w:val="1"/>
          <w:numId w:val="3"/>
        </w:numPr>
        <w:tabs>
          <w:tab w:val="clear" w:pos="576"/>
        </w:tabs>
        <w:ind w:left="360" w:firstLine="0"/>
      </w:pPr>
      <w:bookmarkStart w:id="16" w:name="_Toc285649915"/>
      <w:r>
        <w:t>Project Deliverables</w:t>
      </w:r>
      <w:bookmarkEnd w:id="16"/>
    </w:p>
    <w:p w:rsidR="004D56F4" w:rsidRPr="004D56F4" w:rsidRDefault="004D56F4" w:rsidP="004D56F4">
      <w:pPr>
        <w:ind w:left="360"/>
      </w:pPr>
      <w:r>
        <w:t xml:space="preserve">All 3D imaging project shall be delivered to GSA on USB hard drives. These drives become property of GSA at time of delivery. These drive(s) are to contain all data acquired for the project as well as </w:t>
      </w:r>
      <w:r>
        <w:lastRenderedPageBreak/>
        <w:t xml:space="preserve">installers for any software required to display the data (no cost software only e.g. Leica </w:t>
      </w:r>
      <w:proofErr w:type="spellStart"/>
      <w:r>
        <w:t>TruView</w:t>
      </w:r>
      <w:proofErr w:type="spellEnd"/>
      <w:r>
        <w:t xml:space="preserve"> software).</w:t>
      </w:r>
    </w:p>
    <w:p w:rsidR="0015336E" w:rsidRDefault="0015336E" w:rsidP="0015336E">
      <w:pPr>
        <w:pStyle w:val="Heading2"/>
        <w:numPr>
          <w:ilvl w:val="1"/>
          <w:numId w:val="3"/>
        </w:numPr>
        <w:tabs>
          <w:tab w:val="clear" w:pos="576"/>
        </w:tabs>
        <w:ind w:left="360" w:firstLine="0"/>
      </w:pPr>
      <w:bookmarkStart w:id="17" w:name="_Toc285649916"/>
      <w:r>
        <w:t>3D Imaging Execution Plan</w:t>
      </w:r>
      <w:bookmarkEnd w:id="17"/>
    </w:p>
    <w:p w:rsidR="004D56F4" w:rsidRPr="004D56F4" w:rsidRDefault="004D56F4" w:rsidP="004D56F4"/>
    <w:p w:rsidR="0015336E" w:rsidRDefault="0015336E" w:rsidP="0015336E">
      <w:pPr>
        <w:ind w:left="360"/>
      </w:pPr>
      <w:r>
        <w:t>It is required that a preliminary Execution Plan be submitted within 30 days of contract signing and a final Execution Plan be submitted no less than 7 days prior to commencement of on-site data capturing. The final plan must include</w:t>
      </w:r>
      <w:r w:rsidR="00BC352F">
        <w:t xml:space="preserve"> at a minimum</w:t>
      </w:r>
      <w:r>
        <w:t>:</w:t>
      </w:r>
    </w:p>
    <w:p w:rsidR="00BC352F" w:rsidRDefault="00BC352F" w:rsidP="00BC352F">
      <w:pPr>
        <w:pStyle w:val="ListParagraph"/>
        <w:numPr>
          <w:ilvl w:val="0"/>
          <w:numId w:val="4"/>
        </w:numPr>
      </w:pPr>
      <w:r>
        <w:t xml:space="preserve">General overview of the servicer’s approach to the project. </w:t>
      </w:r>
    </w:p>
    <w:p w:rsidR="00C42DF3" w:rsidRDefault="00C42DF3" w:rsidP="00C42DF3">
      <w:pPr>
        <w:pStyle w:val="ListParagraph"/>
        <w:numPr>
          <w:ilvl w:val="0"/>
          <w:numId w:val="4"/>
        </w:numPr>
      </w:pPr>
      <w:r>
        <w:t>Proposed w</w:t>
      </w:r>
      <w:r w:rsidRPr="00C42DF3">
        <w:t xml:space="preserve">orkflow </w:t>
      </w:r>
      <w:r>
        <w:t>c</w:t>
      </w:r>
      <w:r w:rsidRPr="00C42DF3">
        <w:t xml:space="preserve">hart </w:t>
      </w:r>
      <w:r>
        <w:t>for a</w:t>
      </w:r>
      <w:r w:rsidRPr="00C42DF3">
        <w:t xml:space="preserve">ll </w:t>
      </w:r>
      <w:r>
        <w:t>s</w:t>
      </w:r>
      <w:r w:rsidRPr="00C42DF3">
        <w:t>tage</w:t>
      </w:r>
      <w:r>
        <w:t>s highlighting the process to be used.</w:t>
      </w:r>
    </w:p>
    <w:p w:rsidR="00ED4656" w:rsidRDefault="00ED4656" w:rsidP="00BC352F">
      <w:pPr>
        <w:pStyle w:val="ListParagraph"/>
        <w:numPr>
          <w:ilvl w:val="0"/>
          <w:numId w:val="4"/>
        </w:numPr>
      </w:pPr>
      <w:r>
        <w:t xml:space="preserve">Plan view layouts highlighting proposed instrument locations and areas of coverage. </w:t>
      </w:r>
    </w:p>
    <w:p w:rsidR="00BC352F" w:rsidRDefault="00BC352F" w:rsidP="00BC352F">
      <w:pPr>
        <w:pStyle w:val="ListParagraph"/>
        <w:numPr>
          <w:ilvl w:val="0"/>
          <w:numId w:val="4"/>
        </w:numPr>
      </w:pPr>
      <w:r>
        <w:t>Make and model of imaging equipment to be used.</w:t>
      </w:r>
    </w:p>
    <w:p w:rsidR="00BC352F" w:rsidRDefault="00BC352F" w:rsidP="00BC352F">
      <w:pPr>
        <w:pStyle w:val="ListParagraph"/>
        <w:numPr>
          <w:ilvl w:val="0"/>
          <w:numId w:val="4"/>
        </w:numPr>
      </w:pPr>
      <w:r>
        <w:t>List of all data producing software to be used (include version numbers)</w:t>
      </w:r>
    </w:p>
    <w:p w:rsidR="00BC352F" w:rsidRDefault="0015336E" w:rsidP="00BC352F">
      <w:pPr>
        <w:pStyle w:val="ListParagraph"/>
        <w:numPr>
          <w:ilvl w:val="0"/>
          <w:numId w:val="4"/>
        </w:numPr>
      </w:pPr>
      <w:r>
        <w:t>Exact da</w:t>
      </w:r>
      <w:r w:rsidR="00054BBA">
        <w:t>tes</w:t>
      </w:r>
      <w:r>
        <w:t xml:space="preserve"> and times that servicer’s staff will be on site. This should in</w:t>
      </w:r>
      <w:r w:rsidR="00BC352F">
        <w:t xml:space="preserve">clude time for setup and breakdown. </w:t>
      </w:r>
    </w:p>
    <w:p w:rsidR="00BC352F" w:rsidRDefault="00BC352F" w:rsidP="00BC352F">
      <w:pPr>
        <w:pStyle w:val="ListParagraph"/>
        <w:numPr>
          <w:ilvl w:val="0"/>
          <w:numId w:val="4"/>
        </w:numPr>
      </w:pPr>
      <w:r>
        <w:t>List of GSA supplied items. For example lockup area, power, heat, escorting personnel.</w:t>
      </w:r>
    </w:p>
    <w:p w:rsidR="00BC352F" w:rsidRDefault="00BC352F" w:rsidP="00BC352F">
      <w:pPr>
        <w:pStyle w:val="ListParagraph"/>
        <w:numPr>
          <w:ilvl w:val="0"/>
          <w:numId w:val="4"/>
        </w:numPr>
      </w:pPr>
      <w:r>
        <w:t>Major equipment to be brought onsite especially any lift large powered equipment such as lifts.</w:t>
      </w:r>
    </w:p>
    <w:p w:rsidR="00BC352F" w:rsidRDefault="00BC352F" w:rsidP="00BC352F">
      <w:pPr>
        <w:pStyle w:val="ListParagraph"/>
        <w:numPr>
          <w:ilvl w:val="0"/>
          <w:numId w:val="4"/>
        </w:numPr>
      </w:pPr>
      <w:r>
        <w:t xml:space="preserve">Clear scheduling plan showing what areas of the site the servicer will be </w:t>
      </w:r>
      <w:r w:rsidR="00387D26">
        <w:t>working in</w:t>
      </w:r>
      <w:r>
        <w:t xml:space="preserve"> on which </w:t>
      </w:r>
      <w:r w:rsidR="00054BBA">
        <w:t>dates</w:t>
      </w:r>
      <w:r>
        <w:t xml:space="preserve">. This plan must be clear and easily understandable as it may be used for informing tenets of </w:t>
      </w:r>
      <w:r w:rsidR="00387D26">
        <w:t xml:space="preserve">imaging activities. </w:t>
      </w:r>
    </w:p>
    <w:p w:rsidR="00387D26" w:rsidRDefault="00387D26" w:rsidP="00BC352F">
      <w:pPr>
        <w:pStyle w:val="ListParagraph"/>
        <w:numPr>
          <w:ilvl w:val="0"/>
          <w:numId w:val="4"/>
        </w:numPr>
      </w:pPr>
      <w:r>
        <w:t xml:space="preserve">Safety information for specific imaging equipment being used, if applicable. </w:t>
      </w:r>
    </w:p>
    <w:p w:rsidR="00ED4656" w:rsidRDefault="00ED4656" w:rsidP="00ED4656">
      <w:pPr>
        <w:ind w:left="360"/>
      </w:pPr>
      <w:r>
        <w:t>The final 3D Imaging Execution Plan is to be delivered to, reviewed, and approved by the GSA Project manager prior to the commencement of any 3D imaging efforts.</w:t>
      </w:r>
    </w:p>
    <w:p w:rsidR="00387D26" w:rsidRDefault="003672A6" w:rsidP="00387D26">
      <w:pPr>
        <w:pStyle w:val="Heading2"/>
      </w:pPr>
      <w:bookmarkStart w:id="18" w:name="_Toc285649917"/>
      <w:r>
        <w:t>Data Backup and Retention</w:t>
      </w:r>
      <w:bookmarkEnd w:id="18"/>
    </w:p>
    <w:p w:rsidR="00387D26" w:rsidRDefault="00387D26" w:rsidP="00387D26">
      <w:pPr>
        <w:ind w:left="360"/>
      </w:pPr>
      <w:r>
        <w:t>It is the sole responsibility of the 3D imaging service provider to maintain and actively backup all data being collected and processed by them. At minimum differential daily backups must be maintained at all times</w:t>
      </w:r>
      <w:r w:rsidR="00ED4656">
        <w:t xml:space="preserve">. Should data loss occur the servicer will take necessary steps to maintain project deliverable timing at their own </w:t>
      </w:r>
      <w:proofErr w:type="gramStart"/>
      <w:r w:rsidR="00ED4656">
        <w:t>expense.</w:t>
      </w:r>
      <w:proofErr w:type="gramEnd"/>
      <w:r w:rsidR="00ED4656">
        <w:t xml:space="preserve"> </w:t>
      </w:r>
    </w:p>
    <w:p w:rsidR="00ED4656" w:rsidRDefault="00ED4656" w:rsidP="00387D26">
      <w:pPr>
        <w:ind w:left="360"/>
      </w:pPr>
      <w:r>
        <w:t xml:space="preserve">For a period no less than 1 year after the conclusion of 3D imaging activities the servicer shall maintain and make available upon request the acquired and processed data. This includes; raw data </w:t>
      </w:r>
      <w:r w:rsidR="000E2B2E">
        <w:t xml:space="preserve">from the capture </w:t>
      </w:r>
      <w:proofErr w:type="gramStart"/>
      <w:r w:rsidR="002D611B">
        <w:t>device,</w:t>
      </w:r>
      <w:proofErr w:type="gramEnd"/>
      <w:r w:rsidR="000E2B2E">
        <w:t xml:space="preserve"> processed or registered data and</w:t>
      </w:r>
      <w:r w:rsidR="003672A6">
        <w:t>,</w:t>
      </w:r>
      <w:r w:rsidR="000E2B2E">
        <w:t xml:space="preserve"> if applicable</w:t>
      </w:r>
      <w:r w:rsidR="003672A6">
        <w:t>,</w:t>
      </w:r>
      <w:r w:rsidR="000E2B2E">
        <w:t xml:space="preserve"> </w:t>
      </w:r>
      <w:r w:rsidR="003672A6">
        <w:t>any generated model data.</w:t>
      </w:r>
    </w:p>
    <w:p w:rsidR="00C6003D" w:rsidRDefault="00C6003D" w:rsidP="00C6003D">
      <w:pPr>
        <w:pStyle w:val="Heading2"/>
      </w:pPr>
      <w:bookmarkStart w:id="19" w:name="_Toc285649918"/>
      <w:r>
        <w:t>Data Security and Ownership</w:t>
      </w:r>
      <w:bookmarkEnd w:id="19"/>
    </w:p>
    <w:p w:rsidR="00C6003D" w:rsidRDefault="00C6003D" w:rsidP="00C6003D">
      <w:pPr>
        <w:ind w:left="360"/>
      </w:pPr>
      <w:r>
        <w:t xml:space="preserve">PBS shall have ownership of and rights to all data contained in BIMs and other deliverables developed and provided by </w:t>
      </w:r>
      <w:r w:rsidR="0024010A">
        <w:t xml:space="preserve">the 3D Imaging Service Provider in accordance with the applicable </w:t>
      </w:r>
      <w:r w:rsidR="0024010A">
        <w:lastRenderedPageBreak/>
        <w:t>provisions of the contract, including relevant clauses detailed under FAR 52.227 and GSA Order 3490.1</w:t>
      </w:r>
    </w:p>
    <w:p w:rsidR="0024010A" w:rsidRDefault="0024010A" w:rsidP="00C6003D">
      <w:pPr>
        <w:ind w:left="360"/>
      </w:pPr>
      <w:r>
        <w:t xml:space="preserve">All 3D, 4D, 3D Imaging and Building Information Modeling-related information are considered to be Sensitive </w:t>
      </w:r>
      <w:proofErr w:type="gramStart"/>
      <w:r>
        <w:t>But</w:t>
      </w:r>
      <w:proofErr w:type="gramEnd"/>
      <w:r>
        <w:t xml:space="preserve"> Unclassified (SBU). SBU documents provided under contract are intended for use by authorized users only. In support of the contracted requirements, GSA will require vendors to exercise reasonable care when handling documents and data relating to SBU building information. Dissemination of any information provided for, generated by, and resulting from BIM </w:t>
      </w:r>
      <w:proofErr w:type="gramStart"/>
      <w:r>
        <w:t>projects is</w:t>
      </w:r>
      <w:proofErr w:type="gramEnd"/>
      <w:r>
        <w:t xml:space="preserve"> only allowed to authorized users. It is the responsibility of the person or firm disseminating the information to assure that the recipient is an authorized user and to keep records of recipients. Valid identification for non-Government users is required to receive SBU building information. For qualifying forms of identification, refer to GSA Order 3490.1.</w:t>
      </w:r>
    </w:p>
    <w:p w:rsidR="0024010A" w:rsidRDefault="0024010A" w:rsidP="00C6003D">
      <w:pPr>
        <w:ind w:left="360"/>
      </w:pPr>
      <w:r>
        <w:t xml:space="preserve">The efforts required above shall continue throughout the entire term of the contract and for whatever specific time thereafter as may be necessary. Authorized users should store electronic information in a password protected (non-public) environment. Necessary record copies for legal purposes (such as those retained by the architect, engineer, or contractor) must be safeguarded against unauthorized use for the term of retention. Documents no longer needed shall be destroyed (such as after contract award, after completion of any appeals process of completion of the work). Destruction shall be done by burning or shredding hardcopy, and/or </w:t>
      </w:r>
      <w:r w:rsidR="00FF6C09">
        <w:t xml:space="preserve">physically destroying CD’s, deleting and removing files from the electronic recycling bins, and removing material from computer hard drives using </w:t>
      </w:r>
      <w:proofErr w:type="gramStart"/>
      <w:r w:rsidR="00FF6C09">
        <w:t>a permanent</w:t>
      </w:r>
      <w:proofErr w:type="gramEnd"/>
      <w:r w:rsidR="00FF6C09">
        <w:t xml:space="preserve"> erase utility or similar software. A written Agreement of Disposal must be provided to the GSA upon contract completion.</w:t>
      </w:r>
    </w:p>
    <w:p w:rsidR="00FF6C09" w:rsidRDefault="00FF6C09" w:rsidP="00C6003D">
      <w:pPr>
        <w:ind w:left="360"/>
      </w:pPr>
      <w:r>
        <w:t xml:space="preserve">3D Imaging data is to be maintained for a period of 1 year from completion of acquisition prior to its removal from the service providers system. </w:t>
      </w:r>
    </w:p>
    <w:p w:rsidR="00FF6C09" w:rsidRDefault="00FF6C09" w:rsidP="00C6003D">
      <w:pPr>
        <w:ind w:left="360"/>
      </w:pPr>
      <w:r>
        <w:t>For further detail, refer to GSA Order 3490.1, FAR 52.227, and other relevant data ownership and rights regulations.</w:t>
      </w:r>
    </w:p>
    <w:p w:rsidR="00C42DF3" w:rsidRDefault="00C42DF3" w:rsidP="00C6003D">
      <w:pPr>
        <w:ind w:left="360"/>
      </w:pPr>
    </w:p>
    <w:p w:rsidR="00460DBD" w:rsidRDefault="00460DBD">
      <w:pPr>
        <w:rPr>
          <w:rFonts w:ascii="Arial" w:eastAsia="Times New Roman" w:hAnsi="Arial" w:cs="Arial"/>
          <w:b/>
          <w:bCs/>
          <w:kern w:val="32"/>
          <w:sz w:val="32"/>
          <w:szCs w:val="32"/>
        </w:rPr>
      </w:pPr>
      <w:r>
        <w:br w:type="page"/>
      </w:r>
    </w:p>
    <w:p w:rsidR="006E77B7" w:rsidRDefault="002D611B" w:rsidP="002D611B">
      <w:pPr>
        <w:pStyle w:val="Heading1"/>
      </w:pPr>
      <w:bookmarkStart w:id="20" w:name="_Toc285649919"/>
      <w:r>
        <w:lastRenderedPageBreak/>
        <w:t>Deliverable Selection Matrix</w:t>
      </w:r>
      <w:bookmarkEnd w:id="20"/>
    </w:p>
    <w:p w:rsidR="0023794D" w:rsidRDefault="00C97AD4" w:rsidP="000B5F99">
      <w:pPr>
        <w:pStyle w:val="Heading2"/>
      </w:pPr>
      <w:bookmarkStart w:id="21" w:name="_Toc285649920"/>
      <w:r>
        <w:t>Coordinate Frame</w:t>
      </w:r>
      <w:bookmarkEnd w:id="21"/>
    </w:p>
    <w:p w:rsidR="00FE675A" w:rsidRDefault="00E47170" w:rsidP="00FE675A">
      <w:pPr>
        <w:ind w:left="360"/>
      </w:pPr>
      <w:r>
        <w:t>Coordinate Frame</w:t>
      </w:r>
      <w:r w:rsidR="00FE675A">
        <w:t xml:space="preserve"> – A hierarchical system of scale in which each scan is registered per the following criteria:</w:t>
      </w:r>
    </w:p>
    <w:p w:rsidR="00FE675A" w:rsidRDefault="00FE675A" w:rsidP="00FE675A">
      <w:pPr>
        <w:pStyle w:val="ListParagraph"/>
        <w:numPr>
          <w:ilvl w:val="0"/>
          <w:numId w:val="5"/>
        </w:numPr>
      </w:pPr>
      <w:r>
        <w:t xml:space="preserve">Level 1: Total project area. Coordinate Frame: Local </w:t>
      </w:r>
      <w:proofErr w:type="gramStart"/>
      <w:r>
        <w:t>coordinate</w:t>
      </w:r>
      <w:proofErr w:type="gramEnd"/>
      <w:r>
        <w:t xml:space="preserve"> frame (coordinate frame used by the local jurisdiction) or the State Plane Coordinate Frame. The control network should be tied to this coordinate frame.</w:t>
      </w:r>
    </w:p>
    <w:p w:rsidR="00FE675A" w:rsidRDefault="00FE675A" w:rsidP="00FE675A">
      <w:pPr>
        <w:pStyle w:val="ListParagraph"/>
        <w:numPr>
          <w:ilvl w:val="0"/>
          <w:numId w:val="5"/>
        </w:numPr>
      </w:pPr>
      <w:r>
        <w:t>Level 2: Subsection of Level 1 (e.g., building). Coordinate Frame: Local coordinate frame (coordinate frame used by the local jurisdiction) or project coordinate frame</w:t>
      </w:r>
    </w:p>
    <w:p w:rsidR="00FE675A" w:rsidRDefault="00FE675A" w:rsidP="00FE675A">
      <w:pPr>
        <w:pStyle w:val="ListParagraph"/>
        <w:numPr>
          <w:ilvl w:val="0"/>
          <w:numId w:val="5"/>
        </w:numPr>
      </w:pPr>
      <w:r>
        <w:t>Level 3: Subsection of Level 2 (e.g., floor level). Coordinate Frame: Project coordinate frame or instrument coordinate frame.</w:t>
      </w:r>
    </w:p>
    <w:p w:rsidR="00FE675A" w:rsidRDefault="00FE675A" w:rsidP="00FE675A">
      <w:pPr>
        <w:pStyle w:val="ListParagraph"/>
        <w:numPr>
          <w:ilvl w:val="0"/>
          <w:numId w:val="5"/>
        </w:numPr>
      </w:pPr>
      <w:r>
        <w:t>Level 4: Subsection of Level 03 (e.g., room or artifact). Coordinate Frame: Instrument coordinate frame.</w:t>
      </w:r>
    </w:p>
    <w:p w:rsidR="00FE675A" w:rsidRDefault="00FE675A" w:rsidP="00FE675A">
      <w:pPr>
        <w:ind w:left="720"/>
      </w:pPr>
      <w:r>
        <w:t xml:space="preserve">For further information see GSA BIM Guide Series 03, Section 2.3.1 at </w:t>
      </w:r>
      <w:hyperlink r:id="rId13" w:history="1">
        <w:r w:rsidRPr="00A2177F">
          <w:rPr>
            <w:rStyle w:val="Hyperlink"/>
          </w:rPr>
          <w:t>http://gsa.gov/bim</w:t>
        </w:r>
      </w:hyperlink>
    </w:p>
    <w:p w:rsidR="00FE675A" w:rsidRDefault="00FE675A" w:rsidP="00FE675A">
      <w:pPr>
        <w:pStyle w:val="Heading2"/>
      </w:pPr>
      <w:bookmarkStart w:id="22" w:name="_Toc285649921"/>
      <w:r>
        <w:t>Deliverable Type</w:t>
      </w:r>
      <w:bookmarkEnd w:id="22"/>
    </w:p>
    <w:p w:rsidR="00FE675A" w:rsidRDefault="00FE675A" w:rsidP="00FE675A">
      <w:pPr>
        <w:ind w:left="360"/>
      </w:pPr>
      <w:r>
        <w:t>Deliverable Type – The service provider shall prepare and submit the deliverables in the formats listed below.</w:t>
      </w:r>
      <w:r w:rsidR="00EB2C7E">
        <w:t xml:space="preserve"> One objective may require several deliverable types.</w:t>
      </w:r>
    </w:p>
    <w:p w:rsidR="00FE675A" w:rsidRDefault="00FE675A" w:rsidP="00FE675A">
      <w:pPr>
        <w:pStyle w:val="Heading3"/>
      </w:pPr>
      <w:bookmarkStart w:id="23" w:name="_Toc285649922"/>
      <w:r>
        <w:t>Type 1 – 2D Drawings</w:t>
      </w:r>
      <w:bookmarkEnd w:id="23"/>
    </w:p>
    <w:p w:rsidR="00FE675A" w:rsidRDefault="00FE675A" w:rsidP="00FE675A">
      <w:pPr>
        <w:ind w:left="720"/>
      </w:pPr>
      <w:r>
        <w:t xml:space="preserve">The GSA PBS CAD standards apply for all cases of this deliverable. The PBS CAD standards can be found at the GSA website: </w:t>
      </w:r>
      <w:hyperlink r:id="rId14" w:history="1">
        <w:r w:rsidR="00EB2C7E" w:rsidRPr="00A2177F">
          <w:rPr>
            <w:rStyle w:val="Hyperlink"/>
          </w:rPr>
          <w:t>http://gsa.gov</w:t>
        </w:r>
      </w:hyperlink>
    </w:p>
    <w:p w:rsidR="00EB2C7E" w:rsidRDefault="00EB2C7E" w:rsidP="00EB2C7E">
      <w:pPr>
        <w:pStyle w:val="ListParagraph"/>
        <w:numPr>
          <w:ilvl w:val="0"/>
          <w:numId w:val="6"/>
        </w:numPr>
      </w:pPr>
      <w:r>
        <w:t>Type 1.1 = Plans</w:t>
      </w:r>
    </w:p>
    <w:p w:rsidR="00EB2C7E" w:rsidRDefault="00EB2C7E" w:rsidP="00EB2C7E">
      <w:pPr>
        <w:pStyle w:val="ListParagraph"/>
        <w:numPr>
          <w:ilvl w:val="0"/>
          <w:numId w:val="6"/>
        </w:numPr>
      </w:pPr>
      <w:r>
        <w:t>Type 1.2 = Sections</w:t>
      </w:r>
    </w:p>
    <w:p w:rsidR="00EB2C7E" w:rsidRDefault="00EB2C7E" w:rsidP="00EB2C7E">
      <w:pPr>
        <w:pStyle w:val="ListParagraph"/>
        <w:numPr>
          <w:ilvl w:val="0"/>
          <w:numId w:val="6"/>
        </w:numPr>
      </w:pPr>
      <w:r>
        <w:t>Type 1.3 = Elevations</w:t>
      </w:r>
    </w:p>
    <w:p w:rsidR="00EB2C7E" w:rsidRDefault="00EB2C7E" w:rsidP="00EB2C7E">
      <w:pPr>
        <w:pStyle w:val="ListParagraph"/>
        <w:numPr>
          <w:ilvl w:val="0"/>
          <w:numId w:val="6"/>
        </w:numPr>
      </w:pPr>
      <w:r>
        <w:t>Type 1.4 = Details</w:t>
      </w:r>
    </w:p>
    <w:p w:rsidR="00EB2C7E" w:rsidRDefault="00EB2C7E" w:rsidP="00EB2C7E">
      <w:pPr>
        <w:ind w:left="720"/>
      </w:pPr>
      <w:r>
        <w:t>Submit two sets of large paper drawings to the COTR (Contracting Officer’s Technical Representation) and the regional representative of the project; submit two additional electronic copies of the same drawings in “.</w:t>
      </w:r>
      <w:proofErr w:type="spellStart"/>
      <w:r>
        <w:t>dwg</w:t>
      </w:r>
      <w:proofErr w:type="spellEnd"/>
      <w:r>
        <w:t>” format.</w:t>
      </w:r>
    </w:p>
    <w:p w:rsidR="00EB2C7E" w:rsidRDefault="00EB2C7E" w:rsidP="00EB2C7E">
      <w:pPr>
        <w:pStyle w:val="Heading3"/>
      </w:pPr>
      <w:bookmarkStart w:id="24" w:name="_Toc285649923"/>
      <w:r>
        <w:t>Type 2 – 3D Models</w:t>
      </w:r>
      <w:bookmarkEnd w:id="24"/>
    </w:p>
    <w:p w:rsidR="00E47170" w:rsidRPr="00E47170" w:rsidRDefault="00E47170" w:rsidP="00E47170">
      <w:pPr>
        <w:ind w:left="720"/>
      </w:pPr>
      <w:r>
        <w:t xml:space="preserve">Surface model must adhere to the GSA PBS CAD standards while object models must adhere to GSA BIM Guides found at </w:t>
      </w:r>
      <w:hyperlink r:id="rId15" w:history="1">
        <w:r w:rsidRPr="00CE5F17">
          <w:rPr>
            <w:rStyle w:val="Hyperlink"/>
          </w:rPr>
          <w:t>http://gsa.gov/bim</w:t>
        </w:r>
      </w:hyperlink>
      <w:r>
        <w:t xml:space="preserve"> and GSA Region 5 </w:t>
      </w:r>
      <w:r w:rsidR="00214B80">
        <w:t>BIM Standards.</w:t>
      </w:r>
      <w:r>
        <w:t xml:space="preserve"> </w:t>
      </w:r>
    </w:p>
    <w:p w:rsidR="00EB2C7E" w:rsidRDefault="00EB2C7E" w:rsidP="00EB2C7E">
      <w:pPr>
        <w:pStyle w:val="ListParagraph"/>
        <w:numPr>
          <w:ilvl w:val="0"/>
          <w:numId w:val="7"/>
        </w:numPr>
      </w:pPr>
      <w:r>
        <w:t>Type 2.1 = Surface Model</w:t>
      </w:r>
    </w:p>
    <w:p w:rsidR="00EB2C7E" w:rsidRDefault="00C97AD4" w:rsidP="00EB2C7E">
      <w:pPr>
        <w:pStyle w:val="ListParagraph"/>
        <w:numPr>
          <w:ilvl w:val="0"/>
          <w:numId w:val="7"/>
        </w:numPr>
      </w:pPr>
      <w:r>
        <w:t>Type 2.2</w:t>
      </w:r>
      <w:r w:rsidR="00EB2C7E">
        <w:t xml:space="preserve"> = Object Model. Specifications of an object model may include component information (e.g., wall, column), relationships between components, space information (e.g. , rooms), and attributes (e.g., wall material)</w:t>
      </w:r>
    </w:p>
    <w:p w:rsidR="00432281" w:rsidRDefault="00432281" w:rsidP="00C6003D">
      <w:pPr>
        <w:ind w:left="720"/>
      </w:pPr>
      <w:r>
        <w:lastRenderedPageBreak/>
        <w:t xml:space="preserve">In most cases scanning is done in preparation for a design and construction project. </w:t>
      </w:r>
      <w:r w:rsidR="00EB2C7E">
        <w:t xml:space="preserve">All model data is to be completed in a format which will support the goals of the </w:t>
      </w:r>
      <w:r>
        <w:t xml:space="preserve">design and construction </w:t>
      </w:r>
      <w:r w:rsidR="00EB2C7E">
        <w:t>project.</w:t>
      </w:r>
    </w:p>
    <w:p w:rsidR="00EB2C7E" w:rsidRDefault="00EB2C7E" w:rsidP="00C6003D">
      <w:pPr>
        <w:ind w:left="720"/>
      </w:pPr>
      <w:r>
        <w:t xml:space="preserve"> Surface models may be created in any CAD platform an</w:t>
      </w:r>
      <w:r w:rsidR="00432281">
        <w:t>d translated to the platform required by the design project.</w:t>
      </w:r>
    </w:p>
    <w:p w:rsidR="00432281" w:rsidRDefault="00432281" w:rsidP="00C6003D">
      <w:pPr>
        <w:ind w:left="720"/>
      </w:pPr>
      <w:r>
        <w:t>Object Models must be created in a file format which is compatible with the need s of the design and construction project. Translations from non-native platforms are only permitted when the full fidelity of the object model is preserved.</w:t>
      </w:r>
    </w:p>
    <w:p w:rsidR="00EB2C7E" w:rsidRDefault="00EB2C7E" w:rsidP="00EB2C7E">
      <w:pPr>
        <w:pStyle w:val="Heading3"/>
      </w:pPr>
      <w:bookmarkStart w:id="25" w:name="_Toc285649924"/>
      <w:r>
        <w:t>Type 3 – Scan Data</w:t>
      </w:r>
      <w:bookmarkEnd w:id="25"/>
    </w:p>
    <w:p w:rsidR="00432281" w:rsidRDefault="00432281" w:rsidP="00432281">
      <w:pPr>
        <w:pStyle w:val="ListParagraph"/>
        <w:numPr>
          <w:ilvl w:val="0"/>
          <w:numId w:val="8"/>
        </w:numPr>
      </w:pPr>
      <w:r>
        <w:t>Type 3.1 = Registered point cloud</w:t>
      </w:r>
    </w:p>
    <w:p w:rsidR="00432281" w:rsidRDefault="00432281" w:rsidP="00432281">
      <w:pPr>
        <w:pStyle w:val="ListParagraph"/>
        <w:numPr>
          <w:ilvl w:val="0"/>
          <w:numId w:val="8"/>
        </w:numPr>
      </w:pPr>
      <w:r>
        <w:t>Type 3.2 = Published point cloud data to a web based viewing platform</w:t>
      </w:r>
    </w:p>
    <w:p w:rsidR="00432281" w:rsidRDefault="00432281" w:rsidP="00432281">
      <w:pPr>
        <w:pStyle w:val="ListParagraph"/>
        <w:numPr>
          <w:ilvl w:val="0"/>
          <w:numId w:val="8"/>
        </w:numPr>
      </w:pPr>
      <w:r>
        <w:t>Type 3.3 = Conversion of point cloud data to a ASCII format</w:t>
      </w:r>
    </w:p>
    <w:p w:rsidR="00432281" w:rsidRDefault="00432281" w:rsidP="00C6003D">
      <w:pPr>
        <w:ind w:left="720"/>
      </w:pPr>
      <w:r>
        <w:t>The point cloud data shall be reduced in size, to filter noise and redundant data to the maximum extent possible without compromising the accuracy and resolution of the model. Submitted media will become the property of the U. S. government upon delivery to the COTR. Due to the size of the deliverables, hard drives may be submitted to the GSA</w:t>
      </w:r>
    </w:p>
    <w:p w:rsidR="00C6003D" w:rsidRDefault="00C6003D" w:rsidP="00C6003D">
      <w:pPr>
        <w:pStyle w:val="Heading3"/>
      </w:pPr>
      <w:bookmarkStart w:id="26" w:name="_Toc285649925"/>
      <w:r>
        <w:t>Type 4 – Raw Scan Data</w:t>
      </w:r>
      <w:bookmarkEnd w:id="26"/>
    </w:p>
    <w:p w:rsidR="00C6003D" w:rsidRDefault="00C6003D" w:rsidP="00C6003D">
      <w:pPr>
        <w:ind w:left="720"/>
      </w:pPr>
      <w:r>
        <w:t>These data are the data from individual scans that have not been registered or filtered. The data is from a single scan as exported by the instrument software. At a minimum, the documentation for these files should contain the date of the scan, the location of the scan, the instrument used, the instrument settings, and operator name.</w:t>
      </w:r>
    </w:p>
    <w:p w:rsidR="00C6003D" w:rsidRDefault="00C6003D" w:rsidP="00C6003D">
      <w:pPr>
        <w:pStyle w:val="ListParagraph"/>
        <w:numPr>
          <w:ilvl w:val="0"/>
          <w:numId w:val="10"/>
        </w:numPr>
      </w:pPr>
      <w:r>
        <w:t>Raw data for each scan in individual files.</w:t>
      </w:r>
    </w:p>
    <w:p w:rsidR="00C6003D" w:rsidRDefault="00C6003D" w:rsidP="00C6003D">
      <w:pPr>
        <w:pStyle w:val="ListParagraph"/>
        <w:numPr>
          <w:ilvl w:val="0"/>
          <w:numId w:val="10"/>
        </w:numPr>
      </w:pPr>
      <w:r>
        <w:t>Raw data must be the original data from the instrument and not manipulated in any way.</w:t>
      </w:r>
    </w:p>
    <w:p w:rsidR="00C6003D" w:rsidRDefault="00C6003D" w:rsidP="00C6003D">
      <w:pPr>
        <w:pStyle w:val="ListParagraph"/>
        <w:numPr>
          <w:ilvl w:val="0"/>
          <w:numId w:val="10"/>
        </w:numPr>
      </w:pPr>
      <w:r>
        <w:t>Digital photographs taken by the instrument (if applicable)</w:t>
      </w:r>
    </w:p>
    <w:p w:rsidR="004D56F4" w:rsidRDefault="004D56F4" w:rsidP="004D56F4">
      <w:pPr>
        <w:pStyle w:val="Heading3"/>
      </w:pPr>
      <w:bookmarkStart w:id="27" w:name="_Toc285649926"/>
      <w:r>
        <w:t>Type 5 – Presentation Data</w:t>
      </w:r>
      <w:bookmarkEnd w:id="27"/>
    </w:p>
    <w:p w:rsidR="004D56F4" w:rsidRPr="004D56F4" w:rsidRDefault="004D56F4" w:rsidP="004D56F4">
      <w:pPr>
        <w:ind w:left="720"/>
      </w:pPr>
      <w:r>
        <w:rPr>
          <w:rFonts w:ascii="Arial" w:hAnsi="Arial" w:cs="Arial"/>
          <w:sz w:val="20"/>
          <w:szCs w:val="20"/>
        </w:rPr>
        <w:t>Contractor shall submit a minimum of (10) presentation quality images, derived from the scan, for the final submission.  The images shall be a combination of overall areas (such as site, building, etc.) and concentrated areas showing elements such as piping and walls in detail.  They shall be high quality rendering suitable for publication.  If applicable, some images may demonstrate conflicted area between scanning areas and 3D model.</w:t>
      </w:r>
    </w:p>
    <w:p w:rsidR="004D56F4" w:rsidRDefault="004D56F4" w:rsidP="004D56F4"/>
    <w:p w:rsidR="0009436A" w:rsidRPr="00C6003D" w:rsidRDefault="0009436A" w:rsidP="0009436A">
      <w:pPr>
        <w:pStyle w:val="Heading2"/>
      </w:pPr>
      <w:bookmarkStart w:id="28" w:name="_Toc285649927"/>
      <w:r>
        <w:lastRenderedPageBreak/>
        <w:t>Level of Detail</w:t>
      </w:r>
      <w:bookmarkEnd w:id="28"/>
    </w:p>
    <w:p w:rsidR="002D611B" w:rsidRDefault="00774D2C" w:rsidP="00774D2C">
      <w:pPr>
        <w:pStyle w:val="Heading3"/>
      </w:pPr>
      <w:bookmarkStart w:id="29" w:name="_Toc285649928"/>
      <w:r>
        <w:t>Scanning Level of Detail</w:t>
      </w:r>
      <w:bookmarkEnd w:id="29"/>
      <w:r w:rsidRPr="00774D2C">
        <w:t xml:space="preserve"> </w:t>
      </w:r>
    </w:p>
    <w:tbl>
      <w:tblPr>
        <w:tblStyle w:val="TableGrid"/>
        <w:tblW w:w="0" w:type="auto"/>
        <w:tblInd w:w="720" w:type="dxa"/>
        <w:tblLook w:val="04A0" w:firstRow="1" w:lastRow="0" w:firstColumn="1" w:lastColumn="0" w:noHBand="0" w:noVBand="1"/>
      </w:tblPr>
      <w:tblGrid>
        <w:gridCol w:w="2106"/>
        <w:gridCol w:w="2106"/>
        <w:gridCol w:w="2106"/>
      </w:tblGrid>
      <w:tr w:rsidR="00774D2C" w:rsidTr="00774D2C">
        <w:trPr>
          <w:trHeight w:val="269"/>
        </w:trPr>
        <w:tc>
          <w:tcPr>
            <w:tcW w:w="2106" w:type="dxa"/>
          </w:tcPr>
          <w:p w:rsidR="00774D2C" w:rsidRDefault="00774D2C" w:rsidP="00774D2C">
            <w:r>
              <w:t>Level of Detail</w:t>
            </w:r>
          </w:p>
        </w:tc>
        <w:tc>
          <w:tcPr>
            <w:tcW w:w="2106" w:type="dxa"/>
          </w:tcPr>
          <w:p w:rsidR="00774D2C" w:rsidRDefault="00774D2C" w:rsidP="00774D2C">
            <w:r>
              <w:t>Tolerance</w:t>
            </w:r>
            <w:r>
              <w:br/>
              <w:t>mm (in)</w:t>
            </w:r>
          </w:p>
        </w:tc>
        <w:tc>
          <w:tcPr>
            <w:tcW w:w="2106" w:type="dxa"/>
          </w:tcPr>
          <w:p w:rsidR="00774D2C" w:rsidRDefault="00774D2C" w:rsidP="00774D2C">
            <w:r>
              <w:t xml:space="preserve">Minimum Artifact Size (resolution) </w:t>
            </w:r>
            <w:r>
              <w:br/>
              <w:t>mm x mm (in x in)</w:t>
            </w:r>
          </w:p>
        </w:tc>
      </w:tr>
      <w:tr w:rsidR="00774D2C" w:rsidTr="00774D2C">
        <w:trPr>
          <w:trHeight w:val="269"/>
        </w:trPr>
        <w:tc>
          <w:tcPr>
            <w:tcW w:w="2106" w:type="dxa"/>
          </w:tcPr>
          <w:p w:rsidR="00774D2C" w:rsidRDefault="00774D2C" w:rsidP="00774D2C">
            <w:r>
              <w:t>Level 1</w:t>
            </w:r>
          </w:p>
        </w:tc>
        <w:tc>
          <w:tcPr>
            <w:tcW w:w="2106" w:type="dxa"/>
          </w:tcPr>
          <w:p w:rsidR="00774D2C" w:rsidRDefault="00774D2C" w:rsidP="00774D2C">
            <w:r w:rsidRPr="00774D2C">
              <w:t>±</w:t>
            </w:r>
            <w:r>
              <w:t xml:space="preserve">51 ( </w:t>
            </w:r>
            <w:r w:rsidRPr="00774D2C">
              <w:t>±</w:t>
            </w:r>
            <w:r>
              <w:t xml:space="preserve"> 2 )</w:t>
            </w:r>
          </w:p>
        </w:tc>
        <w:tc>
          <w:tcPr>
            <w:tcW w:w="2106" w:type="dxa"/>
          </w:tcPr>
          <w:p w:rsidR="00774D2C" w:rsidRDefault="00774D2C" w:rsidP="00774D2C">
            <w:r>
              <w:t>152x152 ( 6x6 )</w:t>
            </w:r>
          </w:p>
        </w:tc>
      </w:tr>
      <w:tr w:rsidR="00774D2C" w:rsidTr="00774D2C">
        <w:trPr>
          <w:trHeight w:val="269"/>
        </w:trPr>
        <w:tc>
          <w:tcPr>
            <w:tcW w:w="2106" w:type="dxa"/>
          </w:tcPr>
          <w:p w:rsidR="00774D2C" w:rsidRDefault="00774D2C" w:rsidP="00774D2C">
            <w:r>
              <w:t>Level 2</w:t>
            </w:r>
          </w:p>
        </w:tc>
        <w:tc>
          <w:tcPr>
            <w:tcW w:w="2106" w:type="dxa"/>
          </w:tcPr>
          <w:p w:rsidR="00774D2C" w:rsidRDefault="00774D2C" w:rsidP="00774D2C">
            <w:r w:rsidRPr="00774D2C">
              <w:t>±</w:t>
            </w:r>
            <w:r>
              <w:t xml:space="preserve">13 ( </w:t>
            </w:r>
            <w:r w:rsidRPr="00774D2C">
              <w:t>±</w:t>
            </w:r>
            <w:r>
              <w:t xml:space="preserve"> 1/2 )</w:t>
            </w:r>
          </w:p>
        </w:tc>
        <w:tc>
          <w:tcPr>
            <w:tcW w:w="2106" w:type="dxa"/>
          </w:tcPr>
          <w:p w:rsidR="00774D2C" w:rsidRDefault="00774D2C" w:rsidP="00774D2C">
            <w:r>
              <w:t>25x25 ( 1x1 )</w:t>
            </w:r>
          </w:p>
        </w:tc>
      </w:tr>
      <w:tr w:rsidR="00774D2C" w:rsidTr="00774D2C">
        <w:trPr>
          <w:trHeight w:val="269"/>
        </w:trPr>
        <w:tc>
          <w:tcPr>
            <w:tcW w:w="2106" w:type="dxa"/>
          </w:tcPr>
          <w:p w:rsidR="00774D2C" w:rsidRDefault="00774D2C" w:rsidP="00774D2C">
            <w:r>
              <w:t>Level 3</w:t>
            </w:r>
          </w:p>
        </w:tc>
        <w:tc>
          <w:tcPr>
            <w:tcW w:w="2106" w:type="dxa"/>
          </w:tcPr>
          <w:p w:rsidR="00774D2C" w:rsidRDefault="00774D2C" w:rsidP="00774D2C">
            <w:r w:rsidRPr="00774D2C">
              <w:t>±</w:t>
            </w:r>
            <w:r>
              <w:t xml:space="preserve">6 ( </w:t>
            </w:r>
            <w:r w:rsidRPr="00774D2C">
              <w:t>±</w:t>
            </w:r>
            <w:r>
              <w:t xml:space="preserve"> 1/4 )</w:t>
            </w:r>
          </w:p>
        </w:tc>
        <w:tc>
          <w:tcPr>
            <w:tcW w:w="2106" w:type="dxa"/>
          </w:tcPr>
          <w:p w:rsidR="00774D2C" w:rsidRDefault="00774D2C" w:rsidP="00774D2C">
            <w:r>
              <w:t>13x13 ( 1/2x1/2 )</w:t>
            </w:r>
          </w:p>
        </w:tc>
      </w:tr>
      <w:tr w:rsidR="00774D2C" w:rsidTr="00774D2C">
        <w:trPr>
          <w:trHeight w:val="269"/>
        </w:trPr>
        <w:tc>
          <w:tcPr>
            <w:tcW w:w="2106" w:type="dxa"/>
          </w:tcPr>
          <w:p w:rsidR="00774D2C" w:rsidRDefault="00774D2C" w:rsidP="00774D2C">
            <w:r>
              <w:t>Level 4</w:t>
            </w:r>
          </w:p>
        </w:tc>
        <w:tc>
          <w:tcPr>
            <w:tcW w:w="2106" w:type="dxa"/>
          </w:tcPr>
          <w:p w:rsidR="00774D2C" w:rsidRDefault="00774D2C" w:rsidP="00774D2C">
            <w:r w:rsidRPr="00774D2C">
              <w:t>±</w:t>
            </w:r>
            <w:r>
              <w:t xml:space="preserve">3 ( </w:t>
            </w:r>
            <w:r w:rsidRPr="00774D2C">
              <w:t>±</w:t>
            </w:r>
            <w:r>
              <w:t xml:space="preserve"> 1/8 )</w:t>
            </w:r>
          </w:p>
        </w:tc>
        <w:tc>
          <w:tcPr>
            <w:tcW w:w="2106" w:type="dxa"/>
          </w:tcPr>
          <w:p w:rsidR="00774D2C" w:rsidRDefault="00774D2C" w:rsidP="00774D2C">
            <w:r>
              <w:t>13x13 (1/2x1/2)</w:t>
            </w:r>
          </w:p>
        </w:tc>
      </w:tr>
    </w:tbl>
    <w:p w:rsidR="00774D2C" w:rsidRDefault="00774D2C" w:rsidP="00774D2C">
      <w:pPr>
        <w:ind w:left="720"/>
      </w:pPr>
    </w:p>
    <w:p w:rsidR="00774D2C" w:rsidRDefault="00774D2C" w:rsidP="00774D2C">
      <w:pPr>
        <w:ind w:left="720"/>
      </w:pPr>
      <w:r w:rsidRPr="00C70C00">
        <w:rPr>
          <w:b/>
        </w:rPr>
        <w:t>Tolerance</w:t>
      </w:r>
      <w:r>
        <w:t xml:space="preserve"> – The allowable dimensional deviation in the deliverable from truth (truth being a measurement obtained by some other means), in the specified coordinate frame. </w:t>
      </w:r>
      <w:r w:rsidR="00C70C00">
        <w:t>An</w:t>
      </w:r>
      <w:r>
        <w:t xml:space="preserve"> example of tolerance </w:t>
      </w:r>
      <w:r w:rsidR="00C70C00">
        <w:t>is</w:t>
      </w:r>
      <w:r>
        <w:t>: Point cloud: the distance between two points in a point cloud as compared to the true distance between the same two points in the actual scene should be less than or equal to the specified tolerance</w:t>
      </w:r>
      <w:r w:rsidR="00C70C00">
        <w:t>.</w:t>
      </w:r>
    </w:p>
    <w:p w:rsidR="00C70C00" w:rsidRDefault="00C70C00" w:rsidP="00774D2C">
      <w:pPr>
        <w:ind w:left="720"/>
      </w:pPr>
      <w:r w:rsidRPr="00C70C00">
        <w:rPr>
          <w:b/>
        </w:rPr>
        <w:t>Minimum Artifact Size</w:t>
      </w:r>
      <w:r>
        <w:t xml:space="preserve"> – The dimensions of the smallest recognizable feature.</w:t>
      </w:r>
    </w:p>
    <w:p w:rsidR="00C70C00" w:rsidRDefault="00C70C00" w:rsidP="00C70C00">
      <w:pPr>
        <w:pStyle w:val="Heading3"/>
      </w:pPr>
      <w:bookmarkStart w:id="30" w:name="_Toc285649929"/>
      <w:r>
        <w:t>Model Level of Detail</w:t>
      </w:r>
      <w:bookmarkEnd w:id="30"/>
    </w:p>
    <w:p w:rsidR="00C70C00" w:rsidRPr="00C70C00" w:rsidRDefault="00D564C5" w:rsidP="00D564C5">
      <w:pPr>
        <w:ind w:left="720"/>
      </w:pPr>
      <w:r>
        <w:t xml:space="preserve">When required to model from scan one of the following Level of Details will be required. </w:t>
      </w:r>
      <w:bookmarkStart w:id="31" w:name="_GoBack"/>
      <w:bookmarkEnd w:id="31"/>
    </w:p>
    <w:tbl>
      <w:tblPr>
        <w:tblStyle w:val="TableGrid"/>
        <w:tblW w:w="0" w:type="auto"/>
        <w:tblInd w:w="720" w:type="dxa"/>
        <w:tblLook w:val="04A0" w:firstRow="1" w:lastRow="0" w:firstColumn="1" w:lastColumn="0" w:noHBand="0" w:noVBand="1"/>
      </w:tblPr>
      <w:tblGrid>
        <w:gridCol w:w="1224"/>
        <w:gridCol w:w="3630"/>
        <w:gridCol w:w="4002"/>
      </w:tblGrid>
      <w:tr w:rsidR="00336D98" w:rsidTr="00336D98">
        <w:tc>
          <w:tcPr>
            <w:tcW w:w="1224" w:type="dxa"/>
          </w:tcPr>
          <w:p w:rsidR="00336D98" w:rsidRDefault="00336D98" w:rsidP="00774D2C">
            <w:r>
              <w:t>Level</w:t>
            </w:r>
          </w:p>
        </w:tc>
        <w:tc>
          <w:tcPr>
            <w:tcW w:w="3630" w:type="dxa"/>
          </w:tcPr>
          <w:p w:rsidR="00336D98" w:rsidRDefault="00336D98" w:rsidP="00774D2C">
            <w:r>
              <w:t>Type</w:t>
            </w:r>
          </w:p>
        </w:tc>
        <w:tc>
          <w:tcPr>
            <w:tcW w:w="4002" w:type="dxa"/>
          </w:tcPr>
          <w:p w:rsidR="00336D98" w:rsidRDefault="00336D98" w:rsidP="00774D2C">
            <w:r>
              <w:t>Suitable Down-Stream Use of Model</w:t>
            </w:r>
          </w:p>
        </w:tc>
      </w:tr>
      <w:tr w:rsidR="00336D98" w:rsidTr="00336D98">
        <w:tc>
          <w:tcPr>
            <w:tcW w:w="1224" w:type="dxa"/>
          </w:tcPr>
          <w:p w:rsidR="00336D98" w:rsidRDefault="00336D98" w:rsidP="00774D2C">
            <w:r>
              <w:t>LOD100</w:t>
            </w:r>
          </w:p>
        </w:tc>
        <w:tc>
          <w:tcPr>
            <w:tcW w:w="3630" w:type="dxa"/>
          </w:tcPr>
          <w:p w:rsidR="00336D98" w:rsidRDefault="00336D98" w:rsidP="00774D2C">
            <w:r>
              <w:t xml:space="preserve">Conceptual / Massing </w:t>
            </w:r>
          </w:p>
        </w:tc>
        <w:tc>
          <w:tcPr>
            <w:tcW w:w="4002" w:type="dxa"/>
          </w:tcPr>
          <w:p w:rsidR="00336D98" w:rsidRDefault="00336D98" w:rsidP="00774D2C">
            <w:r>
              <w:t>Early pre-design efforts</w:t>
            </w:r>
          </w:p>
        </w:tc>
      </w:tr>
      <w:tr w:rsidR="00336D98" w:rsidTr="00336D98">
        <w:tc>
          <w:tcPr>
            <w:tcW w:w="1224" w:type="dxa"/>
          </w:tcPr>
          <w:p w:rsidR="00336D98" w:rsidRDefault="00336D98" w:rsidP="00774D2C">
            <w:r>
              <w:t>LOD200</w:t>
            </w:r>
          </w:p>
        </w:tc>
        <w:tc>
          <w:tcPr>
            <w:tcW w:w="3630" w:type="dxa"/>
          </w:tcPr>
          <w:p w:rsidR="00336D98" w:rsidRDefault="00336D98" w:rsidP="00774D2C">
            <w:r>
              <w:t>Approximate Geometry</w:t>
            </w:r>
          </w:p>
        </w:tc>
        <w:tc>
          <w:tcPr>
            <w:tcW w:w="4002" w:type="dxa"/>
          </w:tcPr>
          <w:p w:rsidR="00336D98" w:rsidRDefault="00336D98" w:rsidP="00774D2C">
            <w:r>
              <w:t>Schematic Design / Design Development</w:t>
            </w:r>
          </w:p>
        </w:tc>
      </w:tr>
      <w:tr w:rsidR="00336D98" w:rsidTr="00336D98">
        <w:tc>
          <w:tcPr>
            <w:tcW w:w="1224" w:type="dxa"/>
          </w:tcPr>
          <w:p w:rsidR="00336D98" w:rsidRDefault="00336D98" w:rsidP="00774D2C">
            <w:r>
              <w:t>LOD300</w:t>
            </w:r>
          </w:p>
        </w:tc>
        <w:tc>
          <w:tcPr>
            <w:tcW w:w="3630" w:type="dxa"/>
          </w:tcPr>
          <w:p w:rsidR="00336D98" w:rsidRDefault="00336D98" w:rsidP="00774D2C">
            <w:r>
              <w:t>Precise Geometry</w:t>
            </w:r>
          </w:p>
        </w:tc>
        <w:tc>
          <w:tcPr>
            <w:tcW w:w="4002" w:type="dxa"/>
          </w:tcPr>
          <w:p w:rsidR="00336D98" w:rsidRDefault="00336D98" w:rsidP="00774D2C">
            <w:r>
              <w:t>Construction Documents</w:t>
            </w:r>
          </w:p>
        </w:tc>
      </w:tr>
      <w:tr w:rsidR="00336D98" w:rsidTr="00336D98">
        <w:tc>
          <w:tcPr>
            <w:tcW w:w="1224" w:type="dxa"/>
          </w:tcPr>
          <w:p w:rsidR="00336D98" w:rsidRDefault="00336D98" w:rsidP="00774D2C">
            <w:r>
              <w:t>LOD400</w:t>
            </w:r>
          </w:p>
        </w:tc>
        <w:tc>
          <w:tcPr>
            <w:tcW w:w="3630" w:type="dxa"/>
          </w:tcPr>
          <w:p w:rsidR="00336D98" w:rsidRDefault="00336D98" w:rsidP="00774D2C">
            <w:r>
              <w:t>Fabrication Level*</w:t>
            </w:r>
          </w:p>
        </w:tc>
        <w:tc>
          <w:tcPr>
            <w:tcW w:w="4002" w:type="dxa"/>
          </w:tcPr>
          <w:p w:rsidR="00336D98" w:rsidRDefault="00336D98" w:rsidP="00774D2C">
            <w:r>
              <w:t>Fabrication and Assembly</w:t>
            </w:r>
          </w:p>
        </w:tc>
      </w:tr>
      <w:tr w:rsidR="00336D98" w:rsidTr="00336D98">
        <w:tc>
          <w:tcPr>
            <w:tcW w:w="1224" w:type="dxa"/>
          </w:tcPr>
          <w:p w:rsidR="00336D98" w:rsidRDefault="00336D98" w:rsidP="00774D2C">
            <w:r>
              <w:t>LOD500</w:t>
            </w:r>
          </w:p>
        </w:tc>
        <w:tc>
          <w:tcPr>
            <w:tcW w:w="3630" w:type="dxa"/>
          </w:tcPr>
          <w:p w:rsidR="00336D98" w:rsidRDefault="00336D98" w:rsidP="00774D2C">
            <w:r>
              <w:t>As-Built</w:t>
            </w:r>
          </w:p>
        </w:tc>
        <w:tc>
          <w:tcPr>
            <w:tcW w:w="4002" w:type="dxa"/>
          </w:tcPr>
          <w:p w:rsidR="00336D98" w:rsidRDefault="00336D98" w:rsidP="00774D2C">
            <w:r>
              <w:t>Record Drawings</w:t>
            </w:r>
          </w:p>
        </w:tc>
      </w:tr>
    </w:tbl>
    <w:p w:rsidR="00774D2C" w:rsidRPr="00D564C5" w:rsidRDefault="00336D98" w:rsidP="00774D2C">
      <w:pPr>
        <w:ind w:left="720"/>
        <w:rPr>
          <w:sz w:val="18"/>
        </w:rPr>
      </w:pPr>
      <w:r w:rsidRPr="00D564C5">
        <w:rPr>
          <w:sz w:val="18"/>
        </w:rPr>
        <w:t xml:space="preserve">*LOD400 is included only to maintain consistency in BIM standards and should never be </w:t>
      </w:r>
      <w:r w:rsidR="00D564C5" w:rsidRPr="00D564C5">
        <w:rPr>
          <w:sz w:val="18"/>
        </w:rPr>
        <w:t>listed as a scanning deliverable.</w:t>
      </w:r>
    </w:p>
    <w:p w:rsidR="00E80EFD" w:rsidRDefault="00E80EFD">
      <w:pPr>
        <w:rPr>
          <w:rFonts w:ascii="Arial" w:eastAsia="Times New Roman" w:hAnsi="Arial" w:cs="Arial"/>
          <w:b/>
          <w:bCs/>
          <w:kern w:val="32"/>
          <w:sz w:val="32"/>
          <w:szCs w:val="32"/>
        </w:rPr>
      </w:pPr>
      <w:r>
        <w:br w:type="page"/>
      </w:r>
    </w:p>
    <w:p w:rsidR="00E80EFD" w:rsidRDefault="00E80EFD" w:rsidP="00E47170">
      <w:pPr>
        <w:pStyle w:val="Heading1"/>
        <w:sectPr w:rsidR="00E80EFD" w:rsidSect="00CD207F">
          <w:footerReference w:type="defaul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E47170" w:rsidRDefault="00E47170" w:rsidP="00E47170">
      <w:pPr>
        <w:pStyle w:val="Heading1"/>
      </w:pPr>
      <w:bookmarkStart w:id="32" w:name="_Toc285649930"/>
      <w:r>
        <w:lastRenderedPageBreak/>
        <w:t xml:space="preserve">Object </w:t>
      </w:r>
      <w:r w:rsidR="00642CE9">
        <w:t>Level Requirements</w:t>
      </w:r>
      <w:bookmarkEnd w:id="32"/>
    </w:p>
    <w:p w:rsidR="00BD1D99" w:rsidRDefault="00BD1D99" w:rsidP="00BD1D99">
      <w:r>
        <w:t xml:space="preserve">The table </w:t>
      </w:r>
      <w:r w:rsidR="00642CE9">
        <w:t xml:space="preserve">in this section </w:t>
      </w:r>
      <w:r>
        <w:t>outlines specific items to be captured by the scan and modeling efforts of this project.</w:t>
      </w:r>
      <w:r w:rsidR="00642CE9">
        <w:t xml:space="preserve"> </w:t>
      </w:r>
      <w:r>
        <w:t xml:space="preserve"> These represent the minimum that will be accepted. Objects checked for scanning</w:t>
      </w:r>
      <w:r w:rsidR="00642CE9">
        <w:t xml:space="preserve"> or modeling</w:t>
      </w:r>
      <w:r>
        <w:t xml:space="preserve"> must </w:t>
      </w:r>
      <w:r w:rsidR="00642CE9">
        <w:t>exist</w:t>
      </w:r>
      <w:r>
        <w:t xml:space="preserve"> within the supplied cloud</w:t>
      </w:r>
      <w:r w:rsidR="00642CE9">
        <w:t xml:space="preserve"> or model</w:t>
      </w:r>
      <w:r>
        <w:t xml:space="preserve"> to the extent they fall within the specified Level of Detail. (</w:t>
      </w:r>
      <w:proofErr w:type="gramStart"/>
      <w:r>
        <w:t>e.g</w:t>
      </w:r>
      <w:proofErr w:type="gramEnd"/>
      <w:r>
        <w:t>.</w:t>
      </w:r>
      <w:r w:rsidR="00642CE9">
        <w:t xml:space="preserve"> For scanning,</w:t>
      </w:r>
      <w:r>
        <w:t xml:space="preserve"> </w:t>
      </w:r>
      <w:r w:rsidR="00642CE9">
        <w:t>p</w:t>
      </w:r>
      <w:r>
        <w:t>lumbing fixtures is checked and LOD 1 is selected</w:t>
      </w:r>
      <w:r w:rsidR="00642CE9">
        <w:t>; sinks will be visible but faucets need not be.)</w:t>
      </w:r>
    </w:p>
    <w:p w:rsidR="004607E7" w:rsidRPr="00BD1D99" w:rsidRDefault="004607E7" w:rsidP="00BD1D99">
      <w:r>
        <w:t>The items which are checked represent only the data to be collected and modeled. When an item such as G1010 Site Clearing is selected it is the responsibility of the scan and modeling teams to provide the necessary data to produce the final construction documents not the documents themselves.</w:t>
      </w:r>
      <w:r w:rsidR="00684190">
        <w:t xml:space="preserve"> A Level 2 Scan for G1010 would be a scan showing all objects on the specified site with a size larger than ½” x ½” x ½” it would </w:t>
      </w:r>
      <w:r w:rsidR="00684190" w:rsidRPr="00684190">
        <w:rPr>
          <w:b/>
        </w:rPr>
        <w:t>not</w:t>
      </w:r>
      <w:r w:rsidR="00684190">
        <w:t xml:space="preserve"> identify what items are to be cleared. </w:t>
      </w:r>
    </w:p>
    <w:p w:rsidR="00E47170" w:rsidRDefault="00E46C63" w:rsidP="00E47170">
      <w:r>
        <w:t>Unless otherwi</w:t>
      </w:r>
      <w:r w:rsidR="009B07FC">
        <w:t>se specified a checked object are</w:t>
      </w:r>
      <w:r>
        <w:t xml:space="preserve"> to be completed to the scan / model level specified</w:t>
      </w:r>
      <w:r w:rsidR="005D3916">
        <w:t xml:space="preserve"> without</w:t>
      </w:r>
      <w:r w:rsidR="009B07FC">
        <w:t xml:space="preserve"> undertaking any removal (temporary or otherwise) of building elements to obtain line-of-site. If the object is obscured by building elements (e.g. dropped ceilings) there are not required unless otherwise noted. It is required that care in planning be taken to ensure that the data collection takes place at the optimum time for the larger project goals.</w:t>
      </w:r>
    </w:p>
    <w:p w:rsidR="00EB07A8" w:rsidRPr="00EB07A8" w:rsidRDefault="00EB07A8" w:rsidP="00EB07A8">
      <w:pPr>
        <w:pStyle w:val="TextToBeRemoved"/>
      </w:pPr>
      <w:r w:rsidRPr="00EB07A8">
        <w:rPr>
          <w:highlight w:val="yellow"/>
        </w:rPr>
        <w:t>[Complete the chart below, adding items as needed. You may also wish to remove unused columns to shorten the table. 4 common examples are filled out for reference]</w:t>
      </w:r>
    </w:p>
    <w:tbl>
      <w:tblPr>
        <w:tblStyle w:val="TableGrid"/>
        <w:tblW w:w="12168" w:type="dxa"/>
        <w:tblLayout w:type="fixed"/>
        <w:tblLook w:val="04A0" w:firstRow="1" w:lastRow="0" w:firstColumn="1" w:lastColumn="0" w:noHBand="0" w:noVBand="1"/>
      </w:tblPr>
      <w:tblGrid>
        <w:gridCol w:w="918"/>
        <w:gridCol w:w="2255"/>
        <w:gridCol w:w="895"/>
        <w:gridCol w:w="900"/>
        <w:gridCol w:w="900"/>
        <w:gridCol w:w="900"/>
        <w:gridCol w:w="900"/>
        <w:gridCol w:w="900"/>
        <w:gridCol w:w="900"/>
        <w:gridCol w:w="900"/>
        <w:gridCol w:w="900"/>
        <w:gridCol w:w="900"/>
      </w:tblGrid>
      <w:tr w:rsidR="00E80EFD" w:rsidTr="007443E0">
        <w:tc>
          <w:tcPr>
            <w:tcW w:w="918" w:type="dxa"/>
            <w:vMerge w:val="restart"/>
          </w:tcPr>
          <w:p w:rsidR="00E80EFD" w:rsidRPr="00E80EFD" w:rsidRDefault="00E80EFD" w:rsidP="00684190">
            <w:pPr>
              <w:rPr>
                <w:b/>
              </w:rPr>
            </w:pPr>
            <w:r w:rsidRPr="00E80EFD">
              <w:rPr>
                <w:b/>
              </w:rPr>
              <w:t>Uni</w:t>
            </w:r>
            <w:r w:rsidR="00684190">
              <w:rPr>
                <w:b/>
              </w:rPr>
              <w:t>.</w:t>
            </w:r>
            <w:r w:rsidRPr="00E80EFD">
              <w:rPr>
                <w:b/>
              </w:rPr>
              <w:t xml:space="preserve"> II Class</w:t>
            </w:r>
          </w:p>
        </w:tc>
        <w:tc>
          <w:tcPr>
            <w:tcW w:w="2255" w:type="dxa"/>
            <w:vMerge w:val="restart"/>
          </w:tcPr>
          <w:p w:rsidR="00E80EFD" w:rsidRPr="00E80EFD" w:rsidRDefault="00E80EFD" w:rsidP="00642CE9">
            <w:pPr>
              <w:rPr>
                <w:b/>
              </w:rPr>
            </w:pPr>
            <w:r w:rsidRPr="00E80EFD">
              <w:rPr>
                <w:rStyle w:val="apple-style-span"/>
                <w:rFonts w:ascii="Arial" w:hAnsi="Arial" w:cs="Arial"/>
                <w:b/>
                <w:color w:val="000000"/>
                <w:sz w:val="20"/>
                <w:szCs w:val="20"/>
              </w:rPr>
              <w:t>Element</w:t>
            </w:r>
          </w:p>
        </w:tc>
        <w:tc>
          <w:tcPr>
            <w:tcW w:w="1795" w:type="dxa"/>
            <w:gridSpan w:val="2"/>
          </w:tcPr>
          <w:p w:rsidR="00684190" w:rsidRDefault="00684190" w:rsidP="00E80EFD">
            <w:pPr>
              <w:jc w:val="center"/>
              <w:rPr>
                <w:b/>
              </w:rPr>
            </w:pPr>
            <w:r>
              <w:rPr>
                <w:b/>
              </w:rPr>
              <w:t xml:space="preserve">Typical Exterior Space </w:t>
            </w:r>
          </w:p>
          <w:p w:rsidR="00E80EFD" w:rsidRDefault="00684190" w:rsidP="00E80EFD">
            <w:pPr>
              <w:jc w:val="center"/>
            </w:pPr>
            <w:r>
              <w:rPr>
                <w:b/>
              </w:rPr>
              <w:t>Scan / Model</w:t>
            </w:r>
          </w:p>
        </w:tc>
        <w:tc>
          <w:tcPr>
            <w:tcW w:w="1800" w:type="dxa"/>
            <w:gridSpan w:val="2"/>
          </w:tcPr>
          <w:p w:rsidR="00E80EFD" w:rsidRDefault="00684190" w:rsidP="00684190">
            <w:pPr>
              <w:jc w:val="center"/>
              <w:rPr>
                <w:b/>
              </w:rPr>
            </w:pPr>
            <w:r>
              <w:rPr>
                <w:b/>
              </w:rPr>
              <w:t>Typical Interior Space</w:t>
            </w:r>
          </w:p>
          <w:p w:rsidR="00684190" w:rsidRDefault="00684190" w:rsidP="00684190">
            <w:pPr>
              <w:jc w:val="center"/>
            </w:pPr>
            <w:r>
              <w:rPr>
                <w:b/>
              </w:rPr>
              <w:t>Scan / Model</w:t>
            </w:r>
          </w:p>
        </w:tc>
        <w:tc>
          <w:tcPr>
            <w:tcW w:w="1800" w:type="dxa"/>
            <w:gridSpan w:val="2"/>
          </w:tcPr>
          <w:p w:rsidR="00684190" w:rsidRPr="00E80EFD" w:rsidRDefault="00684190" w:rsidP="00684190">
            <w:pPr>
              <w:jc w:val="center"/>
              <w:rPr>
                <w:b/>
              </w:rPr>
            </w:pPr>
            <w:r>
              <w:rPr>
                <w:b/>
              </w:rPr>
              <w:t>Typical Construction Verification Scan</w:t>
            </w:r>
          </w:p>
        </w:tc>
        <w:tc>
          <w:tcPr>
            <w:tcW w:w="1800" w:type="dxa"/>
            <w:gridSpan w:val="2"/>
          </w:tcPr>
          <w:p w:rsidR="00E80EFD" w:rsidRPr="00E80EFD" w:rsidRDefault="00684190" w:rsidP="00E80EFD">
            <w:pPr>
              <w:jc w:val="center"/>
              <w:rPr>
                <w:b/>
              </w:rPr>
            </w:pPr>
            <w:r>
              <w:rPr>
                <w:b/>
              </w:rPr>
              <w:t>Typical As-Built Scan / Model</w:t>
            </w:r>
          </w:p>
        </w:tc>
        <w:tc>
          <w:tcPr>
            <w:tcW w:w="1800" w:type="dxa"/>
            <w:gridSpan w:val="2"/>
          </w:tcPr>
          <w:p w:rsidR="00E80EFD" w:rsidRPr="00E80EFD" w:rsidRDefault="00E80EFD" w:rsidP="00954191">
            <w:pPr>
              <w:rPr>
                <w:b/>
              </w:rPr>
            </w:pPr>
          </w:p>
        </w:tc>
      </w:tr>
      <w:tr w:rsidR="00E80EFD" w:rsidTr="007443E0">
        <w:tc>
          <w:tcPr>
            <w:tcW w:w="918" w:type="dxa"/>
            <w:vMerge/>
          </w:tcPr>
          <w:p w:rsidR="00E80EFD" w:rsidRPr="00E80EFD" w:rsidRDefault="00E80EFD" w:rsidP="00642CE9">
            <w:pPr>
              <w:rPr>
                <w:b/>
              </w:rPr>
            </w:pPr>
          </w:p>
        </w:tc>
        <w:tc>
          <w:tcPr>
            <w:tcW w:w="2255" w:type="dxa"/>
            <w:vMerge/>
          </w:tcPr>
          <w:p w:rsidR="00E80EFD" w:rsidRPr="00E80EFD" w:rsidRDefault="00E80EFD" w:rsidP="00642CE9">
            <w:pPr>
              <w:rPr>
                <w:rStyle w:val="apple-style-span"/>
                <w:rFonts w:ascii="Arial" w:hAnsi="Arial" w:cs="Arial"/>
                <w:b/>
                <w:color w:val="000000"/>
                <w:sz w:val="20"/>
                <w:szCs w:val="20"/>
              </w:rPr>
            </w:pPr>
          </w:p>
        </w:tc>
        <w:tc>
          <w:tcPr>
            <w:tcW w:w="895" w:type="dxa"/>
          </w:tcPr>
          <w:p w:rsidR="00E80EFD" w:rsidRPr="00E80EFD" w:rsidRDefault="00E80EFD" w:rsidP="00642CE9">
            <w:pPr>
              <w:rPr>
                <w:b/>
              </w:rPr>
            </w:pPr>
            <w:r w:rsidRPr="00E80EFD">
              <w:rPr>
                <w:b/>
              </w:rPr>
              <w:t>Scan</w:t>
            </w:r>
          </w:p>
        </w:tc>
        <w:tc>
          <w:tcPr>
            <w:tcW w:w="900" w:type="dxa"/>
          </w:tcPr>
          <w:p w:rsidR="00E80EFD" w:rsidRPr="00E80EFD" w:rsidRDefault="007443E0" w:rsidP="00642CE9">
            <w:pPr>
              <w:rPr>
                <w:b/>
              </w:rPr>
            </w:pPr>
            <w:r>
              <w:rPr>
                <w:b/>
              </w:rPr>
              <w:t>Model</w:t>
            </w:r>
          </w:p>
        </w:tc>
        <w:tc>
          <w:tcPr>
            <w:tcW w:w="900" w:type="dxa"/>
          </w:tcPr>
          <w:p w:rsidR="00E80EFD" w:rsidRPr="00E80EFD" w:rsidRDefault="00E80EFD" w:rsidP="00642CE9">
            <w:pPr>
              <w:rPr>
                <w:b/>
              </w:rPr>
            </w:pPr>
            <w:r w:rsidRPr="00E80EFD">
              <w:rPr>
                <w:b/>
              </w:rPr>
              <w:t>Scan</w:t>
            </w:r>
          </w:p>
        </w:tc>
        <w:tc>
          <w:tcPr>
            <w:tcW w:w="900" w:type="dxa"/>
          </w:tcPr>
          <w:p w:rsidR="00E80EFD" w:rsidRPr="00E80EFD" w:rsidRDefault="00E80EFD" w:rsidP="00642CE9">
            <w:pPr>
              <w:rPr>
                <w:b/>
              </w:rPr>
            </w:pPr>
            <w:r w:rsidRPr="00E80EFD">
              <w:rPr>
                <w:b/>
              </w:rPr>
              <w:t>Model</w:t>
            </w:r>
          </w:p>
        </w:tc>
        <w:tc>
          <w:tcPr>
            <w:tcW w:w="900" w:type="dxa"/>
          </w:tcPr>
          <w:p w:rsidR="00E80EFD" w:rsidRPr="00E80EFD" w:rsidRDefault="007443E0" w:rsidP="00642CE9">
            <w:pPr>
              <w:rPr>
                <w:b/>
              </w:rPr>
            </w:pPr>
            <w:r>
              <w:rPr>
                <w:b/>
              </w:rPr>
              <w:t>Scan</w:t>
            </w:r>
          </w:p>
        </w:tc>
        <w:tc>
          <w:tcPr>
            <w:tcW w:w="900" w:type="dxa"/>
          </w:tcPr>
          <w:p w:rsidR="00E80EFD" w:rsidRPr="00E80EFD" w:rsidRDefault="00E80EFD" w:rsidP="00642CE9">
            <w:pPr>
              <w:rPr>
                <w:b/>
              </w:rPr>
            </w:pPr>
            <w:r w:rsidRPr="00E80EFD">
              <w:rPr>
                <w:b/>
              </w:rPr>
              <w:t>Model</w:t>
            </w:r>
          </w:p>
        </w:tc>
        <w:tc>
          <w:tcPr>
            <w:tcW w:w="900" w:type="dxa"/>
          </w:tcPr>
          <w:p w:rsidR="00E80EFD" w:rsidRPr="00E80EFD" w:rsidRDefault="007443E0" w:rsidP="00642CE9">
            <w:pPr>
              <w:rPr>
                <w:b/>
              </w:rPr>
            </w:pPr>
            <w:r>
              <w:rPr>
                <w:b/>
              </w:rPr>
              <w:t>Scan</w:t>
            </w:r>
          </w:p>
        </w:tc>
        <w:tc>
          <w:tcPr>
            <w:tcW w:w="900" w:type="dxa"/>
          </w:tcPr>
          <w:p w:rsidR="00E80EFD" w:rsidRPr="00E80EFD" w:rsidRDefault="00E80EFD" w:rsidP="00642CE9">
            <w:pPr>
              <w:rPr>
                <w:b/>
              </w:rPr>
            </w:pPr>
            <w:r w:rsidRPr="00E80EFD">
              <w:rPr>
                <w:b/>
              </w:rPr>
              <w:t>Model</w:t>
            </w:r>
          </w:p>
        </w:tc>
        <w:tc>
          <w:tcPr>
            <w:tcW w:w="900" w:type="dxa"/>
          </w:tcPr>
          <w:p w:rsidR="00E80EFD" w:rsidRPr="00E80EFD" w:rsidRDefault="007443E0" w:rsidP="00642CE9">
            <w:pPr>
              <w:rPr>
                <w:b/>
              </w:rPr>
            </w:pPr>
            <w:r>
              <w:rPr>
                <w:b/>
              </w:rPr>
              <w:t>Scan</w:t>
            </w:r>
          </w:p>
        </w:tc>
        <w:tc>
          <w:tcPr>
            <w:tcW w:w="900" w:type="dxa"/>
          </w:tcPr>
          <w:p w:rsidR="00E80EFD" w:rsidRPr="00E80EFD" w:rsidRDefault="00E80EFD" w:rsidP="00642CE9">
            <w:pPr>
              <w:rPr>
                <w:b/>
              </w:rPr>
            </w:pPr>
            <w:r w:rsidRPr="00E80EFD">
              <w:rPr>
                <w:b/>
              </w:rPr>
              <w:t>Model</w:t>
            </w:r>
          </w:p>
        </w:tc>
      </w:tr>
      <w:tr w:rsidR="0092467D" w:rsidTr="00642CE9">
        <w:tc>
          <w:tcPr>
            <w:tcW w:w="12168" w:type="dxa"/>
            <w:gridSpan w:val="12"/>
          </w:tcPr>
          <w:p w:rsidR="0092467D" w:rsidRDefault="0092467D">
            <w:r>
              <w:t xml:space="preserve">A – Substructure –A10 – Foundations </w:t>
            </w:r>
          </w:p>
        </w:tc>
      </w:tr>
      <w:tr w:rsidR="00E80EFD" w:rsidTr="007443E0">
        <w:tc>
          <w:tcPr>
            <w:tcW w:w="918" w:type="dxa"/>
          </w:tcPr>
          <w:p w:rsidR="00E80EFD" w:rsidRDefault="00E80EFD">
            <w:r>
              <w:t>A1010</w:t>
            </w:r>
          </w:p>
        </w:tc>
        <w:tc>
          <w:tcPr>
            <w:tcW w:w="2255" w:type="dxa"/>
          </w:tcPr>
          <w:p w:rsidR="00E80EFD" w:rsidRDefault="00E80EFD">
            <w:r>
              <w:rPr>
                <w:rStyle w:val="apple-style-span"/>
                <w:rFonts w:ascii="Arial" w:hAnsi="Arial" w:cs="Arial"/>
                <w:color w:val="000000"/>
                <w:sz w:val="20"/>
                <w:szCs w:val="20"/>
              </w:rPr>
              <w:t>Standard Foundations</w:t>
            </w:r>
          </w:p>
        </w:tc>
        <w:tc>
          <w:tcPr>
            <w:tcW w:w="895" w:type="dxa"/>
          </w:tcPr>
          <w:p w:rsidR="00E80EFD" w:rsidRPr="00E46C63" w:rsidRDefault="009B07FC" w:rsidP="00E46C63">
            <w:pPr>
              <w:jc w:val="center"/>
              <w:rPr>
                <w:b/>
              </w:rPr>
            </w:pPr>
            <w:r>
              <w:rPr>
                <w:b/>
              </w:rPr>
              <w:t>X</w:t>
            </w:r>
          </w:p>
        </w:tc>
        <w:tc>
          <w:tcPr>
            <w:tcW w:w="900" w:type="dxa"/>
          </w:tcPr>
          <w:p w:rsidR="00E80EFD" w:rsidRPr="00E46C63" w:rsidRDefault="009B07FC" w:rsidP="00E46C63">
            <w:pPr>
              <w:jc w:val="center"/>
              <w:rPr>
                <w:b/>
              </w:rPr>
            </w:pPr>
            <w:r>
              <w:rPr>
                <w:b/>
              </w:rPr>
              <w:t>X</w:t>
            </w:r>
          </w:p>
        </w:tc>
        <w:tc>
          <w:tcPr>
            <w:tcW w:w="900" w:type="dxa"/>
          </w:tcPr>
          <w:p w:rsidR="00E80EFD" w:rsidRPr="00E46C63" w:rsidRDefault="00E80EFD" w:rsidP="00E46C63">
            <w:pPr>
              <w:jc w:val="center"/>
              <w:rPr>
                <w:b/>
              </w:rPr>
            </w:pPr>
          </w:p>
        </w:tc>
        <w:tc>
          <w:tcPr>
            <w:tcW w:w="900" w:type="dxa"/>
          </w:tcPr>
          <w:p w:rsidR="00E80EFD" w:rsidRPr="00E46C63" w:rsidRDefault="00E80EFD" w:rsidP="00E46C63">
            <w:pPr>
              <w:jc w:val="center"/>
              <w:rPr>
                <w:b/>
              </w:rPr>
            </w:pPr>
          </w:p>
        </w:tc>
        <w:tc>
          <w:tcPr>
            <w:tcW w:w="900" w:type="dxa"/>
          </w:tcPr>
          <w:p w:rsidR="00E80EFD" w:rsidRPr="00E46C63" w:rsidRDefault="005D3916" w:rsidP="00E46C63">
            <w:pPr>
              <w:jc w:val="center"/>
              <w:rPr>
                <w:b/>
              </w:rPr>
            </w:pPr>
            <w:r>
              <w:rPr>
                <w:b/>
              </w:rPr>
              <w:t>X</w:t>
            </w:r>
          </w:p>
        </w:tc>
        <w:tc>
          <w:tcPr>
            <w:tcW w:w="900" w:type="dxa"/>
          </w:tcPr>
          <w:p w:rsidR="00E80EFD" w:rsidRPr="00E46C63" w:rsidRDefault="00E80EFD" w:rsidP="00E46C63">
            <w:pPr>
              <w:jc w:val="center"/>
              <w:rPr>
                <w:b/>
              </w:rPr>
            </w:pPr>
          </w:p>
        </w:tc>
        <w:tc>
          <w:tcPr>
            <w:tcW w:w="900" w:type="dxa"/>
          </w:tcPr>
          <w:p w:rsidR="00E80EFD" w:rsidRPr="00E46C63" w:rsidRDefault="00954191" w:rsidP="00E46C63">
            <w:pPr>
              <w:jc w:val="center"/>
              <w:rPr>
                <w:b/>
              </w:rPr>
            </w:pPr>
            <w:r>
              <w:rPr>
                <w:b/>
              </w:rPr>
              <w:t>X</w:t>
            </w:r>
          </w:p>
        </w:tc>
        <w:tc>
          <w:tcPr>
            <w:tcW w:w="900" w:type="dxa"/>
          </w:tcPr>
          <w:p w:rsidR="00E80EFD" w:rsidRPr="00E46C63" w:rsidRDefault="00954191" w:rsidP="00E46C63">
            <w:pPr>
              <w:jc w:val="center"/>
              <w:rPr>
                <w:b/>
              </w:rPr>
            </w:pPr>
            <w:r>
              <w:rPr>
                <w:b/>
              </w:rPr>
              <w:t>X</w:t>
            </w:r>
          </w:p>
        </w:tc>
        <w:tc>
          <w:tcPr>
            <w:tcW w:w="900" w:type="dxa"/>
          </w:tcPr>
          <w:p w:rsidR="00E80EFD" w:rsidRPr="00E46C63" w:rsidRDefault="00E80EFD" w:rsidP="00E46C63">
            <w:pPr>
              <w:jc w:val="center"/>
              <w:rPr>
                <w:b/>
              </w:rPr>
            </w:pPr>
          </w:p>
        </w:tc>
        <w:tc>
          <w:tcPr>
            <w:tcW w:w="900" w:type="dxa"/>
          </w:tcPr>
          <w:p w:rsidR="00E80EFD" w:rsidRPr="00E46C63" w:rsidRDefault="00E80EFD" w:rsidP="00E46C63">
            <w:pPr>
              <w:jc w:val="center"/>
              <w:rPr>
                <w:b/>
              </w:rPr>
            </w:pPr>
          </w:p>
        </w:tc>
      </w:tr>
      <w:tr w:rsidR="00E80EFD" w:rsidTr="007443E0">
        <w:tc>
          <w:tcPr>
            <w:tcW w:w="918" w:type="dxa"/>
          </w:tcPr>
          <w:p w:rsidR="00E80EFD" w:rsidRDefault="00E80EFD">
            <w:r>
              <w:rPr>
                <w:rStyle w:val="apple-style-span"/>
                <w:rFonts w:ascii="Arial" w:hAnsi="Arial" w:cs="Arial"/>
                <w:color w:val="000000"/>
                <w:sz w:val="20"/>
                <w:szCs w:val="20"/>
              </w:rPr>
              <w:t>A1020</w:t>
            </w:r>
          </w:p>
        </w:tc>
        <w:tc>
          <w:tcPr>
            <w:tcW w:w="2255" w:type="dxa"/>
          </w:tcPr>
          <w:p w:rsidR="00E80EFD" w:rsidRDefault="00E80EFD">
            <w:r>
              <w:rPr>
                <w:rStyle w:val="apple-style-span"/>
                <w:rFonts w:ascii="Arial" w:hAnsi="Arial" w:cs="Arial"/>
                <w:color w:val="000000"/>
                <w:sz w:val="20"/>
                <w:szCs w:val="20"/>
              </w:rPr>
              <w:t>Special Foundations</w:t>
            </w:r>
          </w:p>
        </w:tc>
        <w:tc>
          <w:tcPr>
            <w:tcW w:w="895" w:type="dxa"/>
          </w:tcPr>
          <w:p w:rsidR="00E80EFD" w:rsidRPr="00E46C63" w:rsidRDefault="009B07FC" w:rsidP="00E46C63">
            <w:pPr>
              <w:jc w:val="center"/>
              <w:rPr>
                <w:b/>
              </w:rPr>
            </w:pPr>
            <w:r>
              <w:rPr>
                <w:b/>
              </w:rPr>
              <w:t>X</w:t>
            </w:r>
          </w:p>
        </w:tc>
        <w:tc>
          <w:tcPr>
            <w:tcW w:w="900" w:type="dxa"/>
          </w:tcPr>
          <w:p w:rsidR="00E80EFD" w:rsidRPr="00E46C63" w:rsidRDefault="009B07FC" w:rsidP="00E46C63">
            <w:pPr>
              <w:jc w:val="center"/>
              <w:rPr>
                <w:b/>
              </w:rPr>
            </w:pPr>
            <w:r>
              <w:rPr>
                <w:b/>
              </w:rPr>
              <w:t>X</w:t>
            </w:r>
          </w:p>
        </w:tc>
        <w:tc>
          <w:tcPr>
            <w:tcW w:w="900" w:type="dxa"/>
          </w:tcPr>
          <w:p w:rsidR="00E80EFD" w:rsidRPr="00E46C63" w:rsidRDefault="00E80EFD" w:rsidP="00E46C63">
            <w:pPr>
              <w:jc w:val="center"/>
              <w:rPr>
                <w:b/>
              </w:rPr>
            </w:pPr>
          </w:p>
        </w:tc>
        <w:tc>
          <w:tcPr>
            <w:tcW w:w="900" w:type="dxa"/>
          </w:tcPr>
          <w:p w:rsidR="00E80EFD" w:rsidRPr="00E46C63" w:rsidRDefault="00E80EFD" w:rsidP="00E46C63">
            <w:pPr>
              <w:jc w:val="center"/>
              <w:rPr>
                <w:b/>
              </w:rPr>
            </w:pPr>
          </w:p>
        </w:tc>
        <w:tc>
          <w:tcPr>
            <w:tcW w:w="900" w:type="dxa"/>
          </w:tcPr>
          <w:p w:rsidR="00E80EFD" w:rsidRPr="00E46C63" w:rsidRDefault="005D3916" w:rsidP="00E46C63">
            <w:pPr>
              <w:jc w:val="center"/>
              <w:rPr>
                <w:b/>
              </w:rPr>
            </w:pPr>
            <w:r>
              <w:rPr>
                <w:b/>
              </w:rPr>
              <w:t>X</w:t>
            </w:r>
          </w:p>
        </w:tc>
        <w:tc>
          <w:tcPr>
            <w:tcW w:w="900" w:type="dxa"/>
          </w:tcPr>
          <w:p w:rsidR="00E80EFD" w:rsidRPr="00E46C63" w:rsidRDefault="00E80EFD" w:rsidP="00E46C63">
            <w:pPr>
              <w:jc w:val="center"/>
              <w:rPr>
                <w:b/>
              </w:rPr>
            </w:pPr>
          </w:p>
        </w:tc>
        <w:tc>
          <w:tcPr>
            <w:tcW w:w="900" w:type="dxa"/>
          </w:tcPr>
          <w:p w:rsidR="00E80EFD" w:rsidRPr="00E46C63" w:rsidRDefault="00954191" w:rsidP="00E46C63">
            <w:pPr>
              <w:jc w:val="center"/>
              <w:rPr>
                <w:b/>
              </w:rPr>
            </w:pPr>
            <w:r>
              <w:rPr>
                <w:b/>
              </w:rPr>
              <w:t>X</w:t>
            </w:r>
          </w:p>
        </w:tc>
        <w:tc>
          <w:tcPr>
            <w:tcW w:w="900" w:type="dxa"/>
          </w:tcPr>
          <w:p w:rsidR="00E80EFD" w:rsidRPr="00E46C63" w:rsidRDefault="00954191" w:rsidP="00E46C63">
            <w:pPr>
              <w:jc w:val="center"/>
              <w:rPr>
                <w:b/>
              </w:rPr>
            </w:pPr>
            <w:r>
              <w:rPr>
                <w:b/>
              </w:rPr>
              <w:t>X</w:t>
            </w:r>
          </w:p>
        </w:tc>
        <w:tc>
          <w:tcPr>
            <w:tcW w:w="900" w:type="dxa"/>
          </w:tcPr>
          <w:p w:rsidR="00E80EFD" w:rsidRPr="00E46C63" w:rsidRDefault="00E80EFD" w:rsidP="00E46C63">
            <w:pPr>
              <w:jc w:val="center"/>
              <w:rPr>
                <w:b/>
              </w:rPr>
            </w:pPr>
          </w:p>
        </w:tc>
        <w:tc>
          <w:tcPr>
            <w:tcW w:w="900" w:type="dxa"/>
          </w:tcPr>
          <w:p w:rsidR="00E80EFD" w:rsidRPr="00E46C63" w:rsidRDefault="00E80EFD" w:rsidP="00E46C63">
            <w:pPr>
              <w:jc w:val="center"/>
              <w:rPr>
                <w:b/>
              </w:rPr>
            </w:pPr>
          </w:p>
        </w:tc>
      </w:tr>
      <w:tr w:rsidR="007443E0" w:rsidTr="007443E0">
        <w:tc>
          <w:tcPr>
            <w:tcW w:w="918" w:type="dxa"/>
          </w:tcPr>
          <w:p w:rsidR="007443E0" w:rsidRDefault="007443E0">
            <w:pPr>
              <w:rPr>
                <w:rStyle w:val="apple-style-span"/>
                <w:rFonts w:ascii="Arial" w:hAnsi="Arial" w:cs="Arial"/>
                <w:color w:val="000000"/>
                <w:sz w:val="20"/>
                <w:szCs w:val="20"/>
              </w:rPr>
            </w:pPr>
            <w:r>
              <w:rPr>
                <w:rStyle w:val="apple-style-span"/>
                <w:rFonts w:ascii="Arial" w:hAnsi="Arial" w:cs="Arial"/>
                <w:color w:val="000000"/>
                <w:sz w:val="20"/>
                <w:szCs w:val="20"/>
              </w:rPr>
              <w:t>A1030</w:t>
            </w:r>
          </w:p>
        </w:tc>
        <w:tc>
          <w:tcPr>
            <w:tcW w:w="2255" w:type="dxa"/>
          </w:tcPr>
          <w:p w:rsidR="007443E0" w:rsidRDefault="007443E0">
            <w:pPr>
              <w:rPr>
                <w:rStyle w:val="apple-style-span"/>
                <w:rFonts w:ascii="Arial" w:hAnsi="Arial" w:cs="Arial"/>
                <w:color w:val="000000"/>
                <w:sz w:val="20"/>
                <w:szCs w:val="20"/>
              </w:rPr>
            </w:pPr>
            <w:r>
              <w:rPr>
                <w:rStyle w:val="apple-style-span"/>
                <w:rFonts w:ascii="Arial" w:hAnsi="Arial" w:cs="Arial"/>
                <w:color w:val="000000"/>
                <w:sz w:val="20"/>
                <w:szCs w:val="20"/>
              </w:rPr>
              <w:t>Slab on Grade</w:t>
            </w:r>
          </w:p>
        </w:tc>
        <w:tc>
          <w:tcPr>
            <w:tcW w:w="895" w:type="dxa"/>
          </w:tcPr>
          <w:p w:rsidR="007443E0" w:rsidRPr="00E46C63" w:rsidRDefault="009B07FC" w:rsidP="00E46C63">
            <w:pPr>
              <w:jc w:val="center"/>
              <w:rPr>
                <w:b/>
              </w:rPr>
            </w:pPr>
            <w:r>
              <w:rPr>
                <w:b/>
              </w:rPr>
              <w:t>X</w:t>
            </w:r>
          </w:p>
        </w:tc>
        <w:tc>
          <w:tcPr>
            <w:tcW w:w="900" w:type="dxa"/>
          </w:tcPr>
          <w:p w:rsidR="007443E0" w:rsidRPr="00E46C63" w:rsidRDefault="009B07FC" w:rsidP="00E46C63">
            <w:pPr>
              <w:jc w:val="center"/>
              <w:rPr>
                <w:b/>
              </w:rPr>
            </w:pPr>
            <w:r>
              <w:rPr>
                <w:b/>
              </w:rPr>
              <w:t>X</w:t>
            </w:r>
          </w:p>
        </w:tc>
        <w:tc>
          <w:tcPr>
            <w:tcW w:w="900" w:type="dxa"/>
          </w:tcPr>
          <w:p w:rsidR="007443E0" w:rsidRPr="00E46C63" w:rsidRDefault="007443E0" w:rsidP="00E46C63">
            <w:pPr>
              <w:jc w:val="center"/>
              <w:rPr>
                <w:b/>
              </w:rPr>
            </w:pPr>
          </w:p>
        </w:tc>
        <w:tc>
          <w:tcPr>
            <w:tcW w:w="900" w:type="dxa"/>
          </w:tcPr>
          <w:p w:rsidR="007443E0" w:rsidRPr="00E46C63" w:rsidRDefault="007443E0" w:rsidP="00E46C63">
            <w:pPr>
              <w:jc w:val="center"/>
              <w:rPr>
                <w:b/>
              </w:rPr>
            </w:pPr>
          </w:p>
        </w:tc>
        <w:tc>
          <w:tcPr>
            <w:tcW w:w="900" w:type="dxa"/>
          </w:tcPr>
          <w:p w:rsidR="007443E0" w:rsidRPr="00E46C63" w:rsidRDefault="005D3916" w:rsidP="00E46C63">
            <w:pPr>
              <w:jc w:val="center"/>
              <w:rPr>
                <w:b/>
              </w:rPr>
            </w:pPr>
            <w:r>
              <w:rPr>
                <w:b/>
              </w:rPr>
              <w:t>X</w:t>
            </w:r>
          </w:p>
        </w:tc>
        <w:tc>
          <w:tcPr>
            <w:tcW w:w="900" w:type="dxa"/>
          </w:tcPr>
          <w:p w:rsidR="007443E0" w:rsidRPr="00E46C63" w:rsidRDefault="007443E0" w:rsidP="00E46C63">
            <w:pPr>
              <w:jc w:val="center"/>
              <w:rPr>
                <w:b/>
              </w:rPr>
            </w:pPr>
          </w:p>
        </w:tc>
        <w:tc>
          <w:tcPr>
            <w:tcW w:w="900" w:type="dxa"/>
          </w:tcPr>
          <w:p w:rsidR="007443E0" w:rsidRPr="00E46C63" w:rsidRDefault="00954191" w:rsidP="00E46C63">
            <w:pPr>
              <w:jc w:val="center"/>
              <w:rPr>
                <w:b/>
              </w:rPr>
            </w:pPr>
            <w:r>
              <w:rPr>
                <w:b/>
              </w:rPr>
              <w:t>X</w:t>
            </w:r>
          </w:p>
        </w:tc>
        <w:tc>
          <w:tcPr>
            <w:tcW w:w="900" w:type="dxa"/>
          </w:tcPr>
          <w:p w:rsidR="007443E0" w:rsidRPr="00E46C63" w:rsidRDefault="00954191" w:rsidP="00E46C63">
            <w:pPr>
              <w:jc w:val="center"/>
              <w:rPr>
                <w:b/>
              </w:rPr>
            </w:pPr>
            <w:r>
              <w:rPr>
                <w:b/>
              </w:rPr>
              <w:t>X</w:t>
            </w:r>
          </w:p>
        </w:tc>
        <w:tc>
          <w:tcPr>
            <w:tcW w:w="900" w:type="dxa"/>
          </w:tcPr>
          <w:p w:rsidR="007443E0" w:rsidRPr="00E46C63" w:rsidRDefault="007443E0" w:rsidP="00E46C63">
            <w:pPr>
              <w:jc w:val="center"/>
              <w:rPr>
                <w:b/>
              </w:rPr>
            </w:pPr>
          </w:p>
        </w:tc>
        <w:tc>
          <w:tcPr>
            <w:tcW w:w="900" w:type="dxa"/>
          </w:tcPr>
          <w:p w:rsidR="007443E0" w:rsidRPr="00E46C63" w:rsidRDefault="007443E0" w:rsidP="00E46C63">
            <w:pPr>
              <w:jc w:val="center"/>
              <w:rPr>
                <w:b/>
              </w:rPr>
            </w:pPr>
          </w:p>
        </w:tc>
      </w:tr>
      <w:tr w:rsidR="00BD1D99" w:rsidTr="00642CE9">
        <w:tc>
          <w:tcPr>
            <w:tcW w:w="12168" w:type="dxa"/>
            <w:gridSpan w:val="12"/>
          </w:tcPr>
          <w:p w:rsidR="00BD1D99" w:rsidRDefault="00BD1D99">
            <w:r>
              <w:t>A – Substructure – A20 – Basement Construction</w:t>
            </w:r>
          </w:p>
        </w:tc>
      </w:tr>
      <w:tr w:rsidR="007443E0" w:rsidTr="007443E0">
        <w:tc>
          <w:tcPr>
            <w:tcW w:w="918" w:type="dxa"/>
          </w:tcPr>
          <w:p w:rsidR="007443E0" w:rsidRDefault="007443E0">
            <w:pPr>
              <w:rPr>
                <w:rStyle w:val="apple-style-span"/>
                <w:rFonts w:ascii="Arial" w:hAnsi="Arial" w:cs="Arial"/>
                <w:color w:val="000000"/>
                <w:sz w:val="20"/>
                <w:szCs w:val="20"/>
              </w:rPr>
            </w:pPr>
            <w:r>
              <w:rPr>
                <w:rStyle w:val="apple-style-span"/>
                <w:rFonts w:ascii="Arial" w:hAnsi="Arial" w:cs="Arial"/>
                <w:color w:val="000000"/>
                <w:sz w:val="20"/>
                <w:szCs w:val="20"/>
              </w:rPr>
              <w:t>A2010</w:t>
            </w:r>
          </w:p>
        </w:tc>
        <w:tc>
          <w:tcPr>
            <w:tcW w:w="2255" w:type="dxa"/>
          </w:tcPr>
          <w:p w:rsidR="007443E0" w:rsidRDefault="007443E0">
            <w:pPr>
              <w:rPr>
                <w:rStyle w:val="apple-style-span"/>
                <w:rFonts w:ascii="Arial" w:hAnsi="Arial" w:cs="Arial"/>
                <w:color w:val="000000"/>
                <w:sz w:val="20"/>
                <w:szCs w:val="20"/>
              </w:rPr>
            </w:pPr>
            <w:r>
              <w:rPr>
                <w:rStyle w:val="apple-style-span"/>
                <w:rFonts w:ascii="Arial" w:hAnsi="Arial" w:cs="Arial"/>
                <w:color w:val="000000"/>
                <w:sz w:val="20"/>
                <w:szCs w:val="20"/>
              </w:rPr>
              <w:t>Basement Excavation</w:t>
            </w:r>
          </w:p>
        </w:tc>
        <w:tc>
          <w:tcPr>
            <w:tcW w:w="895" w:type="dxa"/>
          </w:tcPr>
          <w:p w:rsidR="007443E0" w:rsidRPr="00E46C63" w:rsidRDefault="007443E0" w:rsidP="00E46C63">
            <w:pPr>
              <w:jc w:val="center"/>
              <w:rPr>
                <w:b/>
              </w:rPr>
            </w:pPr>
          </w:p>
        </w:tc>
        <w:tc>
          <w:tcPr>
            <w:tcW w:w="900" w:type="dxa"/>
          </w:tcPr>
          <w:p w:rsidR="007443E0" w:rsidRPr="00E46C63" w:rsidRDefault="007443E0" w:rsidP="00E46C63">
            <w:pPr>
              <w:jc w:val="center"/>
              <w:rPr>
                <w:b/>
              </w:rPr>
            </w:pPr>
          </w:p>
        </w:tc>
        <w:tc>
          <w:tcPr>
            <w:tcW w:w="900" w:type="dxa"/>
          </w:tcPr>
          <w:p w:rsidR="007443E0" w:rsidRPr="00E46C63" w:rsidRDefault="007443E0" w:rsidP="00E46C63">
            <w:pPr>
              <w:jc w:val="center"/>
              <w:rPr>
                <w:b/>
              </w:rPr>
            </w:pPr>
          </w:p>
        </w:tc>
        <w:tc>
          <w:tcPr>
            <w:tcW w:w="900" w:type="dxa"/>
          </w:tcPr>
          <w:p w:rsidR="007443E0" w:rsidRPr="00E46C63" w:rsidRDefault="007443E0" w:rsidP="00E46C63">
            <w:pPr>
              <w:jc w:val="center"/>
              <w:rPr>
                <w:b/>
              </w:rPr>
            </w:pPr>
          </w:p>
        </w:tc>
        <w:tc>
          <w:tcPr>
            <w:tcW w:w="900" w:type="dxa"/>
          </w:tcPr>
          <w:p w:rsidR="007443E0" w:rsidRPr="00E46C63" w:rsidRDefault="005D3916" w:rsidP="00E46C63">
            <w:pPr>
              <w:jc w:val="center"/>
              <w:rPr>
                <w:b/>
              </w:rPr>
            </w:pPr>
            <w:r>
              <w:rPr>
                <w:b/>
              </w:rPr>
              <w:t>X</w:t>
            </w:r>
          </w:p>
        </w:tc>
        <w:tc>
          <w:tcPr>
            <w:tcW w:w="900" w:type="dxa"/>
          </w:tcPr>
          <w:p w:rsidR="007443E0" w:rsidRPr="00E46C63" w:rsidRDefault="007443E0" w:rsidP="00E46C63">
            <w:pPr>
              <w:jc w:val="center"/>
              <w:rPr>
                <w:b/>
              </w:rPr>
            </w:pPr>
          </w:p>
        </w:tc>
        <w:tc>
          <w:tcPr>
            <w:tcW w:w="900" w:type="dxa"/>
          </w:tcPr>
          <w:p w:rsidR="007443E0" w:rsidRPr="00E46C63" w:rsidRDefault="007443E0" w:rsidP="00E46C63">
            <w:pPr>
              <w:jc w:val="center"/>
              <w:rPr>
                <w:b/>
              </w:rPr>
            </w:pPr>
          </w:p>
        </w:tc>
        <w:tc>
          <w:tcPr>
            <w:tcW w:w="900" w:type="dxa"/>
          </w:tcPr>
          <w:p w:rsidR="007443E0" w:rsidRPr="00E46C63" w:rsidRDefault="007443E0" w:rsidP="00E46C63">
            <w:pPr>
              <w:jc w:val="center"/>
              <w:rPr>
                <w:b/>
              </w:rPr>
            </w:pPr>
          </w:p>
        </w:tc>
        <w:tc>
          <w:tcPr>
            <w:tcW w:w="900" w:type="dxa"/>
          </w:tcPr>
          <w:p w:rsidR="007443E0" w:rsidRPr="00E46C63" w:rsidRDefault="007443E0" w:rsidP="00E46C63">
            <w:pPr>
              <w:jc w:val="center"/>
              <w:rPr>
                <w:b/>
              </w:rPr>
            </w:pPr>
          </w:p>
        </w:tc>
        <w:tc>
          <w:tcPr>
            <w:tcW w:w="900" w:type="dxa"/>
          </w:tcPr>
          <w:p w:rsidR="007443E0" w:rsidRPr="00E46C63" w:rsidRDefault="007443E0" w:rsidP="00E46C63">
            <w:pPr>
              <w:jc w:val="center"/>
              <w:rPr>
                <w:b/>
              </w:rPr>
            </w:pPr>
          </w:p>
        </w:tc>
      </w:tr>
      <w:tr w:rsidR="007443E0" w:rsidTr="007443E0">
        <w:tc>
          <w:tcPr>
            <w:tcW w:w="918" w:type="dxa"/>
          </w:tcPr>
          <w:p w:rsidR="007443E0" w:rsidRDefault="007443E0">
            <w:pPr>
              <w:rPr>
                <w:rStyle w:val="apple-style-span"/>
                <w:rFonts w:ascii="Arial" w:hAnsi="Arial" w:cs="Arial"/>
                <w:color w:val="000000"/>
                <w:sz w:val="20"/>
                <w:szCs w:val="20"/>
              </w:rPr>
            </w:pPr>
            <w:r>
              <w:rPr>
                <w:rStyle w:val="apple-style-span"/>
                <w:rFonts w:ascii="Arial" w:hAnsi="Arial" w:cs="Arial"/>
                <w:color w:val="000000"/>
                <w:sz w:val="20"/>
                <w:szCs w:val="20"/>
              </w:rPr>
              <w:t>A2020</w:t>
            </w:r>
          </w:p>
        </w:tc>
        <w:tc>
          <w:tcPr>
            <w:tcW w:w="2255" w:type="dxa"/>
          </w:tcPr>
          <w:p w:rsidR="007443E0" w:rsidRDefault="007443E0">
            <w:pPr>
              <w:rPr>
                <w:rStyle w:val="apple-style-span"/>
                <w:rFonts w:ascii="Arial" w:hAnsi="Arial" w:cs="Arial"/>
                <w:color w:val="000000"/>
                <w:sz w:val="20"/>
                <w:szCs w:val="20"/>
              </w:rPr>
            </w:pPr>
            <w:r>
              <w:rPr>
                <w:rStyle w:val="apple-style-span"/>
                <w:rFonts w:ascii="Arial" w:hAnsi="Arial" w:cs="Arial"/>
                <w:color w:val="000000"/>
                <w:sz w:val="20"/>
                <w:szCs w:val="20"/>
              </w:rPr>
              <w:t>Basement Walls</w:t>
            </w:r>
          </w:p>
        </w:tc>
        <w:tc>
          <w:tcPr>
            <w:tcW w:w="895" w:type="dxa"/>
          </w:tcPr>
          <w:p w:rsidR="007443E0" w:rsidRPr="00E46C63" w:rsidRDefault="007443E0" w:rsidP="00E46C63">
            <w:pPr>
              <w:jc w:val="center"/>
              <w:rPr>
                <w:b/>
              </w:rPr>
            </w:pPr>
          </w:p>
        </w:tc>
        <w:tc>
          <w:tcPr>
            <w:tcW w:w="900" w:type="dxa"/>
          </w:tcPr>
          <w:p w:rsidR="007443E0" w:rsidRPr="00E46C63" w:rsidRDefault="007443E0" w:rsidP="00E46C63">
            <w:pPr>
              <w:jc w:val="center"/>
              <w:rPr>
                <w:b/>
              </w:rPr>
            </w:pPr>
          </w:p>
        </w:tc>
        <w:tc>
          <w:tcPr>
            <w:tcW w:w="900" w:type="dxa"/>
          </w:tcPr>
          <w:p w:rsidR="007443E0" w:rsidRPr="00E46C63" w:rsidRDefault="0063232A" w:rsidP="00E46C63">
            <w:pPr>
              <w:jc w:val="center"/>
              <w:rPr>
                <w:b/>
              </w:rPr>
            </w:pPr>
            <w:r>
              <w:rPr>
                <w:b/>
              </w:rPr>
              <w:t>X</w:t>
            </w:r>
          </w:p>
        </w:tc>
        <w:tc>
          <w:tcPr>
            <w:tcW w:w="900" w:type="dxa"/>
          </w:tcPr>
          <w:p w:rsidR="007443E0" w:rsidRPr="00E46C63" w:rsidRDefault="0063232A" w:rsidP="00E46C63">
            <w:pPr>
              <w:jc w:val="center"/>
              <w:rPr>
                <w:b/>
              </w:rPr>
            </w:pPr>
            <w:r>
              <w:rPr>
                <w:b/>
              </w:rPr>
              <w:t>X</w:t>
            </w:r>
          </w:p>
        </w:tc>
        <w:tc>
          <w:tcPr>
            <w:tcW w:w="900" w:type="dxa"/>
          </w:tcPr>
          <w:p w:rsidR="007443E0" w:rsidRPr="00E46C63" w:rsidRDefault="005D3916" w:rsidP="00E46C63">
            <w:pPr>
              <w:jc w:val="center"/>
              <w:rPr>
                <w:b/>
              </w:rPr>
            </w:pPr>
            <w:r>
              <w:rPr>
                <w:b/>
              </w:rPr>
              <w:t>X</w:t>
            </w:r>
          </w:p>
        </w:tc>
        <w:tc>
          <w:tcPr>
            <w:tcW w:w="900" w:type="dxa"/>
          </w:tcPr>
          <w:p w:rsidR="007443E0" w:rsidRPr="00E46C63" w:rsidRDefault="007443E0" w:rsidP="00E46C63">
            <w:pPr>
              <w:jc w:val="center"/>
              <w:rPr>
                <w:b/>
              </w:rPr>
            </w:pPr>
          </w:p>
        </w:tc>
        <w:tc>
          <w:tcPr>
            <w:tcW w:w="900" w:type="dxa"/>
          </w:tcPr>
          <w:p w:rsidR="007443E0" w:rsidRPr="00E46C63" w:rsidRDefault="00954191" w:rsidP="00E46C63">
            <w:pPr>
              <w:jc w:val="center"/>
              <w:rPr>
                <w:b/>
              </w:rPr>
            </w:pPr>
            <w:r>
              <w:rPr>
                <w:b/>
              </w:rPr>
              <w:t>X</w:t>
            </w:r>
          </w:p>
        </w:tc>
        <w:tc>
          <w:tcPr>
            <w:tcW w:w="900" w:type="dxa"/>
          </w:tcPr>
          <w:p w:rsidR="007443E0" w:rsidRPr="00E46C63" w:rsidRDefault="00954191" w:rsidP="00E46C63">
            <w:pPr>
              <w:jc w:val="center"/>
              <w:rPr>
                <w:b/>
              </w:rPr>
            </w:pPr>
            <w:r>
              <w:rPr>
                <w:b/>
              </w:rPr>
              <w:t>X</w:t>
            </w:r>
          </w:p>
        </w:tc>
        <w:tc>
          <w:tcPr>
            <w:tcW w:w="900" w:type="dxa"/>
          </w:tcPr>
          <w:p w:rsidR="007443E0" w:rsidRPr="00E46C63" w:rsidRDefault="007443E0" w:rsidP="00E46C63">
            <w:pPr>
              <w:jc w:val="center"/>
              <w:rPr>
                <w:b/>
              </w:rPr>
            </w:pPr>
          </w:p>
        </w:tc>
        <w:tc>
          <w:tcPr>
            <w:tcW w:w="900" w:type="dxa"/>
          </w:tcPr>
          <w:p w:rsidR="007443E0" w:rsidRPr="00E46C63" w:rsidRDefault="007443E0" w:rsidP="00E46C63">
            <w:pPr>
              <w:jc w:val="center"/>
              <w:rPr>
                <w:b/>
              </w:rPr>
            </w:pPr>
          </w:p>
        </w:tc>
      </w:tr>
      <w:tr w:rsidR="00BD1D99" w:rsidTr="00642CE9">
        <w:tc>
          <w:tcPr>
            <w:tcW w:w="12168" w:type="dxa"/>
            <w:gridSpan w:val="12"/>
          </w:tcPr>
          <w:p w:rsidR="00BD1D99" w:rsidRDefault="00BD1D99" w:rsidP="00BD1D99">
            <w:r>
              <w:t xml:space="preserve">B – Shell – B10 – Superstructure  </w:t>
            </w:r>
          </w:p>
        </w:tc>
      </w:tr>
      <w:tr w:rsidR="007443E0" w:rsidTr="007443E0">
        <w:tc>
          <w:tcPr>
            <w:tcW w:w="918" w:type="dxa"/>
          </w:tcPr>
          <w:p w:rsidR="007443E0" w:rsidRDefault="007443E0">
            <w:pPr>
              <w:rPr>
                <w:rStyle w:val="apple-style-span"/>
                <w:rFonts w:ascii="Arial" w:hAnsi="Arial" w:cs="Arial"/>
                <w:color w:val="000000"/>
                <w:sz w:val="20"/>
                <w:szCs w:val="20"/>
              </w:rPr>
            </w:pPr>
            <w:r>
              <w:rPr>
                <w:rStyle w:val="apple-style-span"/>
                <w:rFonts w:ascii="Arial" w:hAnsi="Arial" w:cs="Arial"/>
                <w:color w:val="000000"/>
                <w:sz w:val="20"/>
                <w:szCs w:val="20"/>
              </w:rPr>
              <w:t>B1010</w:t>
            </w:r>
          </w:p>
        </w:tc>
        <w:tc>
          <w:tcPr>
            <w:tcW w:w="2255" w:type="dxa"/>
          </w:tcPr>
          <w:p w:rsidR="007443E0" w:rsidRDefault="007443E0">
            <w:pPr>
              <w:rPr>
                <w:rStyle w:val="apple-style-span"/>
                <w:rFonts w:ascii="Arial" w:hAnsi="Arial" w:cs="Arial"/>
                <w:color w:val="000000"/>
                <w:sz w:val="20"/>
                <w:szCs w:val="20"/>
              </w:rPr>
            </w:pPr>
            <w:r>
              <w:rPr>
                <w:rStyle w:val="apple-style-span"/>
                <w:rFonts w:ascii="Arial" w:hAnsi="Arial" w:cs="Arial"/>
                <w:color w:val="000000"/>
                <w:sz w:val="20"/>
                <w:szCs w:val="20"/>
              </w:rPr>
              <w:t>Floor Construction</w:t>
            </w:r>
          </w:p>
        </w:tc>
        <w:tc>
          <w:tcPr>
            <w:tcW w:w="895" w:type="dxa"/>
          </w:tcPr>
          <w:p w:rsidR="007443E0" w:rsidRPr="00E46C63" w:rsidRDefault="007443E0" w:rsidP="00E46C63">
            <w:pPr>
              <w:jc w:val="center"/>
              <w:rPr>
                <w:b/>
              </w:rPr>
            </w:pPr>
          </w:p>
        </w:tc>
        <w:tc>
          <w:tcPr>
            <w:tcW w:w="900" w:type="dxa"/>
          </w:tcPr>
          <w:p w:rsidR="007443E0" w:rsidRPr="00E46C63" w:rsidRDefault="007443E0" w:rsidP="00E46C63">
            <w:pPr>
              <w:jc w:val="center"/>
              <w:rPr>
                <w:b/>
              </w:rPr>
            </w:pPr>
          </w:p>
        </w:tc>
        <w:tc>
          <w:tcPr>
            <w:tcW w:w="900" w:type="dxa"/>
          </w:tcPr>
          <w:p w:rsidR="007443E0" w:rsidRPr="00E46C63" w:rsidRDefault="0063232A" w:rsidP="00E46C63">
            <w:pPr>
              <w:jc w:val="center"/>
              <w:rPr>
                <w:b/>
              </w:rPr>
            </w:pPr>
            <w:r>
              <w:rPr>
                <w:b/>
              </w:rPr>
              <w:t>X</w:t>
            </w:r>
          </w:p>
        </w:tc>
        <w:tc>
          <w:tcPr>
            <w:tcW w:w="900" w:type="dxa"/>
          </w:tcPr>
          <w:p w:rsidR="007443E0" w:rsidRPr="00E46C63" w:rsidRDefault="0063232A" w:rsidP="00E46C63">
            <w:pPr>
              <w:jc w:val="center"/>
              <w:rPr>
                <w:b/>
              </w:rPr>
            </w:pPr>
            <w:r>
              <w:rPr>
                <w:b/>
              </w:rPr>
              <w:t>X</w:t>
            </w:r>
          </w:p>
        </w:tc>
        <w:tc>
          <w:tcPr>
            <w:tcW w:w="900" w:type="dxa"/>
          </w:tcPr>
          <w:p w:rsidR="007443E0" w:rsidRPr="00E46C63" w:rsidRDefault="005D3916" w:rsidP="00E46C63">
            <w:pPr>
              <w:jc w:val="center"/>
              <w:rPr>
                <w:b/>
              </w:rPr>
            </w:pPr>
            <w:r>
              <w:rPr>
                <w:b/>
              </w:rPr>
              <w:t>X</w:t>
            </w:r>
          </w:p>
        </w:tc>
        <w:tc>
          <w:tcPr>
            <w:tcW w:w="900" w:type="dxa"/>
          </w:tcPr>
          <w:p w:rsidR="007443E0" w:rsidRPr="00E46C63" w:rsidRDefault="007443E0" w:rsidP="00E46C63">
            <w:pPr>
              <w:jc w:val="center"/>
              <w:rPr>
                <w:b/>
              </w:rPr>
            </w:pPr>
          </w:p>
        </w:tc>
        <w:tc>
          <w:tcPr>
            <w:tcW w:w="900" w:type="dxa"/>
          </w:tcPr>
          <w:p w:rsidR="007443E0" w:rsidRPr="00E46C63" w:rsidRDefault="00954191" w:rsidP="00E46C63">
            <w:pPr>
              <w:jc w:val="center"/>
              <w:rPr>
                <w:b/>
              </w:rPr>
            </w:pPr>
            <w:r>
              <w:rPr>
                <w:b/>
              </w:rPr>
              <w:t>X</w:t>
            </w:r>
          </w:p>
        </w:tc>
        <w:tc>
          <w:tcPr>
            <w:tcW w:w="900" w:type="dxa"/>
          </w:tcPr>
          <w:p w:rsidR="007443E0" w:rsidRPr="00E46C63" w:rsidRDefault="00954191" w:rsidP="00E46C63">
            <w:pPr>
              <w:jc w:val="center"/>
              <w:rPr>
                <w:b/>
              </w:rPr>
            </w:pPr>
            <w:r>
              <w:rPr>
                <w:b/>
              </w:rPr>
              <w:t>X</w:t>
            </w:r>
          </w:p>
        </w:tc>
        <w:tc>
          <w:tcPr>
            <w:tcW w:w="900" w:type="dxa"/>
          </w:tcPr>
          <w:p w:rsidR="007443E0" w:rsidRPr="00E46C63" w:rsidRDefault="007443E0" w:rsidP="00E46C63">
            <w:pPr>
              <w:jc w:val="center"/>
              <w:rPr>
                <w:b/>
              </w:rPr>
            </w:pPr>
          </w:p>
        </w:tc>
        <w:tc>
          <w:tcPr>
            <w:tcW w:w="900" w:type="dxa"/>
          </w:tcPr>
          <w:p w:rsidR="007443E0" w:rsidRPr="00E46C63" w:rsidRDefault="007443E0" w:rsidP="00E46C63">
            <w:pPr>
              <w:jc w:val="center"/>
              <w:rPr>
                <w:b/>
              </w:rPr>
            </w:pPr>
          </w:p>
        </w:tc>
      </w:tr>
      <w:tr w:rsidR="007443E0" w:rsidTr="007443E0">
        <w:tc>
          <w:tcPr>
            <w:tcW w:w="918" w:type="dxa"/>
          </w:tcPr>
          <w:p w:rsidR="007443E0" w:rsidRDefault="007443E0">
            <w:pPr>
              <w:rPr>
                <w:rStyle w:val="apple-style-span"/>
                <w:rFonts w:ascii="Arial" w:hAnsi="Arial" w:cs="Arial"/>
                <w:color w:val="000000"/>
                <w:sz w:val="20"/>
                <w:szCs w:val="20"/>
              </w:rPr>
            </w:pPr>
            <w:r>
              <w:rPr>
                <w:rStyle w:val="apple-style-span"/>
                <w:rFonts w:ascii="Arial" w:hAnsi="Arial" w:cs="Arial"/>
                <w:color w:val="000000"/>
                <w:sz w:val="20"/>
                <w:szCs w:val="20"/>
              </w:rPr>
              <w:lastRenderedPageBreak/>
              <w:t>B1020</w:t>
            </w:r>
          </w:p>
        </w:tc>
        <w:tc>
          <w:tcPr>
            <w:tcW w:w="2255" w:type="dxa"/>
          </w:tcPr>
          <w:p w:rsidR="007443E0" w:rsidRDefault="007443E0">
            <w:pPr>
              <w:rPr>
                <w:rStyle w:val="apple-style-span"/>
                <w:rFonts w:ascii="Arial" w:hAnsi="Arial" w:cs="Arial"/>
                <w:color w:val="000000"/>
                <w:sz w:val="20"/>
                <w:szCs w:val="20"/>
              </w:rPr>
            </w:pPr>
            <w:r>
              <w:rPr>
                <w:rStyle w:val="apple-style-span"/>
                <w:rFonts w:ascii="Arial" w:hAnsi="Arial" w:cs="Arial"/>
                <w:color w:val="000000"/>
                <w:sz w:val="20"/>
                <w:szCs w:val="20"/>
              </w:rPr>
              <w:t>Roof Construction</w:t>
            </w:r>
          </w:p>
        </w:tc>
        <w:tc>
          <w:tcPr>
            <w:tcW w:w="895" w:type="dxa"/>
          </w:tcPr>
          <w:p w:rsidR="007443E0" w:rsidRPr="00E46C63" w:rsidRDefault="007443E0" w:rsidP="00E46C63">
            <w:pPr>
              <w:jc w:val="center"/>
              <w:rPr>
                <w:b/>
              </w:rPr>
            </w:pPr>
          </w:p>
        </w:tc>
        <w:tc>
          <w:tcPr>
            <w:tcW w:w="900" w:type="dxa"/>
          </w:tcPr>
          <w:p w:rsidR="007443E0" w:rsidRPr="00E46C63" w:rsidRDefault="007443E0" w:rsidP="00E46C63">
            <w:pPr>
              <w:jc w:val="center"/>
              <w:rPr>
                <w:b/>
              </w:rPr>
            </w:pPr>
          </w:p>
        </w:tc>
        <w:tc>
          <w:tcPr>
            <w:tcW w:w="900" w:type="dxa"/>
          </w:tcPr>
          <w:p w:rsidR="007443E0" w:rsidRPr="00E46C63" w:rsidRDefault="0063232A" w:rsidP="00E46C63">
            <w:pPr>
              <w:jc w:val="center"/>
              <w:rPr>
                <w:b/>
              </w:rPr>
            </w:pPr>
            <w:r>
              <w:rPr>
                <w:b/>
              </w:rPr>
              <w:t>X</w:t>
            </w:r>
          </w:p>
        </w:tc>
        <w:tc>
          <w:tcPr>
            <w:tcW w:w="900" w:type="dxa"/>
          </w:tcPr>
          <w:p w:rsidR="007443E0" w:rsidRPr="00E46C63" w:rsidRDefault="0063232A" w:rsidP="00E46C63">
            <w:pPr>
              <w:jc w:val="center"/>
              <w:rPr>
                <w:b/>
              </w:rPr>
            </w:pPr>
            <w:r>
              <w:rPr>
                <w:b/>
              </w:rPr>
              <w:t>X</w:t>
            </w:r>
          </w:p>
        </w:tc>
        <w:tc>
          <w:tcPr>
            <w:tcW w:w="900" w:type="dxa"/>
          </w:tcPr>
          <w:p w:rsidR="007443E0" w:rsidRPr="00E46C63" w:rsidRDefault="005D3916" w:rsidP="00E46C63">
            <w:pPr>
              <w:jc w:val="center"/>
              <w:rPr>
                <w:b/>
              </w:rPr>
            </w:pPr>
            <w:r>
              <w:rPr>
                <w:b/>
              </w:rPr>
              <w:t>X</w:t>
            </w:r>
          </w:p>
        </w:tc>
        <w:tc>
          <w:tcPr>
            <w:tcW w:w="900" w:type="dxa"/>
          </w:tcPr>
          <w:p w:rsidR="007443E0" w:rsidRPr="00E46C63" w:rsidRDefault="007443E0" w:rsidP="00E46C63">
            <w:pPr>
              <w:jc w:val="center"/>
              <w:rPr>
                <w:b/>
              </w:rPr>
            </w:pPr>
          </w:p>
        </w:tc>
        <w:tc>
          <w:tcPr>
            <w:tcW w:w="900" w:type="dxa"/>
          </w:tcPr>
          <w:p w:rsidR="007443E0" w:rsidRPr="00E46C63" w:rsidRDefault="00954191" w:rsidP="00E46C63">
            <w:pPr>
              <w:jc w:val="center"/>
              <w:rPr>
                <w:b/>
              </w:rPr>
            </w:pPr>
            <w:r>
              <w:rPr>
                <w:b/>
              </w:rPr>
              <w:t>X</w:t>
            </w:r>
          </w:p>
        </w:tc>
        <w:tc>
          <w:tcPr>
            <w:tcW w:w="900" w:type="dxa"/>
          </w:tcPr>
          <w:p w:rsidR="007443E0" w:rsidRPr="00E46C63" w:rsidRDefault="00954191" w:rsidP="00E46C63">
            <w:pPr>
              <w:jc w:val="center"/>
              <w:rPr>
                <w:b/>
              </w:rPr>
            </w:pPr>
            <w:r>
              <w:rPr>
                <w:b/>
              </w:rPr>
              <w:t>X</w:t>
            </w:r>
          </w:p>
        </w:tc>
        <w:tc>
          <w:tcPr>
            <w:tcW w:w="900" w:type="dxa"/>
          </w:tcPr>
          <w:p w:rsidR="007443E0" w:rsidRPr="00E46C63" w:rsidRDefault="007443E0" w:rsidP="00E46C63">
            <w:pPr>
              <w:jc w:val="center"/>
              <w:rPr>
                <w:b/>
              </w:rPr>
            </w:pPr>
          </w:p>
        </w:tc>
        <w:tc>
          <w:tcPr>
            <w:tcW w:w="900" w:type="dxa"/>
          </w:tcPr>
          <w:p w:rsidR="007443E0" w:rsidRPr="00E46C63" w:rsidRDefault="007443E0" w:rsidP="00E46C63">
            <w:pPr>
              <w:jc w:val="center"/>
              <w:rPr>
                <w:b/>
              </w:rPr>
            </w:pPr>
          </w:p>
        </w:tc>
      </w:tr>
      <w:tr w:rsidR="00BD1D99" w:rsidTr="00642CE9">
        <w:tc>
          <w:tcPr>
            <w:tcW w:w="12168" w:type="dxa"/>
            <w:gridSpan w:val="12"/>
          </w:tcPr>
          <w:p w:rsidR="00BD1D99" w:rsidRDefault="00BD1D99">
            <w:r>
              <w:t>B – Shell – B20 – Exterior Enclosure</w:t>
            </w:r>
          </w:p>
        </w:tc>
      </w:tr>
      <w:tr w:rsidR="007443E0" w:rsidTr="007443E0">
        <w:tc>
          <w:tcPr>
            <w:tcW w:w="918" w:type="dxa"/>
          </w:tcPr>
          <w:p w:rsidR="007443E0" w:rsidRDefault="007443E0">
            <w:pPr>
              <w:rPr>
                <w:rStyle w:val="apple-style-span"/>
                <w:rFonts w:ascii="Arial" w:hAnsi="Arial" w:cs="Arial"/>
                <w:color w:val="000000"/>
                <w:sz w:val="20"/>
                <w:szCs w:val="20"/>
              </w:rPr>
            </w:pPr>
            <w:r>
              <w:rPr>
                <w:rStyle w:val="apple-style-span"/>
                <w:rFonts w:ascii="Arial" w:hAnsi="Arial" w:cs="Arial"/>
                <w:color w:val="000000"/>
                <w:sz w:val="20"/>
                <w:szCs w:val="20"/>
              </w:rPr>
              <w:t>B2010</w:t>
            </w:r>
          </w:p>
        </w:tc>
        <w:tc>
          <w:tcPr>
            <w:tcW w:w="2255" w:type="dxa"/>
          </w:tcPr>
          <w:p w:rsidR="007443E0" w:rsidRDefault="007443E0">
            <w:pPr>
              <w:rPr>
                <w:rStyle w:val="apple-style-span"/>
                <w:rFonts w:ascii="Arial" w:hAnsi="Arial" w:cs="Arial"/>
                <w:color w:val="000000"/>
                <w:sz w:val="20"/>
                <w:szCs w:val="20"/>
              </w:rPr>
            </w:pPr>
            <w:r>
              <w:rPr>
                <w:rStyle w:val="apple-style-span"/>
                <w:rFonts w:ascii="Arial" w:hAnsi="Arial" w:cs="Arial"/>
                <w:color w:val="000000"/>
                <w:sz w:val="20"/>
                <w:szCs w:val="20"/>
              </w:rPr>
              <w:t>Exterior Walls</w:t>
            </w:r>
          </w:p>
        </w:tc>
        <w:tc>
          <w:tcPr>
            <w:tcW w:w="895" w:type="dxa"/>
          </w:tcPr>
          <w:p w:rsidR="007443E0" w:rsidRPr="00E46C63" w:rsidRDefault="0063232A" w:rsidP="00E46C63">
            <w:pPr>
              <w:jc w:val="center"/>
              <w:rPr>
                <w:b/>
              </w:rPr>
            </w:pPr>
            <w:r>
              <w:rPr>
                <w:b/>
              </w:rPr>
              <w:t>X</w:t>
            </w:r>
          </w:p>
        </w:tc>
        <w:tc>
          <w:tcPr>
            <w:tcW w:w="900" w:type="dxa"/>
          </w:tcPr>
          <w:p w:rsidR="007443E0" w:rsidRPr="00E46C63" w:rsidRDefault="0063232A" w:rsidP="00E46C63">
            <w:pPr>
              <w:jc w:val="center"/>
              <w:rPr>
                <w:b/>
              </w:rPr>
            </w:pPr>
            <w:r>
              <w:rPr>
                <w:b/>
              </w:rPr>
              <w:t>X</w:t>
            </w:r>
          </w:p>
        </w:tc>
        <w:tc>
          <w:tcPr>
            <w:tcW w:w="900" w:type="dxa"/>
          </w:tcPr>
          <w:p w:rsidR="007443E0" w:rsidRPr="00E46C63" w:rsidRDefault="007443E0" w:rsidP="00E46C63">
            <w:pPr>
              <w:jc w:val="center"/>
              <w:rPr>
                <w:b/>
              </w:rPr>
            </w:pPr>
          </w:p>
        </w:tc>
        <w:tc>
          <w:tcPr>
            <w:tcW w:w="900" w:type="dxa"/>
          </w:tcPr>
          <w:p w:rsidR="007443E0" w:rsidRPr="00E46C63" w:rsidRDefault="007443E0" w:rsidP="00E46C63">
            <w:pPr>
              <w:jc w:val="center"/>
              <w:rPr>
                <w:b/>
              </w:rPr>
            </w:pPr>
          </w:p>
        </w:tc>
        <w:tc>
          <w:tcPr>
            <w:tcW w:w="900" w:type="dxa"/>
          </w:tcPr>
          <w:p w:rsidR="007443E0" w:rsidRPr="00E46C63" w:rsidRDefault="009B07FC" w:rsidP="00E46C63">
            <w:pPr>
              <w:jc w:val="center"/>
              <w:rPr>
                <w:b/>
              </w:rPr>
            </w:pPr>
            <w:r>
              <w:rPr>
                <w:b/>
              </w:rPr>
              <w:t>X</w:t>
            </w:r>
          </w:p>
        </w:tc>
        <w:tc>
          <w:tcPr>
            <w:tcW w:w="900" w:type="dxa"/>
          </w:tcPr>
          <w:p w:rsidR="007443E0" w:rsidRPr="00E46C63" w:rsidRDefault="007443E0" w:rsidP="00E46C63">
            <w:pPr>
              <w:jc w:val="center"/>
              <w:rPr>
                <w:b/>
              </w:rPr>
            </w:pPr>
          </w:p>
        </w:tc>
        <w:tc>
          <w:tcPr>
            <w:tcW w:w="900" w:type="dxa"/>
          </w:tcPr>
          <w:p w:rsidR="007443E0" w:rsidRPr="00E46C63" w:rsidRDefault="00954191" w:rsidP="00E46C63">
            <w:pPr>
              <w:jc w:val="center"/>
              <w:rPr>
                <w:b/>
              </w:rPr>
            </w:pPr>
            <w:r>
              <w:rPr>
                <w:b/>
              </w:rPr>
              <w:t>X</w:t>
            </w:r>
          </w:p>
        </w:tc>
        <w:tc>
          <w:tcPr>
            <w:tcW w:w="900" w:type="dxa"/>
          </w:tcPr>
          <w:p w:rsidR="007443E0" w:rsidRPr="00E46C63" w:rsidRDefault="00954191" w:rsidP="00E46C63">
            <w:pPr>
              <w:jc w:val="center"/>
              <w:rPr>
                <w:b/>
              </w:rPr>
            </w:pPr>
            <w:r>
              <w:rPr>
                <w:b/>
              </w:rPr>
              <w:t>X</w:t>
            </w:r>
          </w:p>
        </w:tc>
        <w:tc>
          <w:tcPr>
            <w:tcW w:w="900" w:type="dxa"/>
          </w:tcPr>
          <w:p w:rsidR="007443E0" w:rsidRPr="00E46C63" w:rsidRDefault="007443E0" w:rsidP="00E46C63">
            <w:pPr>
              <w:jc w:val="center"/>
              <w:rPr>
                <w:b/>
              </w:rPr>
            </w:pPr>
          </w:p>
        </w:tc>
        <w:tc>
          <w:tcPr>
            <w:tcW w:w="900" w:type="dxa"/>
          </w:tcPr>
          <w:p w:rsidR="007443E0" w:rsidRPr="00E46C63" w:rsidRDefault="007443E0" w:rsidP="00E46C63">
            <w:pPr>
              <w:jc w:val="center"/>
              <w:rPr>
                <w:b/>
              </w:rPr>
            </w:pPr>
          </w:p>
        </w:tc>
      </w:tr>
      <w:tr w:rsidR="007443E0" w:rsidTr="007443E0">
        <w:tc>
          <w:tcPr>
            <w:tcW w:w="918" w:type="dxa"/>
          </w:tcPr>
          <w:p w:rsidR="007443E0" w:rsidRDefault="007443E0">
            <w:pPr>
              <w:rPr>
                <w:rStyle w:val="apple-style-span"/>
                <w:rFonts w:ascii="Arial" w:hAnsi="Arial" w:cs="Arial"/>
                <w:color w:val="000000"/>
                <w:sz w:val="20"/>
                <w:szCs w:val="20"/>
              </w:rPr>
            </w:pPr>
            <w:r>
              <w:rPr>
                <w:rStyle w:val="apple-style-span"/>
                <w:rFonts w:ascii="Arial" w:hAnsi="Arial" w:cs="Arial"/>
                <w:color w:val="000000"/>
                <w:sz w:val="20"/>
                <w:szCs w:val="20"/>
              </w:rPr>
              <w:t>B2020</w:t>
            </w:r>
          </w:p>
        </w:tc>
        <w:tc>
          <w:tcPr>
            <w:tcW w:w="2255" w:type="dxa"/>
          </w:tcPr>
          <w:p w:rsidR="007443E0" w:rsidRDefault="007443E0">
            <w:pPr>
              <w:rPr>
                <w:rStyle w:val="apple-style-span"/>
                <w:rFonts w:ascii="Arial" w:hAnsi="Arial" w:cs="Arial"/>
                <w:color w:val="000000"/>
                <w:sz w:val="20"/>
                <w:szCs w:val="20"/>
              </w:rPr>
            </w:pPr>
            <w:r>
              <w:rPr>
                <w:rStyle w:val="apple-style-span"/>
                <w:rFonts w:ascii="Arial" w:hAnsi="Arial" w:cs="Arial"/>
                <w:color w:val="000000"/>
                <w:sz w:val="20"/>
                <w:szCs w:val="20"/>
              </w:rPr>
              <w:t>Exterior Windows</w:t>
            </w:r>
          </w:p>
        </w:tc>
        <w:tc>
          <w:tcPr>
            <w:tcW w:w="895" w:type="dxa"/>
          </w:tcPr>
          <w:p w:rsidR="007443E0" w:rsidRPr="00E46C63" w:rsidRDefault="0063232A" w:rsidP="00E46C63">
            <w:pPr>
              <w:jc w:val="center"/>
              <w:rPr>
                <w:b/>
              </w:rPr>
            </w:pPr>
            <w:r>
              <w:rPr>
                <w:b/>
              </w:rPr>
              <w:t>X</w:t>
            </w:r>
          </w:p>
        </w:tc>
        <w:tc>
          <w:tcPr>
            <w:tcW w:w="900" w:type="dxa"/>
          </w:tcPr>
          <w:p w:rsidR="007443E0" w:rsidRPr="00E46C63" w:rsidRDefault="0063232A" w:rsidP="00E46C63">
            <w:pPr>
              <w:jc w:val="center"/>
              <w:rPr>
                <w:b/>
              </w:rPr>
            </w:pPr>
            <w:r>
              <w:rPr>
                <w:b/>
              </w:rPr>
              <w:t>X</w:t>
            </w:r>
          </w:p>
        </w:tc>
        <w:tc>
          <w:tcPr>
            <w:tcW w:w="900" w:type="dxa"/>
          </w:tcPr>
          <w:p w:rsidR="007443E0" w:rsidRPr="00E46C63" w:rsidRDefault="007443E0" w:rsidP="00E46C63">
            <w:pPr>
              <w:jc w:val="center"/>
              <w:rPr>
                <w:b/>
              </w:rPr>
            </w:pPr>
          </w:p>
        </w:tc>
        <w:tc>
          <w:tcPr>
            <w:tcW w:w="900" w:type="dxa"/>
          </w:tcPr>
          <w:p w:rsidR="007443E0" w:rsidRPr="00E46C63" w:rsidRDefault="007443E0" w:rsidP="00E46C63">
            <w:pPr>
              <w:jc w:val="center"/>
              <w:rPr>
                <w:b/>
              </w:rPr>
            </w:pPr>
          </w:p>
        </w:tc>
        <w:tc>
          <w:tcPr>
            <w:tcW w:w="900" w:type="dxa"/>
          </w:tcPr>
          <w:p w:rsidR="007443E0" w:rsidRPr="00E46C63" w:rsidRDefault="009B07FC" w:rsidP="00E46C63">
            <w:pPr>
              <w:jc w:val="center"/>
              <w:rPr>
                <w:b/>
              </w:rPr>
            </w:pPr>
            <w:r>
              <w:rPr>
                <w:b/>
              </w:rPr>
              <w:t>X</w:t>
            </w:r>
          </w:p>
        </w:tc>
        <w:tc>
          <w:tcPr>
            <w:tcW w:w="900" w:type="dxa"/>
          </w:tcPr>
          <w:p w:rsidR="007443E0" w:rsidRPr="00E46C63" w:rsidRDefault="007443E0" w:rsidP="00E46C63">
            <w:pPr>
              <w:jc w:val="center"/>
              <w:rPr>
                <w:b/>
              </w:rPr>
            </w:pPr>
          </w:p>
        </w:tc>
        <w:tc>
          <w:tcPr>
            <w:tcW w:w="900" w:type="dxa"/>
          </w:tcPr>
          <w:p w:rsidR="007443E0" w:rsidRPr="00E46C63" w:rsidRDefault="00954191" w:rsidP="00E46C63">
            <w:pPr>
              <w:jc w:val="center"/>
              <w:rPr>
                <w:b/>
              </w:rPr>
            </w:pPr>
            <w:r>
              <w:rPr>
                <w:b/>
              </w:rPr>
              <w:t>X</w:t>
            </w:r>
          </w:p>
        </w:tc>
        <w:tc>
          <w:tcPr>
            <w:tcW w:w="900" w:type="dxa"/>
          </w:tcPr>
          <w:p w:rsidR="007443E0" w:rsidRPr="00E46C63" w:rsidRDefault="00954191" w:rsidP="00E46C63">
            <w:pPr>
              <w:jc w:val="center"/>
              <w:rPr>
                <w:b/>
              </w:rPr>
            </w:pPr>
            <w:r>
              <w:rPr>
                <w:b/>
              </w:rPr>
              <w:t>X</w:t>
            </w:r>
          </w:p>
        </w:tc>
        <w:tc>
          <w:tcPr>
            <w:tcW w:w="900" w:type="dxa"/>
          </w:tcPr>
          <w:p w:rsidR="007443E0" w:rsidRPr="00E46C63" w:rsidRDefault="007443E0" w:rsidP="00E46C63">
            <w:pPr>
              <w:jc w:val="center"/>
              <w:rPr>
                <w:b/>
              </w:rPr>
            </w:pPr>
          </w:p>
        </w:tc>
        <w:tc>
          <w:tcPr>
            <w:tcW w:w="900" w:type="dxa"/>
          </w:tcPr>
          <w:p w:rsidR="007443E0" w:rsidRPr="00E46C63" w:rsidRDefault="007443E0" w:rsidP="00E46C63">
            <w:pPr>
              <w:jc w:val="center"/>
              <w:rPr>
                <w:b/>
              </w:rPr>
            </w:pPr>
          </w:p>
        </w:tc>
      </w:tr>
      <w:tr w:rsidR="007443E0" w:rsidTr="007443E0">
        <w:tc>
          <w:tcPr>
            <w:tcW w:w="918" w:type="dxa"/>
          </w:tcPr>
          <w:p w:rsidR="007443E0" w:rsidRDefault="007443E0">
            <w:pPr>
              <w:rPr>
                <w:rStyle w:val="apple-style-span"/>
                <w:rFonts w:ascii="Arial" w:hAnsi="Arial" w:cs="Arial"/>
                <w:color w:val="000000"/>
                <w:sz w:val="20"/>
                <w:szCs w:val="20"/>
              </w:rPr>
            </w:pPr>
            <w:r>
              <w:rPr>
                <w:rStyle w:val="apple-style-span"/>
                <w:rFonts w:ascii="Arial" w:hAnsi="Arial" w:cs="Arial"/>
                <w:color w:val="000000"/>
                <w:sz w:val="20"/>
                <w:szCs w:val="20"/>
              </w:rPr>
              <w:t>B2030</w:t>
            </w:r>
          </w:p>
        </w:tc>
        <w:tc>
          <w:tcPr>
            <w:tcW w:w="2255" w:type="dxa"/>
          </w:tcPr>
          <w:p w:rsidR="007443E0" w:rsidRDefault="007443E0">
            <w:pPr>
              <w:rPr>
                <w:rStyle w:val="apple-style-span"/>
                <w:rFonts w:ascii="Arial" w:hAnsi="Arial" w:cs="Arial"/>
                <w:color w:val="000000"/>
                <w:sz w:val="20"/>
                <w:szCs w:val="20"/>
              </w:rPr>
            </w:pPr>
            <w:r>
              <w:rPr>
                <w:rStyle w:val="apple-style-span"/>
                <w:rFonts w:ascii="Arial" w:hAnsi="Arial" w:cs="Arial"/>
                <w:color w:val="000000"/>
                <w:sz w:val="20"/>
                <w:szCs w:val="20"/>
              </w:rPr>
              <w:t>Exterior Doors</w:t>
            </w:r>
          </w:p>
        </w:tc>
        <w:tc>
          <w:tcPr>
            <w:tcW w:w="895" w:type="dxa"/>
          </w:tcPr>
          <w:p w:rsidR="007443E0" w:rsidRPr="00E46C63" w:rsidRDefault="0063232A" w:rsidP="00E46C63">
            <w:pPr>
              <w:jc w:val="center"/>
              <w:rPr>
                <w:b/>
              </w:rPr>
            </w:pPr>
            <w:r>
              <w:rPr>
                <w:b/>
              </w:rPr>
              <w:t>X</w:t>
            </w:r>
          </w:p>
        </w:tc>
        <w:tc>
          <w:tcPr>
            <w:tcW w:w="900" w:type="dxa"/>
          </w:tcPr>
          <w:p w:rsidR="007443E0" w:rsidRPr="00E46C63" w:rsidRDefault="0063232A" w:rsidP="00E46C63">
            <w:pPr>
              <w:jc w:val="center"/>
              <w:rPr>
                <w:b/>
              </w:rPr>
            </w:pPr>
            <w:r>
              <w:rPr>
                <w:b/>
              </w:rPr>
              <w:t>X</w:t>
            </w:r>
          </w:p>
        </w:tc>
        <w:tc>
          <w:tcPr>
            <w:tcW w:w="900" w:type="dxa"/>
          </w:tcPr>
          <w:p w:rsidR="007443E0" w:rsidRPr="00E46C63" w:rsidRDefault="007443E0" w:rsidP="00E46C63">
            <w:pPr>
              <w:jc w:val="center"/>
              <w:rPr>
                <w:b/>
              </w:rPr>
            </w:pPr>
          </w:p>
        </w:tc>
        <w:tc>
          <w:tcPr>
            <w:tcW w:w="900" w:type="dxa"/>
          </w:tcPr>
          <w:p w:rsidR="007443E0" w:rsidRPr="00E46C63" w:rsidRDefault="007443E0" w:rsidP="00E46C63">
            <w:pPr>
              <w:jc w:val="center"/>
              <w:rPr>
                <w:b/>
              </w:rPr>
            </w:pPr>
          </w:p>
        </w:tc>
        <w:tc>
          <w:tcPr>
            <w:tcW w:w="900" w:type="dxa"/>
          </w:tcPr>
          <w:p w:rsidR="007443E0" w:rsidRPr="00E46C63" w:rsidRDefault="009B07FC" w:rsidP="00E46C63">
            <w:pPr>
              <w:jc w:val="center"/>
              <w:rPr>
                <w:b/>
              </w:rPr>
            </w:pPr>
            <w:r>
              <w:rPr>
                <w:b/>
              </w:rPr>
              <w:t>X</w:t>
            </w:r>
          </w:p>
        </w:tc>
        <w:tc>
          <w:tcPr>
            <w:tcW w:w="900" w:type="dxa"/>
          </w:tcPr>
          <w:p w:rsidR="007443E0" w:rsidRPr="00E46C63" w:rsidRDefault="007443E0" w:rsidP="00E46C63">
            <w:pPr>
              <w:jc w:val="center"/>
              <w:rPr>
                <w:b/>
              </w:rPr>
            </w:pPr>
          </w:p>
        </w:tc>
        <w:tc>
          <w:tcPr>
            <w:tcW w:w="900" w:type="dxa"/>
          </w:tcPr>
          <w:p w:rsidR="007443E0" w:rsidRPr="00E46C63" w:rsidRDefault="00954191" w:rsidP="00E46C63">
            <w:pPr>
              <w:jc w:val="center"/>
              <w:rPr>
                <w:b/>
              </w:rPr>
            </w:pPr>
            <w:r>
              <w:rPr>
                <w:b/>
              </w:rPr>
              <w:t>X</w:t>
            </w:r>
          </w:p>
        </w:tc>
        <w:tc>
          <w:tcPr>
            <w:tcW w:w="900" w:type="dxa"/>
          </w:tcPr>
          <w:p w:rsidR="007443E0" w:rsidRPr="00E46C63" w:rsidRDefault="00954191" w:rsidP="00E46C63">
            <w:pPr>
              <w:jc w:val="center"/>
              <w:rPr>
                <w:b/>
              </w:rPr>
            </w:pPr>
            <w:r>
              <w:rPr>
                <w:b/>
              </w:rPr>
              <w:t>X</w:t>
            </w:r>
          </w:p>
        </w:tc>
        <w:tc>
          <w:tcPr>
            <w:tcW w:w="900" w:type="dxa"/>
          </w:tcPr>
          <w:p w:rsidR="007443E0" w:rsidRPr="00E46C63" w:rsidRDefault="007443E0" w:rsidP="00E46C63">
            <w:pPr>
              <w:jc w:val="center"/>
              <w:rPr>
                <w:b/>
              </w:rPr>
            </w:pPr>
          </w:p>
        </w:tc>
        <w:tc>
          <w:tcPr>
            <w:tcW w:w="900" w:type="dxa"/>
          </w:tcPr>
          <w:p w:rsidR="007443E0" w:rsidRPr="00E46C63" w:rsidRDefault="007443E0" w:rsidP="00E46C63">
            <w:pPr>
              <w:jc w:val="center"/>
              <w:rPr>
                <w:b/>
              </w:rPr>
            </w:pPr>
          </w:p>
        </w:tc>
      </w:tr>
      <w:tr w:rsidR="00BD1D99" w:rsidTr="00642CE9">
        <w:tc>
          <w:tcPr>
            <w:tcW w:w="12168" w:type="dxa"/>
            <w:gridSpan w:val="12"/>
          </w:tcPr>
          <w:p w:rsidR="00BD1D99" w:rsidRDefault="00BD1D99" w:rsidP="00BD1D99">
            <w:r>
              <w:t>B – Shell – B30 – Roofing</w:t>
            </w:r>
          </w:p>
        </w:tc>
      </w:tr>
      <w:tr w:rsidR="007443E0" w:rsidTr="007443E0">
        <w:tc>
          <w:tcPr>
            <w:tcW w:w="918" w:type="dxa"/>
          </w:tcPr>
          <w:p w:rsidR="007443E0" w:rsidRPr="007443E0" w:rsidRDefault="007443E0">
            <w:pPr>
              <w:rPr>
                <w:rStyle w:val="apple-style-span"/>
                <w:rFonts w:ascii="Arial" w:hAnsi="Arial" w:cs="Arial"/>
                <w:sz w:val="20"/>
                <w:szCs w:val="20"/>
              </w:rPr>
            </w:pPr>
            <w:r>
              <w:rPr>
                <w:rFonts w:ascii="Arial" w:hAnsi="Arial" w:cs="Arial"/>
                <w:sz w:val="20"/>
                <w:szCs w:val="20"/>
              </w:rPr>
              <w:t>B3010</w:t>
            </w:r>
          </w:p>
        </w:tc>
        <w:tc>
          <w:tcPr>
            <w:tcW w:w="2255" w:type="dxa"/>
          </w:tcPr>
          <w:p w:rsidR="007443E0" w:rsidRPr="007443E0" w:rsidRDefault="007443E0">
            <w:pPr>
              <w:rPr>
                <w:rStyle w:val="apple-style-span"/>
                <w:rFonts w:ascii="Arial" w:hAnsi="Arial" w:cs="Arial"/>
                <w:sz w:val="20"/>
                <w:szCs w:val="20"/>
              </w:rPr>
            </w:pPr>
            <w:r>
              <w:rPr>
                <w:rFonts w:ascii="Arial" w:hAnsi="Arial" w:cs="Arial"/>
                <w:sz w:val="20"/>
                <w:szCs w:val="20"/>
              </w:rPr>
              <w:t>Roof Coverings</w:t>
            </w:r>
          </w:p>
        </w:tc>
        <w:tc>
          <w:tcPr>
            <w:tcW w:w="895" w:type="dxa"/>
          </w:tcPr>
          <w:p w:rsidR="007443E0" w:rsidRPr="009B07FC" w:rsidRDefault="0063232A" w:rsidP="009B07FC">
            <w:pPr>
              <w:jc w:val="center"/>
              <w:rPr>
                <w:b/>
              </w:rPr>
            </w:pPr>
            <w:r>
              <w:rPr>
                <w:b/>
              </w:rPr>
              <w:t>X</w:t>
            </w:r>
          </w:p>
        </w:tc>
        <w:tc>
          <w:tcPr>
            <w:tcW w:w="900" w:type="dxa"/>
          </w:tcPr>
          <w:p w:rsidR="007443E0" w:rsidRPr="009B07FC" w:rsidRDefault="0063232A" w:rsidP="009B07FC">
            <w:pPr>
              <w:jc w:val="center"/>
              <w:rPr>
                <w:b/>
              </w:rPr>
            </w:pPr>
            <w:r>
              <w:rPr>
                <w:b/>
              </w:rPr>
              <w:t>X</w:t>
            </w:r>
          </w:p>
        </w:tc>
        <w:tc>
          <w:tcPr>
            <w:tcW w:w="900" w:type="dxa"/>
          </w:tcPr>
          <w:p w:rsidR="007443E0" w:rsidRPr="009B07FC" w:rsidRDefault="007443E0" w:rsidP="009B07FC">
            <w:pPr>
              <w:jc w:val="center"/>
              <w:rPr>
                <w:b/>
              </w:rPr>
            </w:pPr>
          </w:p>
        </w:tc>
        <w:tc>
          <w:tcPr>
            <w:tcW w:w="900" w:type="dxa"/>
          </w:tcPr>
          <w:p w:rsidR="007443E0" w:rsidRPr="009B07FC" w:rsidRDefault="007443E0" w:rsidP="009B07FC">
            <w:pPr>
              <w:jc w:val="center"/>
              <w:rPr>
                <w:b/>
              </w:rPr>
            </w:pPr>
          </w:p>
        </w:tc>
        <w:tc>
          <w:tcPr>
            <w:tcW w:w="900" w:type="dxa"/>
          </w:tcPr>
          <w:p w:rsidR="007443E0" w:rsidRPr="009B07FC" w:rsidRDefault="007443E0" w:rsidP="009B07FC">
            <w:pPr>
              <w:jc w:val="center"/>
              <w:rPr>
                <w:b/>
              </w:rPr>
            </w:pPr>
          </w:p>
        </w:tc>
        <w:tc>
          <w:tcPr>
            <w:tcW w:w="900" w:type="dxa"/>
          </w:tcPr>
          <w:p w:rsidR="007443E0" w:rsidRPr="009B07FC" w:rsidRDefault="007443E0" w:rsidP="009B07FC">
            <w:pPr>
              <w:jc w:val="center"/>
              <w:rPr>
                <w:b/>
              </w:rPr>
            </w:pPr>
          </w:p>
        </w:tc>
        <w:tc>
          <w:tcPr>
            <w:tcW w:w="900" w:type="dxa"/>
          </w:tcPr>
          <w:p w:rsidR="007443E0" w:rsidRPr="009B07FC" w:rsidRDefault="00954191" w:rsidP="009B07FC">
            <w:pPr>
              <w:jc w:val="center"/>
              <w:rPr>
                <w:b/>
              </w:rPr>
            </w:pPr>
            <w:r>
              <w:rPr>
                <w:b/>
              </w:rPr>
              <w:t>X</w:t>
            </w:r>
          </w:p>
        </w:tc>
        <w:tc>
          <w:tcPr>
            <w:tcW w:w="900" w:type="dxa"/>
          </w:tcPr>
          <w:p w:rsidR="007443E0" w:rsidRPr="009B07FC" w:rsidRDefault="00954191" w:rsidP="009B07FC">
            <w:pPr>
              <w:jc w:val="center"/>
              <w:rPr>
                <w:b/>
              </w:rPr>
            </w:pPr>
            <w:r>
              <w:rPr>
                <w:b/>
              </w:rPr>
              <w:t>X</w:t>
            </w:r>
          </w:p>
        </w:tc>
        <w:tc>
          <w:tcPr>
            <w:tcW w:w="900" w:type="dxa"/>
          </w:tcPr>
          <w:p w:rsidR="007443E0" w:rsidRPr="009B07FC" w:rsidRDefault="007443E0" w:rsidP="009B07FC">
            <w:pPr>
              <w:jc w:val="center"/>
              <w:rPr>
                <w:b/>
              </w:rPr>
            </w:pPr>
          </w:p>
        </w:tc>
        <w:tc>
          <w:tcPr>
            <w:tcW w:w="900" w:type="dxa"/>
          </w:tcPr>
          <w:p w:rsidR="007443E0" w:rsidRPr="009B07FC" w:rsidRDefault="007443E0" w:rsidP="009B07FC">
            <w:pPr>
              <w:jc w:val="center"/>
              <w:rPr>
                <w:b/>
              </w:rPr>
            </w:pPr>
          </w:p>
        </w:tc>
      </w:tr>
      <w:tr w:rsidR="007443E0" w:rsidTr="007443E0">
        <w:tc>
          <w:tcPr>
            <w:tcW w:w="918" w:type="dxa"/>
          </w:tcPr>
          <w:p w:rsidR="007443E0" w:rsidRPr="007443E0" w:rsidRDefault="007443E0">
            <w:pPr>
              <w:rPr>
                <w:rStyle w:val="apple-style-span"/>
                <w:rFonts w:ascii="Arial" w:hAnsi="Arial" w:cs="Arial"/>
                <w:sz w:val="20"/>
                <w:szCs w:val="20"/>
              </w:rPr>
            </w:pPr>
            <w:r>
              <w:rPr>
                <w:rFonts w:ascii="Arial" w:hAnsi="Arial" w:cs="Arial"/>
                <w:sz w:val="20"/>
                <w:szCs w:val="20"/>
              </w:rPr>
              <w:t>B3020</w:t>
            </w:r>
          </w:p>
        </w:tc>
        <w:tc>
          <w:tcPr>
            <w:tcW w:w="2255" w:type="dxa"/>
          </w:tcPr>
          <w:p w:rsidR="007443E0" w:rsidRPr="007443E0" w:rsidRDefault="007443E0">
            <w:pPr>
              <w:rPr>
                <w:rStyle w:val="apple-style-span"/>
                <w:rFonts w:ascii="Arial" w:hAnsi="Arial" w:cs="Arial"/>
                <w:sz w:val="20"/>
                <w:szCs w:val="20"/>
              </w:rPr>
            </w:pPr>
            <w:r>
              <w:rPr>
                <w:rFonts w:ascii="Arial" w:hAnsi="Arial" w:cs="Arial"/>
                <w:sz w:val="20"/>
                <w:szCs w:val="20"/>
              </w:rPr>
              <w:t>Roof Openings</w:t>
            </w:r>
          </w:p>
        </w:tc>
        <w:tc>
          <w:tcPr>
            <w:tcW w:w="895" w:type="dxa"/>
          </w:tcPr>
          <w:p w:rsidR="007443E0" w:rsidRPr="009B07FC" w:rsidRDefault="0063232A" w:rsidP="009B07FC">
            <w:pPr>
              <w:jc w:val="center"/>
              <w:rPr>
                <w:b/>
              </w:rPr>
            </w:pPr>
            <w:r>
              <w:rPr>
                <w:b/>
              </w:rPr>
              <w:t>X</w:t>
            </w:r>
          </w:p>
        </w:tc>
        <w:tc>
          <w:tcPr>
            <w:tcW w:w="900" w:type="dxa"/>
          </w:tcPr>
          <w:p w:rsidR="007443E0" w:rsidRPr="009B07FC" w:rsidRDefault="0063232A" w:rsidP="009B07FC">
            <w:pPr>
              <w:jc w:val="center"/>
              <w:rPr>
                <w:b/>
              </w:rPr>
            </w:pPr>
            <w:r>
              <w:rPr>
                <w:b/>
              </w:rPr>
              <w:t>X</w:t>
            </w:r>
          </w:p>
        </w:tc>
        <w:tc>
          <w:tcPr>
            <w:tcW w:w="900" w:type="dxa"/>
          </w:tcPr>
          <w:p w:rsidR="007443E0" w:rsidRPr="009B07FC" w:rsidRDefault="007443E0" w:rsidP="009B07FC">
            <w:pPr>
              <w:jc w:val="center"/>
              <w:rPr>
                <w:b/>
              </w:rPr>
            </w:pPr>
          </w:p>
        </w:tc>
        <w:tc>
          <w:tcPr>
            <w:tcW w:w="900" w:type="dxa"/>
          </w:tcPr>
          <w:p w:rsidR="007443E0" w:rsidRPr="009B07FC" w:rsidRDefault="007443E0" w:rsidP="009B07FC">
            <w:pPr>
              <w:jc w:val="center"/>
              <w:rPr>
                <w:b/>
              </w:rPr>
            </w:pPr>
          </w:p>
        </w:tc>
        <w:tc>
          <w:tcPr>
            <w:tcW w:w="900" w:type="dxa"/>
          </w:tcPr>
          <w:p w:rsidR="007443E0" w:rsidRPr="009B07FC" w:rsidRDefault="009B07FC" w:rsidP="009B07FC">
            <w:pPr>
              <w:jc w:val="center"/>
              <w:rPr>
                <w:b/>
              </w:rPr>
            </w:pPr>
            <w:r w:rsidRPr="009B07FC">
              <w:rPr>
                <w:b/>
              </w:rPr>
              <w:t>X</w:t>
            </w:r>
          </w:p>
        </w:tc>
        <w:tc>
          <w:tcPr>
            <w:tcW w:w="900" w:type="dxa"/>
          </w:tcPr>
          <w:p w:rsidR="007443E0" w:rsidRPr="009B07FC" w:rsidRDefault="007443E0" w:rsidP="009B07FC">
            <w:pPr>
              <w:jc w:val="center"/>
              <w:rPr>
                <w:b/>
              </w:rPr>
            </w:pPr>
          </w:p>
        </w:tc>
        <w:tc>
          <w:tcPr>
            <w:tcW w:w="900" w:type="dxa"/>
          </w:tcPr>
          <w:p w:rsidR="007443E0" w:rsidRPr="009B07FC" w:rsidRDefault="00954191" w:rsidP="009B07FC">
            <w:pPr>
              <w:jc w:val="center"/>
              <w:rPr>
                <w:b/>
              </w:rPr>
            </w:pPr>
            <w:r>
              <w:rPr>
                <w:b/>
              </w:rPr>
              <w:t>X</w:t>
            </w:r>
          </w:p>
        </w:tc>
        <w:tc>
          <w:tcPr>
            <w:tcW w:w="900" w:type="dxa"/>
          </w:tcPr>
          <w:p w:rsidR="007443E0" w:rsidRPr="009B07FC" w:rsidRDefault="00954191" w:rsidP="009B07FC">
            <w:pPr>
              <w:jc w:val="center"/>
              <w:rPr>
                <w:b/>
              </w:rPr>
            </w:pPr>
            <w:r>
              <w:rPr>
                <w:b/>
              </w:rPr>
              <w:t>X</w:t>
            </w:r>
          </w:p>
        </w:tc>
        <w:tc>
          <w:tcPr>
            <w:tcW w:w="900" w:type="dxa"/>
          </w:tcPr>
          <w:p w:rsidR="007443E0" w:rsidRPr="009B07FC" w:rsidRDefault="007443E0" w:rsidP="009B07FC">
            <w:pPr>
              <w:jc w:val="center"/>
              <w:rPr>
                <w:b/>
              </w:rPr>
            </w:pPr>
          </w:p>
        </w:tc>
        <w:tc>
          <w:tcPr>
            <w:tcW w:w="900" w:type="dxa"/>
          </w:tcPr>
          <w:p w:rsidR="007443E0" w:rsidRPr="009B07FC" w:rsidRDefault="007443E0" w:rsidP="009B07FC">
            <w:pPr>
              <w:jc w:val="center"/>
              <w:rPr>
                <w:b/>
              </w:rPr>
            </w:pPr>
          </w:p>
        </w:tc>
      </w:tr>
      <w:tr w:rsidR="00BD1D99" w:rsidTr="00642CE9">
        <w:tc>
          <w:tcPr>
            <w:tcW w:w="12168" w:type="dxa"/>
            <w:gridSpan w:val="12"/>
          </w:tcPr>
          <w:p w:rsidR="00BD1D99" w:rsidRDefault="00BD1D99">
            <w:r>
              <w:t>C – Interiors – C10 – Interior Construction</w:t>
            </w:r>
          </w:p>
        </w:tc>
      </w:tr>
      <w:tr w:rsidR="007443E0" w:rsidTr="007443E0">
        <w:tc>
          <w:tcPr>
            <w:tcW w:w="918" w:type="dxa"/>
          </w:tcPr>
          <w:p w:rsidR="007443E0" w:rsidRDefault="007443E0">
            <w:pPr>
              <w:rPr>
                <w:rStyle w:val="apple-style-span"/>
                <w:rFonts w:ascii="Arial" w:hAnsi="Arial" w:cs="Arial"/>
                <w:color w:val="000000"/>
                <w:sz w:val="20"/>
                <w:szCs w:val="20"/>
              </w:rPr>
            </w:pPr>
            <w:r w:rsidRPr="007443E0">
              <w:rPr>
                <w:rStyle w:val="apple-style-span"/>
                <w:rFonts w:ascii="Arial" w:hAnsi="Arial" w:cs="Arial"/>
                <w:color w:val="000000"/>
                <w:sz w:val="20"/>
                <w:szCs w:val="20"/>
              </w:rPr>
              <w:t>C1010</w:t>
            </w:r>
          </w:p>
        </w:tc>
        <w:tc>
          <w:tcPr>
            <w:tcW w:w="2255" w:type="dxa"/>
          </w:tcPr>
          <w:p w:rsidR="007443E0" w:rsidRPr="007443E0" w:rsidRDefault="007443E0">
            <w:pPr>
              <w:rPr>
                <w:rStyle w:val="apple-style-span"/>
                <w:rFonts w:ascii="Arial" w:hAnsi="Arial" w:cs="Arial"/>
                <w:sz w:val="20"/>
                <w:szCs w:val="20"/>
              </w:rPr>
            </w:pPr>
            <w:r>
              <w:rPr>
                <w:rFonts w:ascii="Arial" w:hAnsi="Arial" w:cs="Arial"/>
                <w:sz w:val="20"/>
                <w:szCs w:val="20"/>
              </w:rPr>
              <w:t>Partitions</w:t>
            </w:r>
          </w:p>
        </w:tc>
        <w:tc>
          <w:tcPr>
            <w:tcW w:w="895" w:type="dxa"/>
          </w:tcPr>
          <w:p w:rsidR="007443E0" w:rsidRPr="009B07FC" w:rsidRDefault="007443E0" w:rsidP="009B07FC">
            <w:pPr>
              <w:jc w:val="center"/>
              <w:rPr>
                <w:b/>
              </w:rPr>
            </w:pPr>
          </w:p>
        </w:tc>
        <w:tc>
          <w:tcPr>
            <w:tcW w:w="900" w:type="dxa"/>
          </w:tcPr>
          <w:p w:rsidR="007443E0" w:rsidRPr="009B07FC" w:rsidRDefault="007443E0" w:rsidP="009B07FC">
            <w:pPr>
              <w:jc w:val="center"/>
              <w:rPr>
                <w:b/>
              </w:rPr>
            </w:pPr>
          </w:p>
        </w:tc>
        <w:tc>
          <w:tcPr>
            <w:tcW w:w="900" w:type="dxa"/>
          </w:tcPr>
          <w:p w:rsidR="007443E0" w:rsidRPr="009B07FC" w:rsidRDefault="0063232A" w:rsidP="009B07FC">
            <w:pPr>
              <w:jc w:val="center"/>
              <w:rPr>
                <w:b/>
              </w:rPr>
            </w:pPr>
            <w:r>
              <w:rPr>
                <w:b/>
              </w:rPr>
              <w:t>X</w:t>
            </w:r>
          </w:p>
        </w:tc>
        <w:tc>
          <w:tcPr>
            <w:tcW w:w="900" w:type="dxa"/>
          </w:tcPr>
          <w:p w:rsidR="007443E0" w:rsidRPr="009B07FC" w:rsidRDefault="0063232A" w:rsidP="009B07FC">
            <w:pPr>
              <w:jc w:val="center"/>
              <w:rPr>
                <w:b/>
              </w:rPr>
            </w:pPr>
            <w:r>
              <w:rPr>
                <w:b/>
              </w:rPr>
              <w:t>X</w:t>
            </w:r>
          </w:p>
        </w:tc>
        <w:tc>
          <w:tcPr>
            <w:tcW w:w="900" w:type="dxa"/>
          </w:tcPr>
          <w:p w:rsidR="007443E0" w:rsidRPr="009B07FC" w:rsidRDefault="009B07FC" w:rsidP="009B07FC">
            <w:pPr>
              <w:jc w:val="center"/>
              <w:rPr>
                <w:b/>
              </w:rPr>
            </w:pPr>
            <w:r>
              <w:rPr>
                <w:b/>
              </w:rPr>
              <w:t>X</w:t>
            </w:r>
          </w:p>
        </w:tc>
        <w:tc>
          <w:tcPr>
            <w:tcW w:w="900" w:type="dxa"/>
          </w:tcPr>
          <w:p w:rsidR="007443E0" w:rsidRPr="009B07FC" w:rsidRDefault="007443E0" w:rsidP="009B07FC">
            <w:pPr>
              <w:jc w:val="center"/>
              <w:rPr>
                <w:b/>
              </w:rPr>
            </w:pPr>
          </w:p>
        </w:tc>
        <w:tc>
          <w:tcPr>
            <w:tcW w:w="900" w:type="dxa"/>
          </w:tcPr>
          <w:p w:rsidR="007443E0" w:rsidRPr="009B07FC" w:rsidRDefault="00954191" w:rsidP="009B07FC">
            <w:pPr>
              <w:jc w:val="center"/>
              <w:rPr>
                <w:b/>
              </w:rPr>
            </w:pPr>
            <w:r>
              <w:rPr>
                <w:b/>
              </w:rPr>
              <w:t>X</w:t>
            </w:r>
          </w:p>
        </w:tc>
        <w:tc>
          <w:tcPr>
            <w:tcW w:w="900" w:type="dxa"/>
          </w:tcPr>
          <w:p w:rsidR="007443E0" w:rsidRPr="009B07FC" w:rsidRDefault="00954191" w:rsidP="009B07FC">
            <w:pPr>
              <w:jc w:val="center"/>
              <w:rPr>
                <w:b/>
              </w:rPr>
            </w:pPr>
            <w:r>
              <w:rPr>
                <w:b/>
              </w:rPr>
              <w:t>X</w:t>
            </w:r>
          </w:p>
        </w:tc>
        <w:tc>
          <w:tcPr>
            <w:tcW w:w="900" w:type="dxa"/>
          </w:tcPr>
          <w:p w:rsidR="007443E0" w:rsidRPr="009B07FC" w:rsidRDefault="007443E0" w:rsidP="009B07FC">
            <w:pPr>
              <w:jc w:val="center"/>
              <w:rPr>
                <w:b/>
              </w:rPr>
            </w:pPr>
          </w:p>
        </w:tc>
        <w:tc>
          <w:tcPr>
            <w:tcW w:w="900" w:type="dxa"/>
          </w:tcPr>
          <w:p w:rsidR="007443E0" w:rsidRPr="009B07FC" w:rsidRDefault="007443E0" w:rsidP="009B07FC">
            <w:pPr>
              <w:jc w:val="center"/>
              <w:rPr>
                <w:b/>
              </w:rPr>
            </w:pPr>
          </w:p>
        </w:tc>
      </w:tr>
      <w:tr w:rsidR="007443E0" w:rsidTr="007443E0">
        <w:tc>
          <w:tcPr>
            <w:tcW w:w="918" w:type="dxa"/>
          </w:tcPr>
          <w:p w:rsidR="007443E0"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C1020</w:t>
            </w:r>
          </w:p>
        </w:tc>
        <w:tc>
          <w:tcPr>
            <w:tcW w:w="2255" w:type="dxa"/>
          </w:tcPr>
          <w:p w:rsidR="007443E0"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Interior Doors</w:t>
            </w:r>
          </w:p>
        </w:tc>
        <w:tc>
          <w:tcPr>
            <w:tcW w:w="895" w:type="dxa"/>
          </w:tcPr>
          <w:p w:rsidR="007443E0" w:rsidRPr="009B07FC" w:rsidRDefault="007443E0" w:rsidP="009B07FC">
            <w:pPr>
              <w:jc w:val="center"/>
              <w:rPr>
                <w:b/>
              </w:rPr>
            </w:pPr>
          </w:p>
        </w:tc>
        <w:tc>
          <w:tcPr>
            <w:tcW w:w="900" w:type="dxa"/>
          </w:tcPr>
          <w:p w:rsidR="007443E0" w:rsidRPr="009B07FC" w:rsidRDefault="007443E0" w:rsidP="009B07FC">
            <w:pPr>
              <w:jc w:val="center"/>
              <w:rPr>
                <w:b/>
              </w:rPr>
            </w:pPr>
          </w:p>
        </w:tc>
        <w:tc>
          <w:tcPr>
            <w:tcW w:w="900" w:type="dxa"/>
          </w:tcPr>
          <w:p w:rsidR="007443E0" w:rsidRPr="009B07FC" w:rsidRDefault="0063232A" w:rsidP="009B07FC">
            <w:pPr>
              <w:jc w:val="center"/>
              <w:rPr>
                <w:b/>
              </w:rPr>
            </w:pPr>
            <w:r>
              <w:rPr>
                <w:b/>
              </w:rPr>
              <w:t>X</w:t>
            </w:r>
          </w:p>
        </w:tc>
        <w:tc>
          <w:tcPr>
            <w:tcW w:w="900" w:type="dxa"/>
          </w:tcPr>
          <w:p w:rsidR="007443E0" w:rsidRPr="009B07FC" w:rsidRDefault="0063232A" w:rsidP="009B07FC">
            <w:pPr>
              <w:jc w:val="center"/>
              <w:rPr>
                <w:b/>
              </w:rPr>
            </w:pPr>
            <w:r>
              <w:rPr>
                <w:b/>
              </w:rPr>
              <w:t>X</w:t>
            </w:r>
          </w:p>
        </w:tc>
        <w:tc>
          <w:tcPr>
            <w:tcW w:w="900" w:type="dxa"/>
          </w:tcPr>
          <w:p w:rsidR="007443E0" w:rsidRPr="009B07FC" w:rsidRDefault="009B07FC" w:rsidP="009B07FC">
            <w:pPr>
              <w:jc w:val="center"/>
              <w:rPr>
                <w:b/>
              </w:rPr>
            </w:pPr>
            <w:r>
              <w:rPr>
                <w:b/>
              </w:rPr>
              <w:t>X</w:t>
            </w:r>
          </w:p>
        </w:tc>
        <w:tc>
          <w:tcPr>
            <w:tcW w:w="900" w:type="dxa"/>
          </w:tcPr>
          <w:p w:rsidR="007443E0" w:rsidRPr="009B07FC" w:rsidRDefault="007443E0" w:rsidP="009B07FC">
            <w:pPr>
              <w:jc w:val="center"/>
              <w:rPr>
                <w:b/>
              </w:rPr>
            </w:pPr>
          </w:p>
        </w:tc>
        <w:tc>
          <w:tcPr>
            <w:tcW w:w="900" w:type="dxa"/>
          </w:tcPr>
          <w:p w:rsidR="007443E0" w:rsidRPr="009B07FC" w:rsidRDefault="00954191" w:rsidP="009B07FC">
            <w:pPr>
              <w:jc w:val="center"/>
              <w:rPr>
                <w:b/>
              </w:rPr>
            </w:pPr>
            <w:r>
              <w:rPr>
                <w:b/>
              </w:rPr>
              <w:t>X</w:t>
            </w:r>
          </w:p>
        </w:tc>
        <w:tc>
          <w:tcPr>
            <w:tcW w:w="900" w:type="dxa"/>
          </w:tcPr>
          <w:p w:rsidR="007443E0" w:rsidRPr="009B07FC" w:rsidRDefault="00954191" w:rsidP="009B07FC">
            <w:pPr>
              <w:jc w:val="center"/>
              <w:rPr>
                <w:b/>
              </w:rPr>
            </w:pPr>
            <w:r>
              <w:rPr>
                <w:b/>
              </w:rPr>
              <w:t>X</w:t>
            </w:r>
          </w:p>
        </w:tc>
        <w:tc>
          <w:tcPr>
            <w:tcW w:w="900" w:type="dxa"/>
          </w:tcPr>
          <w:p w:rsidR="007443E0" w:rsidRPr="009B07FC" w:rsidRDefault="007443E0" w:rsidP="009B07FC">
            <w:pPr>
              <w:jc w:val="center"/>
              <w:rPr>
                <w:b/>
              </w:rPr>
            </w:pPr>
          </w:p>
        </w:tc>
        <w:tc>
          <w:tcPr>
            <w:tcW w:w="900" w:type="dxa"/>
          </w:tcPr>
          <w:p w:rsidR="007443E0" w:rsidRPr="009B07FC" w:rsidRDefault="007443E0" w:rsidP="009B07FC">
            <w:pPr>
              <w:jc w:val="center"/>
              <w:rPr>
                <w:b/>
              </w:rPr>
            </w:pPr>
          </w:p>
        </w:tc>
      </w:tr>
      <w:tr w:rsidR="007443E0" w:rsidTr="007443E0">
        <w:tc>
          <w:tcPr>
            <w:tcW w:w="918" w:type="dxa"/>
          </w:tcPr>
          <w:p w:rsidR="007443E0"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C1030</w:t>
            </w:r>
          </w:p>
        </w:tc>
        <w:tc>
          <w:tcPr>
            <w:tcW w:w="2255" w:type="dxa"/>
          </w:tcPr>
          <w:p w:rsidR="007443E0"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Fittings</w:t>
            </w:r>
          </w:p>
        </w:tc>
        <w:tc>
          <w:tcPr>
            <w:tcW w:w="895" w:type="dxa"/>
          </w:tcPr>
          <w:p w:rsidR="007443E0" w:rsidRPr="009B07FC" w:rsidRDefault="007443E0" w:rsidP="009B07FC">
            <w:pPr>
              <w:jc w:val="center"/>
              <w:rPr>
                <w:b/>
              </w:rPr>
            </w:pPr>
          </w:p>
        </w:tc>
        <w:tc>
          <w:tcPr>
            <w:tcW w:w="900" w:type="dxa"/>
          </w:tcPr>
          <w:p w:rsidR="007443E0" w:rsidRPr="009B07FC" w:rsidRDefault="007443E0" w:rsidP="009B07FC">
            <w:pPr>
              <w:jc w:val="center"/>
              <w:rPr>
                <w:b/>
              </w:rPr>
            </w:pPr>
          </w:p>
        </w:tc>
        <w:tc>
          <w:tcPr>
            <w:tcW w:w="900" w:type="dxa"/>
          </w:tcPr>
          <w:p w:rsidR="007443E0" w:rsidRPr="009B07FC" w:rsidRDefault="0063232A" w:rsidP="009B07FC">
            <w:pPr>
              <w:jc w:val="center"/>
              <w:rPr>
                <w:b/>
              </w:rPr>
            </w:pPr>
            <w:r>
              <w:rPr>
                <w:b/>
              </w:rPr>
              <w:t>X</w:t>
            </w:r>
          </w:p>
        </w:tc>
        <w:tc>
          <w:tcPr>
            <w:tcW w:w="900" w:type="dxa"/>
          </w:tcPr>
          <w:p w:rsidR="007443E0" w:rsidRPr="009B07FC" w:rsidRDefault="007443E0" w:rsidP="009B07FC">
            <w:pPr>
              <w:jc w:val="center"/>
              <w:rPr>
                <w:b/>
              </w:rPr>
            </w:pPr>
          </w:p>
        </w:tc>
        <w:tc>
          <w:tcPr>
            <w:tcW w:w="900" w:type="dxa"/>
          </w:tcPr>
          <w:p w:rsidR="007443E0" w:rsidRPr="009B07FC" w:rsidRDefault="007443E0" w:rsidP="009B07FC">
            <w:pPr>
              <w:jc w:val="center"/>
              <w:rPr>
                <w:b/>
              </w:rPr>
            </w:pPr>
          </w:p>
        </w:tc>
        <w:tc>
          <w:tcPr>
            <w:tcW w:w="900" w:type="dxa"/>
          </w:tcPr>
          <w:p w:rsidR="007443E0" w:rsidRPr="009B07FC" w:rsidRDefault="007443E0" w:rsidP="009B07FC">
            <w:pPr>
              <w:jc w:val="center"/>
              <w:rPr>
                <w:b/>
              </w:rPr>
            </w:pPr>
          </w:p>
        </w:tc>
        <w:tc>
          <w:tcPr>
            <w:tcW w:w="900" w:type="dxa"/>
          </w:tcPr>
          <w:p w:rsidR="007443E0" w:rsidRPr="009B07FC" w:rsidRDefault="00954191" w:rsidP="009B07FC">
            <w:pPr>
              <w:jc w:val="center"/>
              <w:rPr>
                <w:b/>
              </w:rPr>
            </w:pPr>
            <w:r>
              <w:rPr>
                <w:b/>
              </w:rPr>
              <w:t>X</w:t>
            </w:r>
          </w:p>
        </w:tc>
        <w:tc>
          <w:tcPr>
            <w:tcW w:w="900" w:type="dxa"/>
          </w:tcPr>
          <w:p w:rsidR="007443E0" w:rsidRPr="009B07FC" w:rsidRDefault="007443E0" w:rsidP="009B07FC">
            <w:pPr>
              <w:jc w:val="center"/>
              <w:rPr>
                <w:b/>
              </w:rPr>
            </w:pPr>
          </w:p>
        </w:tc>
        <w:tc>
          <w:tcPr>
            <w:tcW w:w="900" w:type="dxa"/>
          </w:tcPr>
          <w:p w:rsidR="007443E0" w:rsidRPr="009B07FC" w:rsidRDefault="007443E0" w:rsidP="009B07FC">
            <w:pPr>
              <w:jc w:val="center"/>
              <w:rPr>
                <w:b/>
              </w:rPr>
            </w:pPr>
          </w:p>
        </w:tc>
        <w:tc>
          <w:tcPr>
            <w:tcW w:w="900" w:type="dxa"/>
          </w:tcPr>
          <w:p w:rsidR="007443E0" w:rsidRPr="009B07FC" w:rsidRDefault="007443E0" w:rsidP="009B07FC">
            <w:pPr>
              <w:jc w:val="center"/>
              <w:rPr>
                <w:b/>
              </w:rPr>
            </w:pPr>
          </w:p>
        </w:tc>
      </w:tr>
      <w:tr w:rsidR="00BD1D99" w:rsidTr="00642CE9">
        <w:tc>
          <w:tcPr>
            <w:tcW w:w="12168" w:type="dxa"/>
            <w:gridSpan w:val="12"/>
          </w:tcPr>
          <w:p w:rsidR="00BD1D99" w:rsidRDefault="00BD1D99">
            <w:r>
              <w:t xml:space="preserve">C – Interiors – C20 – Stairs </w:t>
            </w:r>
          </w:p>
        </w:tc>
      </w:tr>
      <w:tr w:rsidR="007443E0" w:rsidTr="007443E0">
        <w:tc>
          <w:tcPr>
            <w:tcW w:w="918" w:type="dxa"/>
          </w:tcPr>
          <w:p w:rsidR="007443E0"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C2010</w:t>
            </w:r>
          </w:p>
        </w:tc>
        <w:tc>
          <w:tcPr>
            <w:tcW w:w="2255" w:type="dxa"/>
          </w:tcPr>
          <w:p w:rsidR="007443E0"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Stair Construction</w:t>
            </w:r>
          </w:p>
        </w:tc>
        <w:tc>
          <w:tcPr>
            <w:tcW w:w="895" w:type="dxa"/>
          </w:tcPr>
          <w:p w:rsidR="007443E0" w:rsidRPr="009B07FC" w:rsidRDefault="007443E0" w:rsidP="009B07FC">
            <w:pPr>
              <w:jc w:val="center"/>
              <w:rPr>
                <w:b/>
              </w:rPr>
            </w:pPr>
          </w:p>
        </w:tc>
        <w:tc>
          <w:tcPr>
            <w:tcW w:w="900" w:type="dxa"/>
          </w:tcPr>
          <w:p w:rsidR="007443E0" w:rsidRPr="009B07FC" w:rsidRDefault="007443E0" w:rsidP="009B07FC">
            <w:pPr>
              <w:jc w:val="center"/>
              <w:rPr>
                <w:b/>
              </w:rPr>
            </w:pPr>
          </w:p>
        </w:tc>
        <w:tc>
          <w:tcPr>
            <w:tcW w:w="900" w:type="dxa"/>
          </w:tcPr>
          <w:p w:rsidR="007443E0" w:rsidRPr="009B07FC" w:rsidRDefault="0063232A" w:rsidP="009B07FC">
            <w:pPr>
              <w:jc w:val="center"/>
              <w:rPr>
                <w:b/>
              </w:rPr>
            </w:pPr>
            <w:r>
              <w:rPr>
                <w:b/>
              </w:rPr>
              <w:t>X</w:t>
            </w:r>
          </w:p>
        </w:tc>
        <w:tc>
          <w:tcPr>
            <w:tcW w:w="900" w:type="dxa"/>
          </w:tcPr>
          <w:p w:rsidR="007443E0" w:rsidRPr="009B07FC" w:rsidRDefault="0063232A" w:rsidP="009B07FC">
            <w:pPr>
              <w:jc w:val="center"/>
              <w:rPr>
                <w:b/>
              </w:rPr>
            </w:pPr>
            <w:r>
              <w:rPr>
                <w:b/>
              </w:rPr>
              <w:t>X</w:t>
            </w:r>
          </w:p>
        </w:tc>
        <w:tc>
          <w:tcPr>
            <w:tcW w:w="900" w:type="dxa"/>
          </w:tcPr>
          <w:p w:rsidR="007443E0" w:rsidRPr="009B07FC" w:rsidRDefault="009B07FC" w:rsidP="009B07FC">
            <w:pPr>
              <w:jc w:val="center"/>
              <w:rPr>
                <w:b/>
              </w:rPr>
            </w:pPr>
            <w:r>
              <w:rPr>
                <w:b/>
              </w:rPr>
              <w:t>X</w:t>
            </w:r>
          </w:p>
        </w:tc>
        <w:tc>
          <w:tcPr>
            <w:tcW w:w="900" w:type="dxa"/>
          </w:tcPr>
          <w:p w:rsidR="007443E0" w:rsidRPr="009B07FC" w:rsidRDefault="007443E0" w:rsidP="009B07FC">
            <w:pPr>
              <w:jc w:val="center"/>
              <w:rPr>
                <w:b/>
              </w:rPr>
            </w:pPr>
          </w:p>
        </w:tc>
        <w:tc>
          <w:tcPr>
            <w:tcW w:w="900" w:type="dxa"/>
          </w:tcPr>
          <w:p w:rsidR="007443E0" w:rsidRPr="009B07FC" w:rsidRDefault="00954191" w:rsidP="009B07FC">
            <w:pPr>
              <w:jc w:val="center"/>
              <w:rPr>
                <w:b/>
              </w:rPr>
            </w:pPr>
            <w:r>
              <w:rPr>
                <w:b/>
              </w:rPr>
              <w:t>X</w:t>
            </w:r>
          </w:p>
        </w:tc>
        <w:tc>
          <w:tcPr>
            <w:tcW w:w="900" w:type="dxa"/>
          </w:tcPr>
          <w:p w:rsidR="007443E0" w:rsidRPr="009B07FC" w:rsidRDefault="00954191" w:rsidP="009B07FC">
            <w:pPr>
              <w:jc w:val="center"/>
              <w:rPr>
                <w:b/>
              </w:rPr>
            </w:pPr>
            <w:r>
              <w:rPr>
                <w:b/>
              </w:rPr>
              <w:t>X</w:t>
            </w:r>
          </w:p>
        </w:tc>
        <w:tc>
          <w:tcPr>
            <w:tcW w:w="900" w:type="dxa"/>
          </w:tcPr>
          <w:p w:rsidR="007443E0" w:rsidRPr="009B07FC" w:rsidRDefault="007443E0" w:rsidP="009B07FC">
            <w:pPr>
              <w:jc w:val="center"/>
              <w:rPr>
                <w:b/>
              </w:rPr>
            </w:pPr>
          </w:p>
        </w:tc>
        <w:tc>
          <w:tcPr>
            <w:tcW w:w="900" w:type="dxa"/>
          </w:tcPr>
          <w:p w:rsidR="007443E0" w:rsidRPr="009B07FC" w:rsidRDefault="007443E0" w:rsidP="009B07FC">
            <w:pPr>
              <w:jc w:val="center"/>
              <w:rPr>
                <w:b/>
              </w:rPr>
            </w:pPr>
          </w:p>
        </w:tc>
      </w:tr>
      <w:tr w:rsidR="007443E0" w:rsidTr="007443E0">
        <w:tc>
          <w:tcPr>
            <w:tcW w:w="918" w:type="dxa"/>
          </w:tcPr>
          <w:p w:rsidR="007443E0"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C2020</w:t>
            </w:r>
          </w:p>
        </w:tc>
        <w:tc>
          <w:tcPr>
            <w:tcW w:w="2255" w:type="dxa"/>
          </w:tcPr>
          <w:p w:rsidR="007443E0"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Stair Finishes</w:t>
            </w:r>
          </w:p>
        </w:tc>
        <w:tc>
          <w:tcPr>
            <w:tcW w:w="895" w:type="dxa"/>
          </w:tcPr>
          <w:p w:rsidR="007443E0" w:rsidRPr="009B07FC" w:rsidRDefault="007443E0" w:rsidP="009B07FC">
            <w:pPr>
              <w:jc w:val="center"/>
              <w:rPr>
                <w:b/>
              </w:rPr>
            </w:pPr>
          </w:p>
        </w:tc>
        <w:tc>
          <w:tcPr>
            <w:tcW w:w="900" w:type="dxa"/>
          </w:tcPr>
          <w:p w:rsidR="007443E0" w:rsidRPr="009B07FC" w:rsidRDefault="007443E0" w:rsidP="009B07FC">
            <w:pPr>
              <w:jc w:val="center"/>
              <w:rPr>
                <w:b/>
              </w:rPr>
            </w:pPr>
          </w:p>
        </w:tc>
        <w:tc>
          <w:tcPr>
            <w:tcW w:w="900" w:type="dxa"/>
          </w:tcPr>
          <w:p w:rsidR="007443E0" w:rsidRPr="009B07FC" w:rsidRDefault="0063232A" w:rsidP="009B07FC">
            <w:pPr>
              <w:jc w:val="center"/>
              <w:rPr>
                <w:b/>
              </w:rPr>
            </w:pPr>
            <w:r>
              <w:rPr>
                <w:b/>
              </w:rPr>
              <w:t>X</w:t>
            </w:r>
          </w:p>
        </w:tc>
        <w:tc>
          <w:tcPr>
            <w:tcW w:w="900" w:type="dxa"/>
          </w:tcPr>
          <w:p w:rsidR="007443E0" w:rsidRPr="009B07FC" w:rsidRDefault="007443E0" w:rsidP="009B07FC">
            <w:pPr>
              <w:jc w:val="center"/>
              <w:rPr>
                <w:b/>
              </w:rPr>
            </w:pPr>
          </w:p>
        </w:tc>
        <w:tc>
          <w:tcPr>
            <w:tcW w:w="900" w:type="dxa"/>
          </w:tcPr>
          <w:p w:rsidR="007443E0" w:rsidRPr="009B07FC" w:rsidRDefault="007443E0" w:rsidP="009B07FC">
            <w:pPr>
              <w:jc w:val="center"/>
              <w:rPr>
                <w:b/>
              </w:rPr>
            </w:pPr>
          </w:p>
        </w:tc>
        <w:tc>
          <w:tcPr>
            <w:tcW w:w="900" w:type="dxa"/>
          </w:tcPr>
          <w:p w:rsidR="007443E0" w:rsidRPr="009B07FC" w:rsidRDefault="007443E0" w:rsidP="009B07FC">
            <w:pPr>
              <w:jc w:val="center"/>
              <w:rPr>
                <w:b/>
              </w:rPr>
            </w:pPr>
          </w:p>
        </w:tc>
        <w:tc>
          <w:tcPr>
            <w:tcW w:w="900" w:type="dxa"/>
          </w:tcPr>
          <w:p w:rsidR="007443E0" w:rsidRPr="009B07FC" w:rsidRDefault="00954191" w:rsidP="009B07FC">
            <w:pPr>
              <w:jc w:val="center"/>
              <w:rPr>
                <w:b/>
              </w:rPr>
            </w:pPr>
            <w:r>
              <w:rPr>
                <w:b/>
              </w:rPr>
              <w:t>X</w:t>
            </w:r>
          </w:p>
        </w:tc>
        <w:tc>
          <w:tcPr>
            <w:tcW w:w="900" w:type="dxa"/>
          </w:tcPr>
          <w:p w:rsidR="007443E0" w:rsidRPr="009B07FC" w:rsidRDefault="007443E0" w:rsidP="009B07FC">
            <w:pPr>
              <w:jc w:val="center"/>
              <w:rPr>
                <w:b/>
              </w:rPr>
            </w:pPr>
          </w:p>
        </w:tc>
        <w:tc>
          <w:tcPr>
            <w:tcW w:w="900" w:type="dxa"/>
          </w:tcPr>
          <w:p w:rsidR="007443E0" w:rsidRPr="009B07FC" w:rsidRDefault="007443E0" w:rsidP="009B07FC">
            <w:pPr>
              <w:jc w:val="center"/>
              <w:rPr>
                <w:b/>
              </w:rPr>
            </w:pPr>
          </w:p>
        </w:tc>
        <w:tc>
          <w:tcPr>
            <w:tcW w:w="900" w:type="dxa"/>
          </w:tcPr>
          <w:p w:rsidR="007443E0" w:rsidRPr="009B07FC" w:rsidRDefault="007443E0" w:rsidP="009B07FC">
            <w:pPr>
              <w:jc w:val="center"/>
              <w:rPr>
                <w:b/>
              </w:rPr>
            </w:pPr>
          </w:p>
        </w:tc>
      </w:tr>
      <w:tr w:rsidR="00BD1D99" w:rsidTr="00642CE9">
        <w:tc>
          <w:tcPr>
            <w:tcW w:w="12168" w:type="dxa"/>
            <w:gridSpan w:val="12"/>
          </w:tcPr>
          <w:p w:rsidR="00BD1D99" w:rsidRDefault="00BD1D99">
            <w:r>
              <w:t>C – Interiors – C30 – Interior Finishes</w:t>
            </w:r>
          </w:p>
        </w:tc>
      </w:tr>
      <w:tr w:rsidR="00C90A8C" w:rsidTr="007443E0">
        <w:tc>
          <w:tcPr>
            <w:tcW w:w="918"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C3010</w:t>
            </w:r>
          </w:p>
        </w:tc>
        <w:tc>
          <w:tcPr>
            <w:tcW w:w="2255"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Wall Finishes</w:t>
            </w:r>
          </w:p>
        </w:tc>
        <w:tc>
          <w:tcPr>
            <w:tcW w:w="895"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63232A" w:rsidP="009B07FC">
            <w:pPr>
              <w:jc w:val="center"/>
              <w:rPr>
                <w:b/>
              </w:rPr>
            </w:pPr>
            <w:r>
              <w:rPr>
                <w:b/>
              </w:rPr>
              <w:t>X</w:t>
            </w:r>
          </w:p>
        </w:tc>
        <w:tc>
          <w:tcPr>
            <w:tcW w:w="900" w:type="dxa"/>
          </w:tcPr>
          <w:p w:rsidR="00C90A8C" w:rsidRPr="009B07FC" w:rsidRDefault="0063232A"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954191" w:rsidP="009B07FC">
            <w:pPr>
              <w:jc w:val="center"/>
              <w:rPr>
                <w:b/>
              </w:rPr>
            </w:pPr>
            <w:r>
              <w:rPr>
                <w:b/>
              </w:rPr>
              <w:t>X</w:t>
            </w:r>
          </w:p>
        </w:tc>
        <w:tc>
          <w:tcPr>
            <w:tcW w:w="900" w:type="dxa"/>
          </w:tcPr>
          <w:p w:rsidR="00C90A8C" w:rsidRPr="009B07FC" w:rsidRDefault="00954191"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r>
      <w:tr w:rsidR="00C90A8C" w:rsidTr="007443E0">
        <w:tc>
          <w:tcPr>
            <w:tcW w:w="918"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C3020</w:t>
            </w:r>
          </w:p>
        </w:tc>
        <w:tc>
          <w:tcPr>
            <w:tcW w:w="2255"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Floor Finishes</w:t>
            </w:r>
          </w:p>
        </w:tc>
        <w:tc>
          <w:tcPr>
            <w:tcW w:w="895"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63232A" w:rsidP="009B07FC">
            <w:pPr>
              <w:jc w:val="center"/>
              <w:rPr>
                <w:b/>
              </w:rPr>
            </w:pPr>
            <w:r>
              <w:rPr>
                <w:b/>
              </w:rPr>
              <w:t>X</w:t>
            </w:r>
          </w:p>
        </w:tc>
        <w:tc>
          <w:tcPr>
            <w:tcW w:w="900" w:type="dxa"/>
          </w:tcPr>
          <w:p w:rsidR="00C90A8C" w:rsidRPr="009B07FC" w:rsidRDefault="0063232A"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954191" w:rsidP="009B07FC">
            <w:pPr>
              <w:jc w:val="center"/>
              <w:rPr>
                <w:b/>
              </w:rPr>
            </w:pPr>
            <w:r>
              <w:rPr>
                <w:b/>
              </w:rPr>
              <w:t>X</w:t>
            </w:r>
          </w:p>
        </w:tc>
        <w:tc>
          <w:tcPr>
            <w:tcW w:w="900" w:type="dxa"/>
          </w:tcPr>
          <w:p w:rsidR="00C90A8C" w:rsidRPr="009B07FC" w:rsidRDefault="00954191"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r>
      <w:tr w:rsidR="00C90A8C" w:rsidTr="007443E0">
        <w:tc>
          <w:tcPr>
            <w:tcW w:w="918"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C3030</w:t>
            </w:r>
          </w:p>
        </w:tc>
        <w:tc>
          <w:tcPr>
            <w:tcW w:w="2255"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Ceiling Finishes</w:t>
            </w:r>
          </w:p>
        </w:tc>
        <w:tc>
          <w:tcPr>
            <w:tcW w:w="895"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63232A" w:rsidP="009B07FC">
            <w:pPr>
              <w:jc w:val="center"/>
              <w:rPr>
                <w:b/>
              </w:rPr>
            </w:pPr>
            <w:r>
              <w:rPr>
                <w:b/>
              </w:rPr>
              <w:t>X</w:t>
            </w:r>
          </w:p>
        </w:tc>
        <w:tc>
          <w:tcPr>
            <w:tcW w:w="900" w:type="dxa"/>
          </w:tcPr>
          <w:p w:rsidR="00C90A8C" w:rsidRPr="009B07FC" w:rsidRDefault="0063232A"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954191" w:rsidP="009B07FC">
            <w:pPr>
              <w:jc w:val="center"/>
              <w:rPr>
                <w:b/>
              </w:rPr>
            </w:pPr>
            <w:r>
              <w:rPr>
                <w:b/>
              </w:rPr>
              <w:t>X</w:t>
            </w:r>
          </w:p>
        </w:tc>
        <w:tc>
          <w:tcPr>
            <w:tcW w:w="900" w:type="dxa"/>
          </w:tcPr>
          <w:p w:rsidR="00C90A8C" w:rsidRPr="009B07FC" w:rsidRDefault="00954191"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r>
      <w:tr w:rsidR="00BD1D99" w:rsidTr="00642CE9">
        <w:tc>
          <w:tcPr>
            <w:tcW w:w="12168" w:type="dxa"/>
            <w:gridSpan w:val="12"/>
          </w:tcPr>
          <w:p w:rsidR="00BD1D99" w:rsidRDefault="00BD1D99">
            <w:r>
              <w:t xml:space="preserve">D – Services – D10 – Conveying </w:t>
            </w:r>
          </w:p>
        </w:tc>
      </w:tr>
      <w:tr w:rsidR="00C90A8C" w:rsidTr="007443E0">
        <w:tc>
          <w:tcPr>
            <w:tcW w:w="918"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D1010</w:t>
            </w:r>
          </w:p>
        </w:tc>
        <w:tc>
          <w:tcPr>
            <w:tcW w:w="2255"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Elevators &amp; Lifts</w:t>
            </w:r>
          </w:p>
        </w:tc>
        <w:tc>
          <w:tcPr>
            <w:tcW w:w="895"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63232A" w:rsidP="009B07FC">
            <w:pPr>
              <w:jc w:val="center"/>
              <w:rPr>
                <w:b/>
              </w:rPr>
            </w:pPr>
            <w:r>
              <w:rPr>
                <w:b/>
              </w:rPr>
              <w:t>X</w:t>
            </w:r>
          </w:p>
        </w:tc>
        <w:tc>
          <w:tcPr>
            <w:tcW w:w="900" w:type="dxa"/>
          </w:tcPr>
          <w:p w:rsidR="00C90A8C" w:rsidRPr="009B07FC" w:rsidRDefault="0063232A" w:rsidP="009B07FC">
            <w:pPr>
              <w:jc w:val="center"/>
              <w:rPr>
                <w:b/>
              </w:rPr>
            </w:pPr>
            <w:r>
              <w:rPr>
                <w:b/>
              </w:rPr>
              <w:t>X</w:t>
            </w:r>
          </w:p>
        </w:tc>
        <w:tc>
          <w:tcPr>
            <w:tcW w:w="900" w:type="dxa"/>
          </w:tcPr>
          <w:p w:rsidR="00C90A8C" w:rsidRPr="009B07FC" w:rsidRDefault="009B07FC"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954191" w:rsidP="009B07FC">
            <w:pPr>
              <w:jc w:val="center"/>
              <w:rPr>
                <w:b/>
              </w:rPr>
            </w:pPr>
            <w:r>
              <w:rPr>
                <w:b/>
              </w:rPr>
              <w:t>X</w:t>
            </w:r>
          </w:p>
        </w:tc>
        <w:tc>
          <w:tcPr>
            <w:tcW w:w="900" w:type="dxa"/>
          </w:tcPr>
          <w:p w:rsidR="00C90A8C" w:rsidRPr="009B07FC" w:rsidRDefault="00954191"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r>
      <w:tr w:rsidR="00C90A8C" w:rsidTr="007443E0">
        <w:tc>
          <w:tcPr>
            <w:tcW w:w="918"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D1020</w:t>
            </w:r>
          </w:p>
        </w:tc>
        <w:tc>
          <w:tcPr>
            <w:tcW w:w="2255"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Escalators &amp; Moving Walks</w:t>
            </w:r>
          </w:p>
        </w:tc>
        <w:tc>
          <w:tcPr>
            <w:tcW w:w="895"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63232A" w:rsidP="009B07FC">
            <w:pPr>
              <w:jc w:val="center"/>
              <w:rPr>
                <w:b/>
              </w:rPr>
            </w:pPr>
            <w:r>
              <w:rPr>
                <w:b/>
              </w:rPr>
              <w:t>X</w:t>
            </w:r>
          </w:p>
        </w:tc>
        <w:tc>
          <w:tcPr>
            <w:tcW w:w="900" w:type="dxa"/>
          </w:tcPr>
          <w:p w:rsidR="00C90A8C" w:rsidRPr="009B07FC" w:rsidRDefault="0063232A"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954191" w:rsidP="009B07FC">
            <w:pPr>
              <w:jc w:val="center"/>
              <w:rPr>
                <w:b/>
              </w:rPr>
            </w:pPr>
            <w:r>
              <w:rPr>
                <w:b/>
              </w:rPr>
              <w:t>X</w:t>
            </w:r>
          </w:p>
        </w:tc>
        <w:tc>
          <w:tcPr>
            <w:tcW w:w="900" w:type="dxa"/>
          </w:tcPr>
          <w:p w:rsidR="00C90A8C" w:rsidRPr="009B07FC" w:rsidRDefault="00954191"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r>
      <w:tr w:rsidR="00C90A8C" w:rsidTr="007443E0">
        <w:tc>
          <w:tcPr>
            <w:tcW w:w="918"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D1030</w:t>
            </w:r>
          </w:p>
        </w:tc>
        <w:tc>
          <w:tcPr>
            <w:tcW w:w="2255"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Other Conveying Systems</w:t>
            </w:r>
          </w:p>
        </w:tc>
        <w:tc>
          <w:tcPr>
            <w:tcW w:w="895"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954191" w:rsidP="009B07FC">
            <w:pPr>
              <w:jc w:val="center"/>
              <w:rPr>
                <w:b/>
              </w:rPr>
            </w:pPr>
            <w:r>
              <w:rPr>
                <w:b/>
              </w:rPr>
              <w:t>X</w:t>
            </w:r>
          </w:p>
        </w:tc>
        <w:tc>
          <w:tcPr>
            <w:tcW w:w="900" w:type="dxa"/>
          </w:tcPr>
          <w:p w:rsidR="00C90A8C" w:rsidRPr="009B07FC" w:rsidRDefault="00954191"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r>
      <w:tr w:rsidR="00BD1D99" w:rsidTr="00642CE9">
        <w:tc>
          <w:tcPr>
            <w:tcW w:w="12168" w:type="dxa"/>
            <w:gridSpan w:val="12"/>
          </w:tcPr>
          <w:p w:rsidR="00BD1D99" w:rsidRDefault="00BD1D99">
            <w:r>
              <w:t xml:space="preserve">D – Services – D20 – Plumbing </w:t>
            </w:r>
          </w:p>
        </w:tc>
      </w:tr>
      <w:tr w:rsidR="00C90A8C" w:rsidTr="007443E0">
        <w:tc>
          <w:tcPr>
            <w:tcW w:w="918"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D2010</w:t>
            </w:r>
          </w:p>
        </w:tc>
        <w:tc>
          <w:tcPr>
            <w:tcW w:w="2255"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Plumbing Fixtures</w:t>
            </w:r>
          </w:p>
        </w:tc>
        <w:tc>
          <w:tcPr>
            <w:tcW w:w="895"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63232A" w:rsidP="009B07FC">
            <w:pPr>
              <w:jc w:val="center"/>
              <w:rPr>
                <w:b/>
              </w:rPr>
            </w:pPr>
            <w:r>
              <w:rPr>
                <w:b/>
              </w:rPr>
              <w:t>X</w:t>
            </w:r>
          </w:p>
        </w:tc>
        <w:tc>
          <w:tcPr>
            <w:tcW w:w="900" w:type="dxa"/>
          </w:tcPr>
          <w:p w:rsidR="00C90A8C" w:rsidRPr="009B07FC" w:rsidRDefault="0063232A"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954191" w:rsidP="009B07FC">
            <w:pPr>
              <w:jc w:val="center"/>
              <w:rPr>
                <w:b/>
              </w:rPr>
            </w:pPr>
            <w:r>
              <w:rPr>
                <w:b/>
              </w:rPr>
              <w:t>X</w:t>
            </w:r>
          </w:p>
        </w:tc>
        <w:tc>
          <w:tcPr>
            <w:tcW w:w="900" w:type="dxa"/>
          </w:tcPr>
          <w:p w:rsidR="00C90A8C" w:rsidRPr="009B07FC" w:rsidRDefault="00954191"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r>
      <w:tr w:rsidR="00C90A8C" w:rsidTr="007443E0">
        <w:tc>
          <w:tcPr>
            <w:tcW w:w="918"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D2020</w:t>
            </w:r>
          </w:p>
        </w:tc>
        <w:tc>
          <w:tcPr>
            <w:tcW w:w="2255"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Domestic Water Distribution</w:t>
            </w:r>
          </w:p>
        </w:tc>
        <w:tc>
          <w:tcPr>
            <w:tcW w:w="895"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63232A"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9B07FC"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954191" w:rsidP="009B07FC">
            <w:pPr>
              <w:jc w:val="center"/>
              <w:rPr>
                <w:b/>
              </w:rPr>
            </w:pPr>
            <w:r>
              <w:rPr>
                <w:b/>
              </w:rPr>
              <w:t>X</w:t>
            </w:r>
          </w:p>
        </w:tc>
        <w:tc>
          <w:tcPr>
            <w:tcW w:w="900" w:type="dxa"/>
          </w:tcPr>
          <w:p w:rsidR="00C90A8C" w:rsidRPr="009B07FC" w:rsidRDefault="00954191"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r>
      <w:tr w:rsidR="00C90A8C" w:rsidTr="007443E0">
        <w:tc>
          <w:tcPr>
            <w:tcW w:w="918"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D2030</w:t>
            </w:r>
          </w:p>
        </w:tc>
        <w:tc>
          <w:tcPr>
            <w:tcW w:w="2255"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Sanitary Waste</w:t>
            </w:r>
          </w:p>
        </w:tc>
        <w:tc>
          <w:tcPr>
            <w:tcW w:w="895"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63232A"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9B07FC"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954191" w:rsidP="009B07FC">
            <w:pPr>
              <w:jc w:val="center"/>
              <w:rPr>
                <w:b/>
              </w:rPr>
            </w:pPr>
            <w:r>
              <w:rPr>
                <w:b/>
              </w:rPr>
              <w:t>X</w:t>
            </w:r>
          </w:p>
        </w:tc>
        <w:tc>
          <w:tcPr>
            <w:tcW w:w="900" w:type="dxa"/>
          </w:tcPr>
          <w:p w:rsidR="00C90A8C" w:rsidRPr="009B07FC" w:rsidRDefault="00954191"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r>
      <w:tr w:rsidR="00C90A8C" w:rsidTr="007443E0">
        <w:tc>
          <w:tcPr>
            <w:tcW w:w="918"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D2040</w:t>
            </w:r>
          </w:p>
        </w:tc>
        <w:tc>
          <w:tcPr>
            <w:tcW w:w="2255"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Rain Water Drainage</w:t>
            </w:r>
          </w:p>
        </w:tc>
        <w:tc>
          <w:tcPr>
            <w:tcW w:w="895"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63232A"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9B07FC"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954191" w:rsidP="009B07FC">
            <w:pPr>
              <w:jc w:val="center"/>
              <w:rPr>
                <w:b/>
              </w:rPr>
            </w:pPr>
            <w:r>
              <w:rPr>
                <w:b/>
              </w:rPr>
              <w:t>X</w:t>
            </w:r>
          </w:p>
        </w:tc>
        <w:tc>
          <w:tcPr>
            <w:tcW w:w="900" w:type="dxa"/>
          </w:tcPr>
          <w:p w:rsidR="00C90A8C" w:rsidRPr="009B07FC" w:rsidRDefault="00954191"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r>
      <w:tr w:rsidR="00C90A8C" w:rsidTr="007443E0">
        <w:tc>
          <w:tcPr>
            <w:tcW w:w="918"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D2090</w:t>
            </w:r>
          </w:p>
        </w:tc>
        <w:tc>
          <w:tcPr>
            <w:tcW w:w="2255"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Other Plumbing Systems</w:t>
            </w:r>
          </w:p>
        </w:tc>
        <w:tc>
          <w:tcPr>
            <w:tcW w:w="895"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9B07FC"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954191" w:rsidP="009B07FC">
            <w:pPr>
              <w:jc w:val="center"/>
              <w:rPr>
                <w:b/>
              </w:rPr>
            </w:pPr>
            <w:r>
              <w:rPr>
                <w:b/>
              </w:rPr>
              <w:t>X</w:t>
            </w:r>
          </w:p>
        </w:tc>
        <w:tc>
          <w:tcPr>
            <w:tcW w:w="900" w:type="dxa"/>
          </w:tcPr>
          <w:p w:rsidR="00C90A8C" w:rsidRPr="009B07FC" w:rsidRDefault="00954191"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r>
      <w:tr w:rsidR="00BD1D99" w:rsidTr="00642CE9">
        <w:tc>
          <w:tcPr>
            <w:tcW w:w="12168" w:type="dxa"/>
            <w:gridSpan w:val="12"/>
          </w:tcPr>
          <w:p w:rsidR="00BD1D99" w:rsidRDefault="00642CE9">
            <w:r>
              <w:t xml:space="preserve">D – Services – D30 – HVAC </w:t>
            </w:r>
          </w:p>
        </w:tc>
      </w:tr>
      <w:tr w:rsidR="00C90A8C" w:rsidTr="007443E0">
        <w:tc>
          <w:tcPr>
            <w:tcW w:w="918"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lastRenderedPageBreak/>
              <w:t>D3010</w:t>
            </w:r>
          </w:p>
        </w:tc>
        <w:tc>
          <w:tcPr>
            <w:tcW w:w="2255"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Energy Supply</w:t>
            </w:r>
          </w:p>
        </w:tc>
        <w:tc>
          <w:tcPr>
            <w:tcW w:w="895"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63232A"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9B07FC"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954191" w:rsidP="009B07FC">
            <w:pPr>
              <w:jc w:val="center"/>
              <w:rPr>
                <w:b/>
              </w:rPr>
            </w:pPr>
            <w:r>
              <w:rPr>
                <w:b/>
              </w:rPr>
              <w:t>X</w:t>
            </w:r>
          </w:p>
        </w:tc>
        <w:tc>
          <w:tcPr>
            <w:tcW w:w="900" w:type="dxa"/>
          </w:tcPr>
          <w:p w:rsidR="00C90A8C" w:rsidRPr="009B07FC" w:rsidRDefault="00954191"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r>
      <w:tr w:rsidR="00C90A8C" w:rsidTr="007443E0">
        <w:tc>
          <w:tcPr>
            <w:tcW w:w="918"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D3020</w:t>
            </w:r>
          </w:p>
        </w:tc>
        <w:tc>
          <w:tcPr>
            <w:tcW w:w="2255"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Heat Generating Systems</w:t>
            </w:r>
          </w:p>
        </w:tc>
        <w:tc>
          <w:tcPr>
            <w:tcW w:w="895"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63232A" w:rsidP="009B07FC">
            <w:pPr>
              <w:jc w:val="center"/>
              <w:rPr>
                <w:b/>
              </w:rPr>
            </w:pPr>
            <w:r>
              <w:rPr>
                <w:b/>
              </w:rPr>
              <w:t>X</w:t>
            </w:r>
          </w:p>
        </w:tc>
        <w:tc>
          <w:tcPr>
            <w:tcW w:w="900" w:type="dxa"/>
          </w:tcPr>
          <w:p w:rsidR="00C90A8C" w:rsidRPr="009B07FC" w:rsidRDefault="0063232A" w:rsidP="009B07FC">
            <w:pPr>
              <w:jc w:val="center"/>
              <w:rPr>
                <w:b/>
              </w:rPr>
            </w:pPr>
            <w:r>
              <w:rPr>
                <w:b/>
              </w:rPr>
              <w:t>X</w:t>
            </w:r>
          </w:p>
        </w:tc>
        <w:tc>
          <w:tcPr>
            <w:tcW w:w="900" w:type="dxa"/>
          </w:tcPr>
          <w:p w:rsidR="00C90A8C" w:rsidRPr="009B07FC" w:rsidRDefault="009B07FC"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954191" w:rsidP="009B07FC">
            <w:pPr>
              <w:jc w:val="center"/>
              <w:rPr>
                <w:b/>
              </w:rPr>
            </w:pPr>
            <w:r>
              <w:rPr>
                <w:b/>
              </w:rPr>
              <w:t>X</w:t>
            </w:r>
          </w:p>
        </w:tc>
        <w:tc>
          <w:tcPr>
            <w:tcW w:w="900" w:type="dxa"/>
          </w:tcPr>
          <w:p w:rsidR="00C90A8C" w:rsidRPr="009B07FC" w:rsidRDefault="00954191"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r>
      <w:tr w:rsidR="00C90A8C" w:rsidTr="007443E0">
        <w:tc>
          <w:tcPr>
            <w:tcW w:w="918"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D3030</w:t>
            </w:r>
          </w:p>
        </w:tc>
        <w:tc>
          <w:tcPr>
            <w:tcW w:w="2255"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Cooling Generating Systems</w:t>
            </w:r>
          </w:p>
        </w:tc>
        <w:tc>
          <w:tcPr>
            <w:tcW w:w="895"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63232A" w:rsidP="009B07FC">
            <w:pPr>
              <w:jc w:val="center"/>
              <w:rPr>
                <w:b/>
              </w:rPr>
            </w:pPr>
            <w:r>
              <w:rPr>
                <w:b/>
              </w:rPr>
              <w:t>X</w:t>
            </w:r>
          </w:p>
        </w:tc>
        <w:tc>
          <w:tcPr>
            <w:tcW w:w="900" w:type="dxa"/>
          </w:tcPr>
          <w:p w:rsidR="00C90A8C" w:rsidRPr="009B07FC" w:rsidRDefault="0063232A" w:rsidP="009B07FC">
            <w:pPr>
              <w:jc w:val="center"/>
              <w:rPr>
                <w:b/>
              </w:rPr>
            </w:pPr>
            <w:r>
              <w:rPr>
                <w:b/>
              </w:rPr>
              <w:t>X</w:t>
            </w:r>
          </w:p>
        </w:tc>
        <w:tc>
          <w:tcPr>
            <w:tcW w:w="900" w:type="dxa"/>
          </w:tcPr>
          <w:p w:rsidR="00C90A8C" w:rsidRPr="009B07FC" w:rsidRDefault="009B07FC"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954191" w:rsidP="009B07FC">
            <w:pPr>
              <w:jc w:val="center"/>
              <w:rPr>
                <w:b/>
              </w:rPr>
            </w:pPr>
            <w:r>
              <w:rPr>
                <w:b/>
              </w:rPr>
              <w:t>X</w:t>
            </w:r>
          </w:p>
        </w:tc>
        <w:tc>
          <w:tcPr>
            <w:tcW w:w="900" w:type="dxa"/>
          </w:tcPr>
          <w:p w:rsidR="00C90A8C" w:rsidRPr="009B07FC" w:rsidRDefault="00954191"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r>
      <w:tr w:rsidR="00C90A8C" w:rsidTr="007443E0">
        <w:tc>
          <w:tcPr>
            <w:tcW w:w="918"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D3040</w:t>
            </w:r>
          </w:p>
        </w:tc>
        <w:tc>
          <w:tcPr>
            <w:tcW w:w="2255"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Distribution Systems</w:t>
            </w:r>
          </w:p>
        </w:tc>
        <w:tc>
          <w:tcPr>
            <w:tcW w:w="895"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420D06" w:rsidP="009B07FC">
            <w:pPr>
              <w:jc w:val="center"/>
              <w:rPr>
                <w:b/>
              </w:rPr>
            </w:pPr>
            <w:r>
              <w:rPr>
                <w:b/>
              </w:rPr>
              <w:t>X</w:t>
            </w:r>
          </w:p>
        </w:tc>
        <w:tc>
          <w:tcPr>
            <w:tcW w:w="900" w:type="dxa"/>
          </w:tcPr>
          <w:p w:rsidR="00C90A8C" w:rsidRPr="009B07FC" w:rsidRDefault="00420D06" w:rsidP="009B07FC">
            <w:pPr>
              <w:jc w:val="center"/>
              <w:rPr>
                <w:b/>
              </w:rPr>
            </w:pPr>
            <w:r>
              <w:rPr>
                <w:b/>
              </w:rPr>
              <w:t>X</w:t>
            </w:r>
          </w:p>
        </w:tc>
        <w:tc>
          <w:tcPr>
            <w:tcW w:w="900" w:type="dxa"/>
          </w:tcPr>
          <w:p w:rsidR="00C90A8C" w:rsidRPr="009B07FC" w:rsidRDefault="009B07FC"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954191" w:rsidP="009B07FC">
            <w:pPr>
              <w:jc w:val="center"/>
              <w:rPr>
                <w:b/>
              </w:rPr>
            </w:pPr>
            <w:r>
              <w:rPr>
                <w:b/>
              </w:rPr>
              <w:t>X</w:t>
            </w:r>
          </w:p>
        </w:tc>
        <w:tc>
          <w:tcPr>
            <w:tcW w:w="900" w:type="dxa"/>
          </w:tcPr>
          <w:p w:rsidR="00C90A8C" w:rsidRPr="009B07FC" w:rsidRDefault="00954191"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r>
      <w:tr w:rsidR="00C90A8C" w:rsidTr="007443E0">
        <w:tc>
          <w:tcPr>
            <w:tcW w:w="918" w:type="dxa"/>
          </w:tcPr>
          <w:p w:rsidR="00C90A8C" w:rsidRPr="00C90A8C"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D3050</w:t>
            </w:r>
          </w:p>
        </w:tc>
        <w:tc>
          <w:tcPr>
            <w:tcW w:w="2255"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Terminal &amp; Package Units</w:t>
            </w:r>
          </w:p>
        </w:tc>
        <w:tc>
          <w:tcPr>
            <w:tcW w:w="895"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9B07FC"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954191" w:rsidP="009B07FC">
            <w:pPr>
              <w:jc w:val="center"/>
              <w:rPr>
                <w:b/>
              </w:rPr>
            </w:pPr>
            <w:r>
              <w:rPr>
                <w:b/>
              </w:rPr>
              <w:t>X</w:t>
            </w:r>
          </w:p>
        </w:tc>
        <w:tc>
          <w:tcPr>
            <w:tcW w:w="900" w:type="dxa"/>
          </w:tcPr>
          <w:p w:rsidR="00C90A8C" w:rsidRPr="009B07FC" w:rsidRDefault="00954191"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r>
      <w:tr w:rsidR="00C90A8C" w:rsidTr="007443E0">
        <w:tc>
          <w:tcPr>
            <w:tcW w:w="918" w:type="dxa"/>
          </w:tcPr>
          <w:p w:rsidR="00C90A8C" w:rsidRPr="00C90A8C"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D3060</w:t>
            </w:r>
          </w:p>
        </w:tc>
        <w:tc>
          <w:tcPr>
            <w:tcW w:w="2255"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Controls &amp; Instrumentation</w:t>
            </w:r>
          </w:p>
        </w:tc>
        <w:tc>
          <w:tcPr>
            <w:tcW w:w="895"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954191"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r>
      <w:tr w:rsidR="00C90A8C" w:rsidTr="007443E0">
        <w:tc>
          <w:tcPr>
            <w:tcW w:w="918" w:type="dxa"/>
          </w:tcPr>
          <w:p w:rsidR="00C90A8C" w:rsidRPr="00C90A8C"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D3070</w:t>
            </w:r>
          </w:p>
        </w:tc>
        <w:tc>
          <w:tcPr>
            <w:tcW w:w="2255"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Systems Testing &amp; Balancing</w:t>
            </w:r>
          </w:p>
        </w:tc>
        <w:tc>
          <w:tcPr>
            <w:tcW w:w="895"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r>
      <w:tr w:rsidR="00C90A8C" w:rsidTr="007443E0">
        <w:tc>
          <w:tcPr>
            <w:tcW w:w="918" w:type="dxa"/>
          </w:tcPr>
          <w:p w:rsidR="00C90A8C" w:rsidRPr="00C90A8C"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D3090</w:t>
            </w:r>
          </w:p>
        </w:tc>
        <w:tc>
          <w:tcPr>
            <w:tcW w:w="2255" w:type="dxa"/>
          </w:tcPr>
          <w:p w:rsidR="00C90A8C" w:rsidRPr="00C90A8C" w:rsidRDefault="00C90A8C">
            <w:pPr>
              <w:rPr>
                <w:rStyle w:val="apple-style-span"/>
                <w:rFonts w:ascii="Arial" w:hAnsi="Arial" w:cs="Arial"/>
                <w:color w:val="000000"/>
                <w:sz w:val="20"/>
                <w:szCs w:val="20"/>
              </w:rPr>
            </w:pPr>
            <w:r w:rsidRPr="00C90A8C">
              <w:rPr>
                <w:rStyle w:val="apple-style-span"/>
                <w:rFonts w:ascii="Arial" w:hAnsi="Arial" w:cs="Arial"/>
                <w:color w:val="000000"/>
                <w:sz w:val="20"/>
                <w:szCs w:val="20"/>
              </w:rPr>
              <w:t>Other HVAC Systems &amp; Equipment</w:t>
            </w:r>
          </w:p>
        </w:tc>
        <w:tc>
          <w:tcPr>
            <w:tcW w:w="895"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r>
      <w:tr w:rsidR="00642CE9" w:rsidTr="00642CE9">
        <w:tc>
          <w:tcPr>
            <w:tcW w:w="12168" w:type="dxa"/>
            <w:gridSpan w:val="12"/>
          </w:tcPr>
          <w:p w:rsidR="00642CE9" w:rsidRDefault="00642CE9" w:rsidP="00642CE9">
            <w:r>
              <w:t>D – Services – D40 – Fire Protection</w:t>
            </w:r>
          </w:p>
        </w:tc>
      </w:tr>
      <w:tr w:rsidR="00C90A8C" w:rsidTr="007443E0">
        <w:tc>
          <w:tcPr>
            <w:tcW w:w="918" w:type="dxa"/>
          </w:tcPr>
          <w:p w:rsidR="00C90A8C" w:rsidRPr="00C90A8C"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D4010</w:t>
            </w:r>
          </w:p>
        </w:tc>
        <w:tc>
          <w:tcPr>
            <w:tcW w:w="2255" w:type="dxa"/>
          </w:tcPr>
          <w:p w:rsidR="00C90A8C" w:rsidRPr="00C90A8C"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Sprinklers</w:t>
            </w:r>
          </w:p>
        </w:tc>
        <w:tc>
          <w:tcPr>
            <w:tcW w:w="895"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420D06" w:rsidP="009B07FC">
            <w:pPr>
              <w:jc w:val="center"/>
              <w:rPr>
                <w:b/>
              </w:rPr>
            </w:pPr>
            <w:r>
              <w:rPr>
                <w:b/>
              </w:rPr>
              <w:t>X</w:t>
            </w:r>
          </w:p>
        </w:tc>
        <w:tc>
          <w:tcPr>
            <w:tcW w:w="900" w:type="dxa"/>
          </w:tcPr>
          <w:p w:rsidR="00C90A8C" w:rsidRPr="009B07FC" w:rsidRDefault="00420D06"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c>
          <w:tcPr>
            <w:tcW w:w="900" w:type="dxa"/>
          </w:tcPr>
          <w:p w:rsidR="00C90A8C" w:rsidRPr="009B07FC" w:rsidRDefault="00954191" w:rsidP="009B07FC">
            <w:pPr>
              <w:jc w:val="center"/>
              <w:rPr>
                <w:b/>
              </w:rPr>
            </w:pPr>
            <w:r>
              <w:rPr>
                <w:b/>
              </w:rPr>
              <w:t>X</w:t>
            </w:r>
          </w:p>
        </w:tc>
        <w:tc>
          <w:tcPr>
            <w:tcW w:w="900" w:type="dxa"/>
          </w:tcPr>
          <w:p w:rsidR="00C90A8C" w:rsidRPr="009B07FC" w:rsidRDefault="00954191" w:rsidP="009B07FC">
            <w:pPr>
              <w:jc w:val="center"/>
              <w:rPr>
                <w:b/>
              </w:rPr>
            </w:pPr>
            <w:r>
              <w:rPr>
                <w:b/>
              </w:rPr>
              <w:t>X</w:t>
            </w:r>
          </w:p>
        </w:tc>
        <w:tc>
          <w:tcPr>
            <w:tcW w:w="900" w:type="dxa"/>
          </w:tcPr>
          <w:p w:rsidR="00C90A8C" w:rsidRPr="009B07FC" w:rsidRDefault="00C90A8C" w:rsidP="009B07FC">
            <w:pPr>
              <w:jc w:val="center"/>
              <w:rPr>
                <w:b/>
              </w:rPr>
            </w:pPr>
          </w:p>
        </w:tc>
        <w:tc>
          <w:tcPr>
            <w:tcW w:w="900" w:type="dxa"/>
          </w:tcPr>
          <w:p w:rsidR="00C90A8C" w:rsidRPr="009B07FC" w:rsidRDefault="00C90A8C" w:rsidP="009B07FC">
            <w:pPr>
              <w:jc w:val="center"/>
              <w:rPr>
                <w:b/>
              </w:rPr>
            </w:pPr>
          </w:p>
        </w:tc>
      </w:tr>
      <w:tr w:rsidR="0092467D" w:rsidTr="007443E0">
        <w:tc>
          <w:tcPr>
            <w:tcW w:w="918" w:type="dxa"/>
          </w:tcPr>
          <w:p w:rsidR="0092467D" w:rsidRPr="0092467D" w:rsidRDefault="0092467D">
            <w:pPr>
              <w:rPr>
                <w:rStyle w:val="apple-style-span"/>
                <w:rFonts w:ascii="Arial" w:hAnsi="Arial" w:cs="Arial"/>
                <w:color w:val="000000"/>
                <w:sz w:val="20"/>
                <w:szCs w:val="20"/>
              </w:rPr>
            </w:pPr>
            <w:r>
              <w:rPr>
                <w:rStyle w:val="apple-style-span"/>
                <w:rFonts w:ascii="Arial" w:hAnsi="Arial" w:cs="Arial"/>
                <w:color w:val="000000"/>
                <w:sz w:val="20"/>
                <w:szCs w:val="20"/>
              </w:rPr>
              <w:t>D4020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Standpipes</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420D06" w:rsidP="009B07FC">
            <w:pPr>
              <w:jc w:val="center"/>
              <w:rPr>
                <w:b/>
              </w:rPr>
            </w:pPr>
            <w:r>
              <w:rPr>
                <w:b/>
              </w:rPr>
              <w:t>X</w:t>
            </w:r>
          </w:p>
        </w:tc>
        <w:tc>
          <w:tcPr>
            <w:tcW w:w="900" w:type="dxa"/>
          </w:tcPr>
          <w:p w:rsidR="0092467D" w:rsidRPr="009B07FC" w:rsidRDefault="00420D06" w:rsidP="009B07FC">
            <w:pPr>
              <w:jc w:val="center"/>
              <w:rPr>
                <w:b/>
              </w:rPr>
            </w:pPr>
            <w:r>
              <w:rPr>
                <w:b/>
              </w:rPr>
              <w:t>X</w:t>
            </w:r>
          </w:p>
        </w:tc>
        <w:tc>
          <w:tcPr>
            <w:tcW w:w="900" w:type="dxa"/>
          </w:tcPr>
          <w:p w:rsidR="0092467D" w:rsidRPr="009B07FC" w:rsidRDefault="009B07FC" w:rsidP="009B07FC">
            <w:pPr>
              <w:jc w:val="center"/>
              <w:rPr>
                <w:b/>
              </w:rPr>
            </w:pPr>
            <w:r>
              <w:rPr>
                <w:b/>
              </w:rPr>
              <w:t>X</w:t>
            </w:r>
          </w:p>
        </w:tc>
        <w:tc>
          <w:tcPr>
            <w:tcW w:w="900" w:type="dxa"/>
          </w:tcPr>
          <w:p w:rsidR="0092467D" w:rsidRPr="009B07FC" w:rsidRDefault="0092467D" w:rsidP="009B07FC">
            <w:pPr>
              <w:jc w:val="center"/>
              <w:rPr>
                <w:b/>
              </w:rPr>
            </w:pPr>
          </w:p>
        </w:tc>
        <w:tc>
          <w:tcPr>
            <w:tcW w:w="900" w:type="dxa"/>
          </w:tcPr>
          <w:p w:rsidR="0092467D" w:rsidRPr="009B07FC" w:rsidRDefault="00954191" w:rsidP="009B07FC">
            <w:pPr>
              <w:jc w:val="center"/>
              <w:rPr>
                <w:b/>
              </w:rPr>
            </w:pPr>
            <w:r>
              <w:rPr>
                <w:b/>
              </w:rPr>
              <w:t>X</w:t>
            </w:r>
          </w:p>
        </w:tc>
        <w:tc>
          <w:tcPr>
            <w:tcW w:w="900" w:type="dxa"/>
          </w:tcPr>
          <w:p w:rsidR="0092467D" w:rsidRPr="009B07FC" w:rsidRDefault="00954191" w:rsidP="009B07FC">
            <w:pPr>
              <w:jc w:val="center"/>
              <w:rPr>
                <w:b/>
              </w:rPr>
            </w:pPr>
            <w:r>
              <w:rPr>
                <w:b/>
              </w:rPr>
              <w:t>X</w:t>
            </w: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D4030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Fire Protection Specialties</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420D06" w:rsidP="009B07FC">
            <w:pPr>
              <w:jc w:val="center"/>
              <w:rPr>
                <w:b/>
              </w:rPr>
            </w:pPr>
            <w:r>
              <w:rPr>
                <w:b/>
              </w:rPr>
              <w:t>X</w:t>
            </w:r>
          </w:p>
        </w:tc>
        <w:tc>
          <w:tcPr>
            <w:tcW w:w="900" w:type="dxa"/>
          </w:tcPr>
          <w:p w:rsidR="0092467D" w:rsidRPr="009B07FC" w:rsidRDefault="00420D06" w:rsidP="009B07FC">
            <w:pPr>
              <w:jc w:val="center"/>
              <w:rPr>
                <w:b/>
              </w:rPr>
            </w:pPr>
            <w:r>
              <w:rPr>
                <w:b/>
              </w:rPr>
              <w:t>X</w:t>
            </w: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54191" w:rsidP="009B07FC">
            <w:pPr>
              <w:jc w:val="center"/>
              <w:rPr>
                <w:b/>
              </w:rPr>
            </w:pPr>
            <w:r>
              <w:rPr>
                <w:b/>
              </w:rPr>
              <w:t>X</w:t>
            </w:r>
          </w:p>
        </w:tc>
        <w:tc>
          <w:tcPr>
            <w:tcW w:w="900" w:type="dxa"/>
          </w:tcPr>
          <w:p w:rsidR="0092467D" w:rsidRPr="009B07FC" w:rsidRDefault="00954191" w:rsidP="009B07FC">
            <w:pPr>
              <w:jc w:val="center"/>
              <w:rPr>
                <w:b/>
              </w:rPr>
            </w:pPr>
            <w:r>
              <w:rPr>
                <w:b/>
              </w:rPr>
              <w:t>X</w:t>
            </w: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D4090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Other Fire Protection Systems</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420D06" w:rsidP="009B07FC">
            <w:pPr>
              <w:jc w:val="center"/>
              <w:rPr>
                <w:b/>
              </w:rPr>
            </w:pPr>
            <w:r>
              <w:rPr>
                <w:b/>
              </w:rPr>
              <w:t>X</w:t>
            </w:r>
          </w:p>
        </w:tc>
        <w:tc>
          <w:tcPr>
            <w:tcW w:w="900" w:type="dxa"/>
          </w:tcPr>
          <w:p w:rsidR="0092467D" w:rsidRPr="009B07FC" w:rsidRDefault="00420D06" w:rsidP="009B07FC">
            <w:pPr>
              <w:jc w:val="center"/>
              <w:rPr>
                <w:b/>
              </w:rPr>
            </w:pPr>
            <w:r>
              <w:rPr>
                <w:b/>
              </w:rPr>
              <w:t>X</w:t>
            </w: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54191" w:rsidP="009B07FC">
            <w:pPr>
              <w:jc w:val="center"/>
              <w:rPr>
                <w:b/>
              </w:rPr>
            </w:pPr>
            <w:r>
              <w:rPr>
                <w:b/>
              </w:rPr>
              <w:t>X</w:t>
            </w:r>
          </w:p>
        </w:tc>
        <w:tc>
          <w:tcPr>
            <w:tcW w:w="900" w:type="dxa"/>
          </w:tcPr>
          <w:p w:rsidR="0092467D" w:rsidRPr="009B07FC" w:rsidRDefault="00954191" w:rsidP="009B07FC">
            <w:pPr>
              <w:jc w:val="center"/>
              <w:rPr>
                <w:b/>
              </w:rPr>
            </w:pPr>
            <w:r>
              <w:rPr>
                <w:b/>
              </w:rPr>
              <w:t>X</w:t>
            </w: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642CE9" w:rsidTr="00642CE9">
        <w:tc>
          <w:tcPr>
            <w:tcW w:w="12168" w:type="dxa"/>
            <w:gridSpan w:val="12"/>
          </w:tcPr>
          <w:p w:rsidR="00642CE9" w:rsidRDefault="00642CE9">
            <w:r>
              <w:t xml:space="preserve">D – Services – D50 – Electrical </w:t>
            </w: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D5010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Electrical Service &amp; Distribution</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420D06" w:rsidP="009B07FC">
            <w:pPr>
              <w:jc w:val="center"/>
              <w:rPr>
                <w:b/>
              </w:rPr>
            </w:pPr>
            <w:r>
              <w:rPr>
                <w:b/>
              </w:rPr>
              <w:t>X</w:t>
            </w:r>
          </w:p>
        </w:tc>
        <w:tc>
          <w:tcPr>
            <w:tcW w:w="900" w:type="dxa"/>
          </w:tcPr>
          <w:p w:rsidR="0092467D" w:rsidRPr="009B07FC" w:rsidRDefault="00420D06" w:rsidP="009B07FC">
            <w:pPr>
              <w:jc w:val="center"/>
              <w:rPr>
                <w:b/>
              </w:rPr>
            </w:pPr>
            <w:r>
              <w:rPr>
                <w:b/>
              </w:rPr>
              <w:t>X</w:t>
            </w:r>
          </w:p>
        </w:tc>
        <w:tc>
          <w:tcPr>
            <w:tcW w:w="900" w:type="dxa"/>
          </w:tcPr>
          <w:p w:rsidR="0092467D" w:rsidRPr="009B07FC" w:rsidRDefault="009B07FC" w:rsidP="009B07FC">
            <w:pPr>
              <w:jc w:val="center"/>
              <w:rPr>
                <w:b/>
              </w:rPr>
            </w:pPr>
            <w:r>
              <w:rPr>
                <w:b/>
              </w:rPr>
              <w:t>X</w:t>
            </w:r>
          </w:p>
        </w:tc>
        <w:tc>
          <w:tcPr>
            <w:tcW w:w="900" w:type="dxa"/>
          </w:tcPr>
          <w:p w:rsidR="0092467D" w:rsidRPr="009B07FC" w:rsidRDefault="0092467D" w:rsidP="009B07FC">
            <w:pPr>
              <w:jc w:val="center"/>
              <w:rPr>
                <w:b/>
              </w:rPr>
            </w:pPr>
          </w:p>
        </w:tc>
        <w:tc>
          <w:tcPr>
            <w:tcW w:w="900" w:type="dxa"/>
          </w:tcPr>
          <w:p w:rsidR="0092467D" w:rsidRPr="009B07FC" w:rsidRDefault="00954191" w:rsidP="009B07FC">
            <w:pPr>
              <w:jc w:val="center"/>
              <w:rPr>
                <w:b/>
              </w:rPr>
            </w:pPr>
            <w:r>
              <w:rPr>
                <w:b/>
              </w:rPr>
              <w:t>X</w:t>
            </w:r>
          </w:p>
        </w:tc>
        <w:tc>
          <w:tcPr>
            <w:tcW w:w="900" w:type="dxa"/>
          </w:tcPr>
          <w:p w:rsidR="0092467D" w:rsidRPr="009B07FC" w:rsidRDefault="00954191" w:rsidP="009B07FC">
            <w:pPr>
              <w:jc w:val="center"/>
              <w:rPr>
                <w:b/>
              </w:rPr>
            </w:pPr>
            <w:r>
              <w:rPr>
                <w:b/>
              </w:rPr>
              <w:t>X</w:t>
            </w: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D5020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Lighting and Branch Wiring</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420D06" w:rsidP="009B07FC">
            <w:pPr>
              <w:jc w:val="center"/>
              <w:rPr>
                <w:b/>
              </w:rPr>
            </w:pPr>
            <w:r>
              <w:rPr>
                <w:b/>
              </w:rPr>
              <w:t>X</w:t>
            </w:r>
          </w:p>
        </w:tc>
        <w:tc>
          <w:tcPr>
            <w:tcW w:w="900" w:type="dxa"/>
          </w:tcPr>
          <w:p w:rsidR="0092467D" w:rsidRPr="009B07FC" w:rsidRDefault="00420D06" w:rsidP="009B07FC">
            <w:pPr>
              <w:jc w:val="center"/>
              <w:rPr>
                <w:b/>
              </w:rPr>
            </w:pPr>
            <w:r>
              <w:rPr>
                <w:b/>
              </w:rPr>
              <w:t>X</w:t>
            </w: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54191" w:rsidP="009B07FC">
            <w:pPr>
              <w:jc w:val="center"/>
              <w:rPr>
                <w:b/>
              </w:rPr>
            </w:pPr>
            <w:r>
              <w:rPr>
                <w:b/>
              </w:rPr>
              <w:t>X</w:t>
            </w:r>
          </w:p>
        </w:tc>
        <w:tc>
          <w:tcPr>
            <w:tcW w:w="900" w:type="dxa"/>
          </w:tcPr>
          <w:p w:rsidR="0092467D" w:rsidRPr="009B07FC" w:rsidRDefault="00954191" w:rsidP="009B07FC">
            <w:pPr>
              <w:jc w:val="center"/>
              <w:rPr>
                <w:b/>
              </w:rPr>
            </w:pPr>
            <w:r>
              <w:rPr>
                <w:b/>
              </w:rPr>
              <w:t>X</w:t>
            </w: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D5030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Communications &amp; Security</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54191" w:rsidP="009B07FC">
            <w:pPr>
              <w:jc w:val="center"/>
              <w:rPr>
                <w:b/>
              </w:rPr>
            </w:pPr>
            <w:r>
              <w:rPr>
                <w:b/>
              </w:rPr>
              <w:t>X</w:t>
            </w: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D5090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Other Electrical Systems</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642CE9" w:rsidTr="00642CE9">
        <w:tc>
          <w:tcPr>
            <w:tcW w:w="12168" w:type="dxa"/>
            <w:gridSpan w:val="12"/>
          </w:tcPr>
          <w:p w:rsidR="00642CE9" w:rsidRDefault="00642CE9">
            <w:r>
              <w:t>E – Equipment &amp; Furnishings – E10 – Equipment</w:t>
            </w: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E1010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Commercial Equipment</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54191" w:rsidP="009B07FC">
            <w:pPr>
              <w:jc w:val="center"/>
              <w:rPr>
                <w:b/>
              </w:rPr>
            </w:pPr>
            <w:r>
              <w:rPr>
                <w:b/>
              </w:rPr>
              <w:t>X</w:t>
            </w:r>
          </w:p>
        </w:tc>
        <w:tc>
          <w:tcPr>
            <w:tcW w:w="900" w:type="dxa"/>
          </w:tcPr>
          <w:p w:rsidR="0092467D" w:rsidRPr="009B07FC" w:rsidRDefault="00954191" w:rsidP="009B07FC">
            <w:pPr>
              <w:jc w:val="center"/>
              <w:rPr>
                <w:b/>
              </w:rPr>
            </w:pPr>
            <w:r>
              <w:rPr>
                <w:b/>
              </w:rPr>
              <w:t>X</w:t>
            </w:r>
          </w:p>
        </w:tc>
        <w:tc>
          <w:tcPr>
            <w:tcW w:w="900" w:type="dxa"/>
          </w:tcPr>
          <w:p w:rsidR="0092467D" w:rsidRPr="009B07FC" w:rsidRDefault="009B07FC" w:rsidP="009B07FC">
            <w:pPr>
              <w:jc w:val="center"/>
              <w:rPr>
                <w:b/>
              </w:rPr>
            </w:pPr>
            <w:r>
              <w:rPr>
                <w:b/>
              </w:rPr>
              <w:t>X</w:t>
            </w:r>
          </w:p>
        </w:tc>
        <w:tc>
          <w:tcPr>
            <w:tcW w:w="900" w:type="dxa"/>
          </w:tcPr>
          <w:p w:rsidR="0092467D" w:rsidRPr="009B07FC" w:rsidRDefault="0092467D" w:rsidP="009B07FC">
            <w:pPr>
              <w:jc w:val="center"/>
              <w:rPr>
                <w:b/>
              </w:rPr>
            </w:pPr>
          </w:p>
        </w:tc>
        <w:tc>
          <w:tcPr>
            <w:tcW w:w="900" w:type="dxa"/>
          </w:tcPr>
          <w:p w:rsidR="0092467D" w:rsidRPr="009B07FC" w:rsidRDefault="00954191" w:rsidP="009B07FC">
            <w:pPr>
              <w:jc w:val="center"/>
              <w:rPr>
                <w:b/>
              </w:rPr>
            </w:pPr>
            <w:r>
              <w:rPr>
                <w:b/>
              </w:rPr>
              <w:t>X</w:t>
            </w:r>
          </w:p>
        </w:tc>
        <w:tc>
          <w:tcPr>
            <w:tcW w:w="900" w:type="dxa"/>
          </w:tcPr>
          <w:p w:rsidR="0092467D" w:rsidRPr="009B07FC" w:rsidRDefault="00954191" w:rsidP="009B07FC">
            <w:pPr>
              <w:jc w:val="center"/>
              <w:rPr>
                <w:b/>
              </w:rPr>
            </w:pPr>
            <w:r>
              <w:rPr>
                <w:b/>
              </w:rPr>
              <w:t>X</w:t>
            </w: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E1020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Institutional Equipment</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54191" w:rsidP="009B07FC">
            <w:pPr>
              <w:jc w:val="center"/>
              <w:rPr>
                <w:b/>
              </w:rPr>
            </w:pPr>
            <w:r>
              <w:rPr>
                <w:b/>
              </w:rPr>
              <w:t>X</w:t>
            </w:r>
          </w:p>
        </w:tc>
        <w:tc>
          <w:tcPr>
            <w:tcW w:w="900" w:type="dxa"/>
          </w:tcPr>
          <w:p w:rsidR="0092467D" w:rsidRPr="009B07FC" w:rsidRDefault="00954191" w:rsidP="009B07FC">
            <w:pPr>
              <w:jc w:val="center"/>
              <w:rPr>
                <w:b/>
              </w:rPr>
            </w:pPr>
            <w:r>
              <w:rPr>
                <w:b/>
              </w:rPr>
              <w:t>X</w:t>
            </w: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54191" w:rsidP="009B07FC">
            <w:pPr>
              <w:jc w:val="center"/>
              <w:rPr>
                <w:b/>
              </w:rPr>
            </w:pPr>
            <w:r>
              <w:rPr>
                <w:b/>
              </w:rPr>
              <w:t>X</w:t>
            </w:r>
          </w:p>
        </w:tc>
        <w:tc>
          <w:tcPr>
            <w:tcW w:w="900" w:type="dxa"/>
          </w:tcPr>
          <w:p w:rsidR="0092467D" w:rsidRPr="009B07FC" w:rsidRDefault="00954191" w:rsidP="009B07FC">
            <w:pPr>
              <w:jc w:val="center"/>
              <w:rPr>
                <w:b/>
              </w:rPr>
            </w:pPr>
            <w:r>
              <w:rPr>
                <w:b/>
              </w:rPr>
              <w:t>X</w:t>
            </w: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E1030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Vehicular Equipment</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E1090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Other Equipment</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4607E7" w:rsidTr="000B2F2B">
        <w:tc>
          <w:tcPr>
            <w:tcW w:w="12168" w:type="dxa"/>
            <w:gridSpan w:val="12"/>
          </w:tcPr>
          <w:p w:rsidR="004607E7" w:rsidRDefault="004607E7">
            <w:r>
              <w:t>E – Equipment &amp; Furnishings – E20 – Furnishings</w:t>
            </w: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lastRenderedPageBreak/>
              <w:t>E2010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Fixed Furnishings</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54191" w:rsidP="009B07FC">
            <w:pPr>
              <w:jc w:val="center"/>
              <w:rPr>
                <w:b/>
              </w:rPr>
            </w:pPr>
            <w:r>
              <w:rPr>
                <w:b/>
              </w:rPr>
              <w:t>X</w:t>
            </w:r>
          </w:p>
        </w:tc>
        <w:tc>
          <w:tcPr>
            <w:tcW w:w="900" w:type="dxa"/>
          </w:tcPr>
          <w:p w:rsidR="0092467D" w:rsidRPr="009B07FC" w:rsidRDefault="00954191" w:rsidP="009B07FC">
            <w:pPr>
              <w:jc w:val="center"/>
              <w:rPr>
                <w:b/>
              </w:rPr>
            </w:pPr>
            <w:r>
              <w:rPr>
                <w:b/>
              </w:rPr>
              <w:t>X</w:t>
            </w:r>
          </w:p>
        </w:tc>
        <w:tc>
          <w:tcPr>
            <w:tcW w:w="900" w:type="dxa"/>
          </w:tcPr>
          <w:p w:rsidR="0092467D" w:rsidRPr="009B07FC" w:rsidRDefault="0092467D" w:rsidP="009B07FC">
            <w:pPr>
              <w:rPr>
                <w:b/>
              </w:rPr>
            </w:pPr>
          </w:p>
        </w:tc>
        <w:tc>
          <w:tcPr>
            <w:tcW w:w="900" w:type="dxa"/>
          </w:tcPr>
          <w:p w:rsidR="0092467D" w:rsidRPr="009B07FC" w:rsidRDefault="0092467D" w:rsidP="009B07FC">
            <w:pPr>
              <w:jc w:val="center"/>
              <w:rPr>
                <w:b/>
              </w:rPr>
            </w:pPr>
          </w:p>
        </w:tc>
        <w:tc>
          <w:tcPr>
            <w:tcW w:w="900" w:type="dxa"/>
          </w:tcPr>
          <w:p w:rsidR="0092467D" w:rsidRPr="009B07FC" w:rsidRDefault="00954191" w:rsidP="009B07FC">
            <w:pPr>
              <w:jc w:val="center"/>
              <w:rPr>
                <w:b/>
              </w:rPr>
            </w:pPr>
            <w:r>
              <w:rPr>
                <w:b/>
              </w:rPr>
              <w:t>X</w:t>
            </w:r>
          </w:p>
        </w:tc>
        <w:tc>
          <w:tcPr>
            <w:tcW w:w="900" w:type="dxa"/>
          </w:tcPr>
          <w:p w:rsidR="0092467D" w:rsidRPr="009B07FC" w:rsidRDefault="00954191" w:rsidP="009B07FC">
            <w:pPr>
              <w:jc w:val="center"/>
              <w:rPr>
                <w:b/>
              </w:rPr>
            </w:pPr>
            <w:r>
              <w:rPr>
                <w:b/>
              </w:rPr>
              <w:t>X</w:t>
            </w: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E2020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Movable Furnishings</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54191" w:rsidP="009B07FC">
            <w:pPr>
              <w:jc w:val="center"/>
              <w:rPr>
                <w:b/>
              </w:rPr>
            </w:pPr>
            <w:r>
              <w:rPr>
                <w:b/>
              </w:rPr>
              <w:t>X</w:t>
            </w: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4607E7" w:rsidTr="000B2F2B">
        <w:tc>
          <w:tcPr>
            <w:tcW w:w="12168" w:type="dxa"/>
            <w:gridSpan w:val="12"/>
          </w:tcPr>
          <w:p w:rsidR="004607E7" w:rsidRDefault="004607E7" w:rsidP="004607E7">
            <w:r>
              <w:t>F – Special Construction &amp; Demo – F10 – Special Construction</w:t>
            </w: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F1010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Special Structures</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F1020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Integrated Construction</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F1030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Special Construction Systems</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F1040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Special Facilities</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F1050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Special Controls &amp; Instrumentation</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4607E7" w:rsidTr="000B2F2B">
        <w:tc>
          <w:tcPr>
            <w:tcW w:w="12168" w:type="dxa"/>
            <w:gridSpan w:val="12"/>
          </w:tcPr>
          <w:p w:rsidR="004607E7" w:rsidRDefault="004607E7">
            <w:r>
              <w:t>F – Special Construction &amp; Demo – F20 – Selective Building Demo</w:t>
            </w: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F2010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Building Elements Demolition</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F2020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Hazardous Components Abatement</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4607E7" w:rsidTr="000B2F2B">
        <w:tc>
          <w:tcPr>
            <w:tcW w:w="12168" w:type="dxa"/>
            <w:gridSpan w:val="12"/>
          </w:tcPr>
          <w:p w:rsidR="004607E7" w:rsidRDefault="004607E7">
            <w:r>
              <w:t xml:space="preserve">G – Building </w:t>
            </w:r>
            <w:proofErr w:type="spellStart"/>
            <w:r>
              <w:t>Sitework</w:t>
            </w:r>
            <w:proofErr w:type="spellEnd"/>
            <w:r>
              <w:t xml:space="preserve"> </w:t>
            </w:r>
            <w:r w:rsidR="00684190">
              <w:t>–</w:t>
            </w:r>
            <w:r>
              <w:t xml:space="preserve"> </w:t>
            </w:r>
            <w:r w:rsidR="00684190">
              <w:t>G10 – Site Preparation</w:t>
            </w: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G1010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Site Clearing</w:t>
            </w:r>
          </w:p>
        </w:tc>
        <w:tc>
          <w:tcPr>
            <w:tcW w:w="895" w:type="dxa"/>
          </w:tcPr>
          <w:p w:rsidR="0092467D" w:rsidRPr="009B07FC" w:rsidRDefault="00954191" w:rsidP="009B07FC">
            <w:pPr>
              <w:jc w:val="center"/>
              <w:rPr>
                <w:b/>
              </w:rPr>
            </w:pPr>
            <w:r>
              <w:rPr>
                <w:b/>
              </w:rPr>
              <w:t>X</w:t>
            </w:r>
          </w:p>
        </w:tc>
        <w:tc>
          <w:tcPr>
            <w:tcW w:w="900" w:type="dxa"/>
          </w:tcPr>
          <w:p w:rsidR="0092467D" w:rsidRPr="009B07FC" w:rsidRDefault="00954191" w:rsidP="009B07FC">
            <w:pPr>
              <w:jc w:val="center"/>
              <w:rPr>
                <w:b/>
              </w:rPr>
            </w:pPr>
            <w:r>
              <w:rPr>
                <w:b/>
              </w:rPr>
              <w:t>X</w:t>
            </w: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G1020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Site Demolition &amp; Relocations</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G1030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Site Earthwork</w:t>
            </w:r>
          </w:p>
        </w:tc>
        <w:tc>
          <w:tcPr>
            <w:tcW w:w="895" w:type="dxa"/>
          </w:tcPr>
          <w:p w:rsidR="0092467D" w:rsidRPr="009B07FC" w:rsidRDefault="00954191" w:rsidP="009B07FC">
            <w:pPr>
              <w:jc w:val="center"/>
              <w:rPr>
                <w:b/>
              </w:rPr>
            </w:pPr>
            <w:r>
              <w:rPr>
                <w:b/>
              </w:rPr>
              <w:t>X</w:t>
            </w:r>
          </w:p>
        </w:tc>
        <w:tc>
          <w:tcPr>
            <w:tcW w:w="900" w:type="dxa"/>
          </w:tcPr>
          <w:p w:rsidR="0092467D" w:rsidRPr="009B07FC" w:rsidRDefault="00954191" w:rsidP="009B07FC">
            <w:pPr>
              <w:jc w:val="center"/>
              <w:rPr>
                <w:b/>
              </w:rPr>
            </w:pPr>
            <w:r>
              <w:rPr>
                <w:b/>
              </w:rPr>
              <w:t>X</w:t>
            </w: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G1040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Hazardous Waste Remediation</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684190" w:rsidTr="000B2F2B">
        <w:tc>
          <w:tcPr>
            <w:tcW w:w="12168" w:type="dxa"/>
            <w:gridSpan w:val="12"/>
          </w:tcPr>
          <w:p w:rsidR="00684190" w:rsidRDefault="00684190">
            <w:r>
              <w:t xml:space="preserve">G – Building </w:t>
            </w:r>
            <w:proofErr w:type="spellStart"/>
            <w:r>
              <w:t>Sitework</w:t>
            </w:r>
            <w:proofErr w:type="spellEnd"/>
            <w:r>
              <w:t xml:space="preserve"> – G20 – Site Improvements</w:t>
            </w: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G2010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Roadways</w:t>
            </w:r>
          </w:p>
        </w:tc>
        <w:tc>
          <w:tcPr>
            <w:tcW w:w="895" w:type="dxa"/>
          </w:tcPr>
          <w:p w:rsidR="0092467D" w:rsidRPr="009B07FC" w:rsidRDefault="00954191" w:rsidP="009B07FC">
            <w:pPr>
              <w:jc w:val="center"/>
              <w:rPr>
                <w:b/>
              </w:rPr>
            </w:pPr>
            <w:r>
              <w:rPr>
                <w:b/>
              </w:rPr>
              <w:t>X</w:t>
            </w:r>
          </w:p>
        </w:tc>
        <w:tc>
          <w:tcPr>
            <w:tcW w:w="900" w:type="dxa"/>
          </w:tcPr>
          <w:p w:rsidR="0092467D" w:rsidRPr="009B07FC" w:rsidRDefault="00954191" w:rsidP="009B07FC">
            <w:pPr>
              <w:jc w:val="center"/>
              <w:rPr>
                <w:b/>
              </w:rPr>
            </w:pPr>
            <w:r>
              <w:rPr>
                <w:b/>
              </w:rPr>
              <w:t>X</w:t>
            </w: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G2020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Parking Lots</w:t>
            </w:r>
          </w:p>
        </w:tc>
        <w:tc>
          <w:tcPr>
            <w:tcW w:w="895" w:type="dxa"/>
          </w:tcPr>
          <w:p w:rsidR="0092467D" w:rsidRPr="009B07FC" w:rsidRDefault="00954191" w:rsidP="009B07FC">
            <w:pPr>
              <w:jc w:val="center"/>
              <w:rPr>
                <w:b/>
              </w:rPr>
            </w:pPr>
            <w:r>
              <w:rPr>
                <w:b/>
              </w:rPr>
              <w:t>X</w:t>
            </w:r>
          </w:p>
        </w:tc>
        <w:tc>
          <w:tcPr>
            <w:tcW w:w="900" w:type="dxa"/>
          </w:tcPr>
          <w:p w:rsidR="0092467D" w:rsidRPr="009B07FC" w:rsidRDefault="00954191" w:rsidP="009B07FC">
            <w:pPr>
              <w:jc w:val="center"/>
              <w:rPr>
                <w:b/>
              </w:rPr>
            </w:pPr>
            <w:r>
              <w:rPr>
                <w:b/>
              </w:rPr>
              <w:t>X</w:t>
            </w: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G2030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Pedestrian Paving</w:t>
            </w:r>
          </w:p>
        </w:tc>
        <w:tc>
          <w:tcPr>
            <w:tcW w:w="895" w:type="dxa"/>
          </w:tcPr>
          <w:p w:rsidR="0092467D" w:rsidRPr="009B07FC" w:rsidRDefault="00954191" w:rsidP="009B07FC">
            <w:pPr>
              <w:jc w:val="center"/>
              <w:rPr>
                <w:b/>
              </w:rPr>
            </w:pPr>
            <w:r>
              <w:rPr>
                <w:b/>
              </w:rPr>
              <w:t>X</w:t>
            </w:r>
          </w:p>
        </w:tc>
        <w:tc>
          <w:tcPr>
            <w:tcW w:w="900" w:type="dxa"/>
          </w:tcPr>
          <w:p w:rsidR="0092467D" w:rsidRPr="009B07FC" w:rsidRDefault="00954191" w:rsidP="009B07FC">
            <w:pPr>
              <w:jc w:val="center"/>
              <w:rPr>
                <w:b/>
              </w:rPr>
            </w:pPr>
            <w:r>
              <w:rPr>
                <w:b/>
              </w:rPr>
              <w:t>X</w:t>
            </w: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G2040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Site Development</w:t>
            </w:r>
          </w:p>
        </w:tc>
        <w:tc>
          <w:tcPr>
            <w:tcW w:w="895" w:type="dxa"/>
          </w:tcPr>
          <w:p w:rsidR="0092467D" w:rsidRPr="009B07FC" w:rsidRDefault="00954191" w:rsidP="009B07FC">
            <w:pPr>
              <w:jc w:val="center"/>
              <w:rPr>
                <w:b/>
              </w:rPr>
            </w:pPr>
            <w:r>
              <w:rPr>
                <w:b/>
              </w:rPr>
              <w:t>X</w:t>
            </w:r>
          </w:p>
        </w:tc>
        <w:tc>
          <w:tcPr>
            <w:tcW w:w="900" w:type="dxa"/>
          </w:tcPr>
          <w:p w:rsidR="0092467D" w:rsidRPr="009B07FC" w:rsidRDefault="00954191" w:rsidP="009B07FC">
            <w:pPr>
              <w:jc w:val="center"/>
              <w:rPr>
                <w:b/>
              </w:rPr>
            </w:pPr>
            <w:r>
              <w:rPr>
                <w:b/>
              </w:rPr>
              <w:t>X</w:t>
            </w: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G2050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Landscaping</w:t>
            </w:r>
          </w:p>
        </w:tc>
        <w:tc>
          <w:tcPr>
            <w:tcW w:w="895" w:type="dxa"/>
          </w:tcPr>
          <w:p w:rsidR="0092467D" w:rsidRPr="009B07FC" w:rsidRDefault="00954191" w:rsidP="009B07FC">
            <w:pPr>
              <w:jc w:val="center"/>
              <w:rPr>
                <w:b/>
              </w:rPr>
            </w:pPr>
            <w:r>
              <w:rPr>
                <w:b/>
              </w:rPr>
              <w:t>X</w:t>
            </w:r>
          </w:p>
        </w:tc>
        <w:tc>
          <w:tcPr>
            <w:tcW w:w="900" w:type="dxa"/>
          </w:tcPr>
          <w:p w:rsidR="0092467D" w:rsidRPr="009B07FC" w:rsidRDefault="00954191" w:rsidP="009B07FC">
            <w:pPr>
              <w:jc w:val="center"/>
              <w:rPr>
                <w:b/>
              </w:rPr>
            </w:pPr>
            <w:r>
              <w:rPr>
                <w:b/>
              </w:rPr>
              <w:t>X</w:t>
            </w: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684190" w:rsidTr="000B2F2B">
        <w:tc>
          <w:tcPr>
            <w:tcW w:w="12168" w:type="dxa"/>
            <w:gridSpan w:val="12"/>
          </w:tcPr>
          <w:p w:rsidR="00684190" w:rsidRDefault="00684190">
            <w:r>
              <w:t xml:space="preserve">G – Building </w:t>
            </w:r>
            <w:proofErr w:type="spellStart"/>
            <w:r>
              <w:t>Sitework</w:t>
            </w:r>
            <w:proofErr w:type="spellEnd"/>
            <w:r>
              <w:t xml:space="preserve"> – G30 – Site Civil / </w:t>
            </w:r>
            <w:proofErr w:type="spellStart"/>
            <w:r>
              <w:t>Mech</w:t>
            </w:r>
            <w:proofErr w:type="spellEnd"/>
            <w:r>
              <w:t xml:space="preserve"> Utilities</w:t>
            </w: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G3010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Water Supply &amp; Distribution Systems</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G3020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Sanitary Sewer Systems</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G3030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Storm Sewer Systems</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lastRenderedPageBreak/>
              <w:t>G3040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Heating Distribution</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G3050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Cooling Distribution</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G3060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Fuel Distribution</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G3090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Other Civil/Mechanical Utilities</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684190" w:rsidTr="000B2F2B">
        <w:tc>
          <w:tcPr>
            <w:tcW w:w="12168" w:type="dxa"/>
            <w:gridSpan w:val="12"/>
          </w:tcPr>
          <w:p w:rsidR="00684190" w:rsidRDefault="00684190">
            <w:r>
              <w:t xml:space="preserve">G – Building </w:t>
            </w:r>
            <w:proofErr w:type="spellStart"/>
            <w:r>
              <w:t>Sitework</w:t>
            </w:r>
            <w:proofErr w:type="spellEnd"/>
            <w:r>
              <w:t xml:space="preserve"> – G40 – Site Electrical Utilities</w:t>
            </w: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G4010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Electrical Distribution</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G4020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Site Lighting</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G4030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Site Communications &amp; Security</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G4090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Other Electrical Utilities</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684190" w:rsidTr="000B2F2B">
        <w:tc>
          <w:tcPr>
            <w:tcW w:w="12168" w:type="dxa"/>
            <w:gridSpan w:val="12"/>
          </w:tcPr>
          <w:p w:rsidR="00684190" w:rsidRDefault="00684190" w:rsidP="00684190">
            <w:r>
              <w:t xml:space="preserve">G – Building </w:t>
            </w:r>
            <w:proofErr w:type="spellStart"/>
            <w:r>
              <w:t>Sitework</w:t>
            </w:r>
            <w:proofErr w:type="spellEnd"/>
            <w:r>
              <w:t xml:space="preserve"> – G50 – Other Site Construction</w:t>
            </w: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G501</w:t>
            </w:r>
            <w:r>
              <w:rPr>
                <w:rStyle w:val="apple-style-span"/>
                <w:rFonts w:ascii="Arial" w:hAnsi="Arial" w:cs="Arial"/>
                <w:color w:val="000000"/>
                <w:sz w:val="20"/>
                <w:szCs w:val="20"/>
              </w:rPr>
              <w:t>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Service Tunnels</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r w:rsidR="0092467D" w:rsidTr="007443E0">
        <w:tc>
          <w:tcPr>
            <w:tcW w:w="918"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G5090</w:t>
            </w:r>
          </w:p>
        </w:tc>
        <w:tc>
          <w:tcPr>
            <w:tcW w:w="2255" w:type="dxa"/>
          </w:tcPr>
          <w:p w:rsidR="0092467D" w:rsidRPr="0092467D" w:rsidRDefault="0092467D">
            <w:pPr>
              <w:rPr>
                <w:rStyle w:val="apple-style-span"/>
                <w:rFonts w:ascii="Arial" w:hAnsi="Arial" w:cs="Arial"/>
                <w:color w:val="000000"/>
                <w:sz w:val="20"/>
                <w:szCs w:val="20"/>
              </w:rPr>
            </w:pPr>
            <w:r w:rsidRPr="0092467D">
              <w:rPr>
                <w:rStyle w:val="apple-style-span"/>
                <w:rFonts w:ascii="Arial" w:hAnsi="Arial" w:cs="Arial"/>
                <w:color w:val="000000"/>
                <w:sz w:val="20"/>
                <w:szCs w:val="20"/>
              </w:rPr>
              <w:t>Other Site Systems &amp; Equipment</w:t>
            </w:r>
          </w:p>
        </w:tc>
        <w:tc>
          <w:tcPr>
            <w:tcW w:w="895"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c>
          <w:tcPr>
            <w:tcW w:w="900" w:type="dxa"/>
          </w:tcPr>
          <w:p w:rsidR="0092467D" w:rsidRPr="009B07FC" w:rsidRDefault="0092467D" w:rsidP="009B07FC">
            <w:pPr>
              <w:jc w:val="center"/>
              <w:rPr>
                <w:b/>
              </w:rPr>
            </w:pPr>
          </w:p>
        </w:tc>
      </w:tr>
    </w:tbl>
    <w:p w:rsidR="00677FD6" w:rsidRDefault="00677FD6"/>
    <w:p w:rsidR="009B07FC" w:rsidRDefault="0063232A" w:rsidP="0063232A">
      <w:pPr>
        <w:pStyle w:val="Heading2"/>
      </w:pPr>
      <w:bookmarkStart w:id="33" w:name="_Toc285649931"/>
      <w:r>
        <w:t>Element Clarifications</w:t>
      </w:r>
      <w:bookmarkEnd w:id="33"/>
    </w:p>
    <w:p w:rsidR="00EB07A8" w:rsidRPr="00EB07A8" w:rsidRDefault="00EB07A8" w:rsidP="0063232A">
      <w:pPr>
        <w:ind w:left="360"/>
        <w:rPr>
          <w:i/>
        </w:rPr>
      </w:pPr>
      <w:r w:rsidRPr="00EB07A8">
        <w:rPr>
          <w:i/>
          <w:highlight w:val="yellow"/>
        </w:rPr>
        <w:t xml:space="preserve">[Element by element clarifications will be listed here. These should always begin with the </w:t>
      </w:r>
      <w:proofErr w:type="spellStart"/>
      <w:r w:rsidRPr="00EB07A8">
        <w:rPr>
          <w:i/>
          <w:highlight w:val="yellow"/>
        </w:rPr>
        <w:t>Uniformat</w:t>
      </w:r>
      <w:proofErr w:type="spellEnd"/>
      <w:r w:rsidRPr="00EB07A8">
        <w:rPr>
          <w:i/>
          <w:highlight w:val="yellow"/>
        </w:rPr>
        <w:t xml:space="preserve"> number and may also reference a particular phase. Below are some examples]</w:t>
      </w:r>
    </w:p>
    <w:p w:rsidR="009B07FC" w:rsidRDefault="009B07FC" w:rsidP="0063232A">
      <w:pPr>
        <w:ind w:left="360"/>
      </w:pPr>
      <w:r>
        <w:t>B1010 &amp; B1020 – Dropped ceiling</w:t>
      </w:r>
      <w:r w:rsidR="0063232A">
        <w:t xml:space="preserve"> </w:t>
      </w:r>
      <w:r>
        <w:t>tiles are to be</w:t>
      </w:r>
      <w:r w:rsidR="0063232A">
        <w:t xml:space="preserve"> temporally</w:t>
      </w:r>
      <w:r>
        <w:t xml:space="preserve"> removed </w:t>
      </w:r>
      <w:r w:rsidR="0063232A">
        <w:t xml:space="preserve">to reveal framing elements at time of scan. All tiles must be removed and replaced in the same day. Any damaged tiles are to be replaced with matching tiles at provider’s expense. </w:t>
      </w:r>
    </w:p>
    <w:p w:rsidR="0063232A" w:rsidRDefault="0063232A" w:rsidP="00420D06">
      <w:pPr>
        <w:ind w:left="360"/>
      </w:pPr>
      <w:r>
        <w:t>C3010, C3020 &amp; C3030 – Basic modeling onl</w:t>
      </w:r>
      <w:r w:rsidR="00420D06">
        <w:t>y, exact finishes not required.</w:t>
      </w:r>
    </w:p>
    <w:p w:rsidR="0063232A" w:rsidRDefault="00420D06" w:rsidP="0063232A">
      <w:pPr>
        <w:ind w:left="360"/>
      </w:pPr>
      <w:r>
        <w:t>D5020 – Lighting only, no wiring.</w:t>
      </w:r>
    </w:p>
    <w:p w:rsidR="003E0A08" w:rsidRDefault="003E0A08" w:rsidP="003E0A08">
      <w:pPr>
        <w:pStyle w:val="Heading1"/>
        <w:tabs>
          <w:tab w:val="clear" w:pos="432"/>
          <w:tab w:val="left" w:pos="720"/>
        </w:tabs>
        <w:ind w:left="0" w:firstLine="0"/>
        <w:sectPr w:rsidR="003E0A08" w:rsidSect="00E80EFD">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34" w:name="_Toc243189808"/>
    </w:p>
    <w:p w:rsidR="003E0A08" w:rsidRDefault="003E0A08" w:rsidP="003E0A08">
      <w:pPr>
        <w:pStyle w:val="Heading1"/>
        <w:tabs>
          <w:tab w:val="clear" w:pos="432"/>
          <w:tab w:val="left" w:pos="720"/>
        </w:tabs>
        <w:ind w:left="0" w:firstLine="0"/>
      </w:pPr>
      <w:bookmarkStart w:id="35" w:name="_Toc285649932"/>
      <w:r>
        <w:lastRenderedPageBreak/>
        <w:t>ADMINISTRATION</w:t>
      </w:r>
      <w:bookmarkEnd w:id="34"/>
      <w:bookmarkEnd w:id="35"/>
    </w:p>
    <w:p w:rsidR="003E0A08" w:rsidRPr="003E0A08" w:rsidRDefault="003E0A08" w:rsidP="003E0A08">
      <w:pPr>
        <w:rPr>
          <w:b/>
          <w:i/>
          <w:sz w:val="28"/>
        </w:rPr>
      </w:pPr>
      <w:r w:rsidRPr="003E0A08">
        <w:rPr>
          <w:b/>
          <w:i/>
          <w:sz w:val="28"/>
          <w:highlight w:val="yellow"/>
        </w:rPr>
        <w:t xml:space="preserve">[Remove this entire section if being bid as part of a larger A-E </w:t>
      </w:r>
      <w:r w:rsidR="00570649">
        <w:rPr>
          <w:b/>
          <w:i/>
          <w:sz w:val="28"/>
          <w:highlight w:val="yellow"/>
        </w:rPr>
        <w:t xml:space="preserve">services </w:t>
      </w:r>
      <w:r w:rsidRPr="003E0A08">
        <w:rPr>
          <w:b/>
          <w:i/>
          <w:sz w:val="28"/>
          <w:highlight w:val="yellow"/>
        </w:rPr>
        <w:t>contract]</w:t>
      </w:r>
    </w:p>
    <w:p w:rsidR="003E0A08" w:rsidRDefault="003E0A08" w:rsidP="003E0A08">
      <w:pPr>
        <w:pStyle w:val="Heading2"/>
        <w:tabs>
          <w:tab w:val="clear" w:pos="576"/>
          <w:tab w:val="left" w:pos="720"/>
        </w:tabs>
        <w:ind w:left="360" w:firstLine="0"/>
      </w:pPr>
      <w:bookmarkStart w:id="36" w:name="_Toc243189809"/>
      <w:bookmarkStart w:id="37" w:name="_Toc285649933"/>
      <w:r>
        <w:t>Submission, Review and Fee Table</w:t>
      </w:r>
      <w:bookmarkEnd w:id="36"/>
      <w:bookmarkEnd w:id="37"/>
    </w:p>
    <w:p w:rsidR="003E0A08" w:rsidRDefault="003E0A08" w:rsidP="003E0A08">
      <w:pPr>
        <w:ind w:left="360"/>
        <w:rPr>
          <w:rFonts w:cs="Arial"/>
        </w:rPr>
      </w:pPr>
      <w:r>
        <w:rPr>
          <w:rFonts w:cs="Arial"/>
        </w:rPr>
        <w:t>The table below provides the schedule for 3D Imaging service provider’s submissions and the GSA review periods as described in the Scope of Services under Sections 3 and 4 above, and itemizes the total negotiated fee amount by stage, phase and submission as the basis for monthly progress payments.</w:t>
      </w:r>
    </w:p>
    <w:p w:rsidR="003E0A08" w:rsidRPr="003E0A08" w:rsidRDefault="003E0A08" w:rsidP="003E0A08">
      <w:pPr>
        <w:ind w:left="360"/>
        <w:rPr>
          <w:rFonts w:cs="Arial"/>
          <w:i/>
          <w:highlight w:val="yellow"/>
        </w:rPr>
      </w:pPr>
      <w:r w:rsidRPr="003E0A08">
        <w:rPr>
          <w:rFonts w:cs="Arial"/>
          <w:i/>
          <w:highlight w:val="yellow"/>
        </w:rPr>
        <w:t>[Edit the table as follows:</w:t>
      </w:r>
    </w:p>
    <w:p w:rsidR="003E0A08" w:rsidRPr="003E0A08" w:rsidRDefault="003E0A08" w:rsidP="003E0A08">
      <w:pPr>
        <w:numPr>
          <w:ilvl w:val="0"/>
          <w:numId w:val="11"/>
        </w:numPr>
        <w:spacing w:after="0" w:line="240" w:lineRule="auto"/>
        <w:ind w:left="360" w:firstLine="0"/>
        <w:rPr>
          <w:rFonts w:cs="Arial"/>
          <w:i/>
          <w:highlight w:val="yellow"/>
        </w:rPr>
      </w:pPr>
      <w:r w:rsidRPr="003E0A08">
        <w:rPr>
          <w:rFonts w:cs="Arial"/>
          <w:i/>
          <w:highlight w:val="yellow"/>
        </w:rPr>
        <w:t xml:space="preserve">Enter the stages, phases and submissions in the same sequence as they appear in the Scope of Services at Sections 3 and 4.  </w:t>
      </w:r>
    </w:p>
    <w:p w:rsidR="003E0A08" w:rsidRPr="003E0A08" w:rsidRDefault="003E0A08" w:rsidP="003E0A08">
      <w:pPr>
        <w:numPr>
          <w:ilvl w:val="0"/>
          <w:numId w:val="11"/>
        </w:numPr>
        <w:spacing w:after="0" w:line="240" w:lineRule="auto"/>
        <w:ind w:left="360" w:firstLine="0"/>
        <w:rPr>
          <w:rFonts w:cs="Arial"/>
          <w:i/>
          <w:highlight w:val="yellow"/>
        </w:rPr>
      </w:pPr>
      <w:r w:rsidRPr="003E0A08">
        <w:rPr>
          <w:rFonts w:cs="Arial"/>
          <w:i/>
          <w:highlight w:val="yellow"/>
        </w:rPr>
        <w:t xml:space="preserve">For each submission, enter the duration in calendar days (in the Duration column) and the milestone from which the duration will be counted (in the </w:t>
      </w:r>
      <w:proofErr w:type="gramStart"/>
      <w:r w:rsidRPr="003E0A08">
        <w:rPr>
          <w:rFonts w:cs="Arial"/>
          <w:i/>
          <w:highlight w:val="yellow"/>
        </w:rPr>
        <w:t>After</w:t>
      </w:r>
      <w:proofErr w:type="gramEnd"/>
      <w:r w:rsidRPr="003E0A08">
        <w:rPr>
          <w:rFonts w:cs="Arial"/>
          <w:i/>
          <w:highlight w:val="yellow"/>
        </w:rPr>
        <w:t xml:space="preserve"> column).  Enter the duration in calendar days allowed for the GSA review (in the Review Period column).  </w:t>
      </w:r>
    </w:p>
    <w:p w:rsidR="003E0A08" w:rsidRPr="003E0A08" w:rsidRDefault="003E0A08" w:rsidP="003E0A08">
      <w:pPr>
        <w:numPr>
          <w:ilvl w:val="0"/>
          <w:numId w:val="11"/>
        </w:numPr>
        <w:spacing w:after="0" w:line="240" w:lineRule="auto"/>
        <w:ind w:left="360" w:firstLine="0"/>
        <w:rPr>
          <w:rFonts w:cs="Arial"/>
          <w:i/>
          <w:highlight w:val="yellow"/>
        </w:rPr>
      </w:pPr>
      <w:r w:rsidRPr="003E0A08">
        <w:rPr>
          <w:rFonts w:cs="Arial"/>
          <w:i/>
          <w:highlight w:val="yellow"/>
        </w:rPr>
        <w:t>After the fee is negotiated and before contract award, enter in the Fee Amount column the agreed-upon fee amount for each phase and submission.  Subtotal these at each stage.  The total fee amount at the bottom of the table must equal the total negotiated fee.]</w:t>
      </w:r>
    </w:p>
    <w:p w:rsidR="003E0A08" w:rsidRDefault="003E0A08" w:rsidP="003E0A08">
      <w:pPr>
        <w:ind w:left="360"/>
        <w:rPr>
          <w:rFonts w:cs="Arial"/>
        </w:rPr>
      </w:pPr>
    </w:p>
    <w:tbl>
      <w:tblPr>
        <w:tblW w:w="10260" w:type="dxa"/>
        <w:tblInd w:w="-252" w:type="dxa"/>
        <w:tblLook w:val="04A0" w:firstRow="1" w:lastRow="0" w:firstColumn="1" w:lastColumn="0" w:noHBand="0" w:noVBand="1"/>
      </w:tblPr>
      <w:tblGrid>
        <w:gridCol w:w="4320"/>
        <w:gridCol w:w="1080"/>
        <w:gridCol w:w="2160"/>
        <w:gridCol w:w="1239"/>
        <w:gridCol w:w="1461"/>
      </w:tblGrid>
      <w:tr w:rsidR="003E0A08" w:rsidTr="003E0A08">
        <w:trPr>
          <w:trHeight w:val="255"/>
        </w:trPr>
        <w:tc>
          <w:tcPr>
            <w:tcW w:w="4320" w:type="dxa"/>
            <w:vMerge w:val="restart"/>
            <w:tcBorders>
              <w:top w:val="single" w:sz="4" w:space="0" w:color="auto"/>
              <w:left w:val="single" w:sz="4" w:space="0" w:color="auto"/>
              <w:bottom w:val="single" w:sz="4" w:space="0" w:color="auto"/>
              <w:right w:val="single" w:sz="4" w:space="0" w:color="auto"/>
            </w:tcBorders>
            <w:noWrap/>
            <w:hideMark/>
          </w:tcPr>
          <w:p w:rsidR="003E0A08" w:rsidRDefault="003E0A08">
            <w:pPr>
              <w:rPr>
                <w:rFonts w:ascii="Arial Narrow" w:hAnsi="Arial Narrow" w:cs="Arial"/>
                <w:b/>
                <w:bCs/>
                <w:szCs w:val="20"/>
              </w:rPr>
            </w:pPr>
            <w:r>
              <w:rPr>
                <w:rFonts w:ascii="Arial Narrow" w:hAnsi="Arial Narrow" w:cs="Arial"/>
                <w:bCs/>
                <w:szCs w:val="20"/>
              </w:rPr>
              <w:t>Stage/Phase/</w:t>
            </w:r>
            <w:r>
              <w:rPr>
                <w:rFonts w:ascii="Arial Narrow" w:hAnsi="Arial Narrow" w:cs="Arial"/>
                <w:b/>
                <w:bCs/>
                <w:szCs w:val="20"/>
              </w:rPr>
              <w:t>Submission</w:t>
            </w:r>
          </w:p>
        </w:tc>
        <w:tc>
          <w:tcPr>
            <w:tcW w:w="3240" w:type="dxa"/>
            <w:gridSpan w:val="2"/>
            <w:tcBorders>
              <w:top w:val="single" w:sz="4" w:space="0" w:color="auto"/>
              <w:left w:val="nil"/>
              <w:bottom w:val="single" w:sz="4" w:space="0" w:color="auto"/>
              <w:right w:val="single" w:sz="4" w:space="0" w:color="auto"/>
            </w:tcBorders>
            <w:noWrap/>
            <w:vAlign w:val="bottom"/>
            <w:hideMark/>
          </w:tcPr>
          <w:p w:rsidR="003E0A08" w:rsidRDefault="003E0A08">
            <w:pPr>
              <w:jc w:val="center"/>
              <w:rPr>
                <w:rFonts w:ascii="Arial Narrow" w:hAnsi="Arial Narrow" w:cs="Arial"/>
                <w:b/>
                <w:bCs/>
                <w:szCs w:val="20"/>
              </w:rPr>
            </w:pPr>
            <w:r>
              <w:rPr>
                <w:rFonts w:ascii="Arial Narrow" w:hAnsi="Arial Narrow" w:cs="Arial"/>
                <w:b/>
                <w:bCs/>
                <w:szCs w:val="20"/>
              </w:rPr>
              <w:t>Submission Due Within</w:t>
            </w:r>
          </w:p>
        </w:tc>
        <w:tc>
          <w:tcPr>
            <w:tcW w:w="1239" w:type="dxa"/>
            <w:vMerge w:val="restart"/>
            <w:tcBorders>
              <w:top w:val="single" w:sz="4" w:space="0" w:color="auto"/>
              <w:left w:val="single" w:sz="4" w:space="0" w:color="auto"/>
              <w:bottom w:val="single" w:sz="4" w:space="0" w:color="auto"/>
              <w:right w:val="single" w:sz="4" w:space="0" w:color="auto"/>
            </w:tcBorders>
            <w:noWrap/>
            <w:hideMark/>
          </w:tcPr>
          <w:p w:rsidR="003E0A08" w:rsidRDefault="003E0A08">
            <w:pPr>
              <w:jc w:val="center"/>
              <w:rPr>
                <w:rFonts w:ascii="Arial Narrow" w:hAnsi="Arial Narrow" w:cs="Arial"/>
                <w:b/>
                <w:bCs/>
                <w:szCs w:val="20"/>
              </w:rPr>
            </w:pPr>
            <w:r>
              <w:rPr>
                <w:rFonts w:ascii="Arial Narrow" w:hAnsi="Arial Narrow" w:cs="Arial"/>
                <w:b/>
                <w:bCs/>
                <w:szCs w:val="20"/>
              </w:rPr>
              <w:t>Review Period*</w:t>
            </w:r>
          </w:p>
        </w:tc>
        <w:tc>
          <w:tcPr>
            <w:tcW w:w="1461" w:type="dxa"/>
            <w:vMerge w:val="restart"/>
            <w:tcBorders>
              <w:top w:val="single" w:sz="4" w:space="0" w:color="auto"/>
              <w:left w:val="single" w:sz="4" w:space="0" w:color="auto"/>
              <w:bottom w:val="single" w:sz="4" w:space="0" w:color="auto"/>
              <w:right w:val="single" w:sz="4" w:space="0" w:color="auto"/>
            </w:tcBorders>
            <w:noWrap/>
            <w:hideMark/>
          </w:tcPr>
          <w:p w:rsidR="003E0A08" w:rsidRDefault="003E0A08">
            <w:pPr>
              <w:jc w:val="center"/>
              <w:rPr>
                <w:rFonts w:ascii="Arial Narrow" w:hAnsi="Arial Narrow" w:cs="Arial"/>
                <w:b/>
                <w:bCs/>
                <w:szCs w:val="20"/>
              </w:rPr>
            </w:pPr>
            <w:r>
              <w:rPr>
                <w:rFonts w:ascii="Arial Narrow" w:hAnsi="Arial Narrow" w:cs="Arial"/>
                <w:b/>
                <w:bCs/>
                <w:szCs w:val="20"/>
              </w:rPr>
              <w:t>Fee Amount</w:t>
            </w:r>
          </w:p>
        </w:tc>
      </w:tr>
      <w:tr w:rsidR="003E0A08" w:rsidTr="003E0A08">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A08" w:rsidRDefault="003E0A08">
            <w:pPr>
              <w:rPr>
                <w:rFonts w:ascii="Arial Narrow" w:hAnsi="Arial Narrow" w:cs="Arial"/>
                <w:b/>
                <w:bCs/>
                <w:szCs w:val="20"/>
              </w:rPr>
            </w:pPr>
          </w:p>
        </w:tc>
        <w:tc>
          <w:tcPr>
            <w:tcW w:w="1080" w:type="dxa"/>
            <w:tcBorders>
              <w:top w:val="nil"/>
              <w:left w:val="nil"/>
              <w:bottom w:val="single" w:sz="4" w:space="0" w:color="auto"/>
              <w:right w:val="single" w:sz="4" w:space="0" w:color="auto"/>
            </w:tcBorders>
            <w:noWrap/>
            <w:vAlign w:val="bottom"/>
            <w:hideMark/>
          </w:tcPr>
          <w:p w:rsidR="003E0A08" w:rsidRDefault="003E0A08">
            <w:pPr>
              <w:jc w:val="center"/>
              <w:rPr>
                <w:rFonts w:ascii="Arial Narrow" w:hAnsi="Arial Narrow" w:cs="Arial"/>
                <w:b/>
                <w:bCs/>
                <w:szCs w:val="20"/>
              </w:rPr>
            </w:pPr>
            <w:r>
              <w:rPr>
                <w:rFonts w:ascii="Arial Narrow" w:hAnsi="Arial Narrow" w:cs="Arial"/>
                <w:b/>
                <w:bCs/>
                <w:szCs w:val="20"/>
              </w:rPr>
              <w:t>Duration*</w:t>
            </w:r>
          </w:p>
        </w:tc>
        <w:tc>
          <w:tcPr>
            <w:tcW w:w="2160" w:type="dxa"/>
            <w:tcBorders>
              <w:top w:val="nil"/>
              <w:left w:val="nil"/>
              <w:bottom w:val="single" w:sz="4" w:space="0" w:color="auto"/>
              <w:right w:val="single" w:sz="4" w:space="0" w:color="auto"/>
            </w:tcBorders>
            <w:noWrap/>
            <w:vAlign w:val="bottom"/>
            <w:hideMark/>
          </w:tcPr>
          <w:p w:rsidR="003E0A08" w:rsidRDefault="003E0A08">
            <w:pPr>
              <w:jc w:val="center"/>
              <w:rPr>
                <w:rFonts w:ascii="Arial Narrow" w:hAnsi="Arial Narrow" w:cs="Arial"/>
                <w:b/>
                <w:bCs/>
                <w:szCs w:val="20"/>
              </w:rPr>
            </w:pPr>
            <w:r>
              <w:rPr>
                <w:rFonts w:ascii="Arial Narrow" w:hAnsi="Arial Narrow" w:cs="Arial"/>
                <w:b/>
                <w:bCs/>
                <w:szCs w:val="20"/>
              </w:rPr>
              <w:t>After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A08" w:rsidRDefault="003E0A08">
            <w:pPr>
              <w:rPr>
                <w:rFonts w:ascii="Arial Narrow" w:hAnsi="Arial Narrow" w:cs="Arial"/>
                <w:b/>
                <w:bCs/>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A08" w:rsidRDefault="003E0A08">
            <w:pPr>
              <w:rPr>
                <w:rFonts w:ascii="Arial Narrow" w:hAnsi="Arial Narrow" w:cs="Arial"/>
                <w:b/>
                <w:bCs/>
                <w:szCs w:val="20"/>
              </w:rPr>
            </w:pPr>
          </w:p>
        </w:tc>
      </w:tr>
      <w:tr w:rsidR="003E0A08" w:rsidTr="003E0A08">
        <w:trPr>
          <w:trHeight w:val="255"/>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3E0A08" w:rsidRDefault="003E0A08" w:rsidP="003E0A08">
            <w:pPr>
              <w:ind w:firstLineChars="100" w:firstLine="220"/>
              <w:jc w:val="both"/>
              <w:rPr>
                <w:rFonts w:ascii="Arial Narrow" w:hAnsi="Arial Narrow" w:cs="Arial"/>
                <w:szCs w:val="20"/>
              </w:rPr>
            </w:pPr>
            <w:r>
              <w:rPr>
                <w:rFonts w:ascii="Arial Narrow" w:hAnsi="Arial Narrow" w:cs="Arial"/>
              </w:rPr>
              <w:t>Phase #1</w:t>
            </w:r>
          </w:p>
        </w:tc>
        <w:tc>
          <w:tcPr>
            <w:tcW w:w="10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E0A08" w:rsidRDefault="003E0A08">
            <w:pPr>
              <w:jc w:val="center"/>
              <w:rPr>
                <w:rFonts w:ascii="Arial Narrow" w:hAnsi="Arial Narrow" w:cs="Arial"/>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E0A08" w:rsidRDefault="003E0A08">
            <w:pPr>
              <w:jc w:val="center"/>
              <w:rPr>
                <w:rFonts w:ascii="Arial Narrow" w:hAnsi="Arial Narrow" w:cs="Arial"/>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E0A08" w:rsidRDefault="003E0A08">
            <w:pPr>
              <w:jc w:val="center"/>
              <w:rPr>
                <w:rFonts w:ascii="Arial Narrow" w:hAnsi="Arial Narrow" w:cs="Arial"/>
                <w:szCs w:val="2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3E0A08" w:rsidRDefault="003E0A08">
            <w:pPr>
              <w:jc w:val="right"/>
              <w:rPr>
                <w:rFonts w:ascii="Arial Narrow" w:hAnsi="Arial Narrow" w:cs="Arial"/>
                <w:szCs w:val="20"/>
              </w:rPr>
            </w:pPr>
          </w:p>
        </w:tc>
      </w:tr>
      <w:tr w:rsidR="003E0A08" w:rsidTr="000B2F2B">
        <w:trPr>
          <w:trHeight w:val="255"/>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3E0A08" w:rsidRDefault="003E0A08" w:rsidP="000B2F2B">
            <w:pPr>
              <w:ind w:firstLineChars="100" w:firstLine="220"/>
              <w:jc w:val="both"/>
              <w:rPr>
                <w:rFonts w:ascii="Arial Narrow" w:hAnsi="Arial Narrow" w:cs="Arial"/>
                <w:szCs w:val="20"/>
              </w:rPr>
            </w:pPr>
            <w:r>
              <w:rPr>
                <w:rFonts w:ascii="Arial Narrow" w:hAnsi="Arial Narrow" w:cs="Arial"/>
              </w:rPr>
              <w:t>Phase #2</w:t>
            </w:r>
          </w:p>
        </w:tc>
        <w:tc>
          <w:tcPr>
            <w:tcW w:w="10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E0A08" w:rsidRDefault="003E0A08" w:rsidP="000B2F2B">
            <w:pPr>
              <w:jc w:val="center"/>
              <w:rPr>
                <w:rFonts w:ascii="Arial Narrow" w:hAnsi="Arial Narrow" w:cs="Arial"/>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E0A08" w:rsidRDefault="003E0A08" w:rsidP="000B2F2B">
            <w:pPr>
              <w:jc w:val="center"/>
              <w:rPr>
                <w:rFonts w:ascii="Arial Narrow" w:hAnsi="Arial Narrow" w:cs="Arial"/>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E0A08" w:rsidRDefault="003E0A08" w:rsidP="000B2F2B">
            <w:pPr>
              <w:jc w:val="center"/>
              <w:rPr>
                <w:rFonts w:ascii="Arial Narrow" w:hAnsi="Arial Narrow" w:cs="Arial"/>
                <w:szCs w:val="2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3E0A08" w:rsidRDefault="003E0A08" w:rsidP="000B2F2B">
            <w:pPr>
              <w:jc w:val="right"/>
              <w:rPr>
                <w:rFonts w:ascii="Arial Narrow" w:hAnsi="Arial Narrow" w:cs="Arial"/>
                <w:szCs w:val="20"/>
              </w:rPr>
            </w:pPr>
          </w:p>
        </w:tc>
      </w:tr>
      <w:tr w:rsidR="003E0A08" w:rsidTr="000B2F2B">
        <w:trPr>
          <w:trHeight w:val="255"/>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3E0A08" w:rsidRDefault="003E0A08" w:rsidP="000B2F2B">
            <w:pPr>
              <w:ind w:firstLineChars="100" w:firstLine="220"/>
              <w:jc w:val="both"/>
              <w:rPr>
                <w:rFonts w:ascii="Arial Narrow" w:hAnsi="Arial Narrow" w:cs="Arial"/>
                <w:szCs w:val="20"/>
              </w:rPr>
            </w:pPr>
            <w:r>
              <w:rPr>
                <w:rFonts w:ascii="Arial Narrow" w:hAnsi="Arial Narrow" w:cs="Arial"/>
              </w:rPr>
              <w:t>Phase #3</w:t>
            </w:r>
          </w:p>
        </w:tc>
        <w:tc>
          <w:tcPr>
            <w:tcW w:w="10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E0A08" w:rsidRDefault="003E0A08" w:rsidP="000B2F2B">
            <w:pPr>
              <w:jc w:val="center"/>
              <w:rPr>
                <w:rFonts w:ascii="Arial Narrow" w:hAnsi="Arial Narrow" w:cs="Arial"/>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E0A08" w:rsidRDefault="003E0A08" w:rsidP="000B2F2B">
            <w:pPr>
              <w:jc w:val="center"/>
              <w:rPr>
                <w:rFonts w:ascii="Arial Narrow" w:hAnsi="Arial Narrow" w:cs="Arial"/>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E0A08" w:rsidRDefault="003E0A08" w:rsidP="000B2F2B">
            <w:pPr>
              <w:jc w:val="center"/>
              <w:rPr>
                <w:rFonts w:ascii="Arial Narrow" w:hAnsi="Arial Narrow" w:cs="Arial"/>
                <w:szCs w:val="2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3E0A08" w:rsidRDefault="003E0A08" w:rsidP="000B2F2B">
            <w:pPr>
              <w:jc w:val="right"/>
              <w:rPr>
                <w:rFonts w:ascii="Arial Narrow" w:hAnsi="Arial Narrow" w:cs="Arial"/>
                <w:szCs w:val="20"/>
              </w:rPr>
            </w:pPr>
          </w:p>
        </w:tc>
      </w:tr>
      <w:tr w:rsidR="003E0A08" w:rsidTr="000B2F2B">
        <w:trPr>
          <w:trHeight w:val="255"/>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3E0A08" w:rsidRDefault="003E0A08" w:rsidP="000B2F2B">
            <w:pPr>
              <w:ind w:firstLineChars="100" w:firstLine="220"/>
              <w:jc w:val="both"/>
              <w:rPr>
                <w:rFonts w:ascii="Arial Narrow" w:hAnsi="Arial Narrow" w:cs="Arial"/>
                <w:szCs w:val="20"/>
              </w:rPr>
            </w:pPr>
            <w:r>
              <w:rPr>
                <w:rFonts w:ascii="Arial Narrow" w:hAnsi="Arial Narrow" w:cs="Arial"/>
              </w:rPr>
              <w:t>Phase #4</w:t>
            </w:r>
          </w:p>
        </w:tc>
        <w:tc>
          <w:tcPr>
            <w:tcW w:w="10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E0A08" w:rsidRDefault="003E0A08" w:rsidP="000B2F2B">
            <w:pPr>
              <w:jc w:val="center"/>
              <w:rPr>
                <w:rFonts w:ascii="Arial Narrow" w:hAnsi="Arial Narrow" w:cs="Arial"/>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E0A08" w:rsidRDefault="003E0A08" w:rsidP="000B2F2B">
            <w:pPr>
              <w:jc w:val="center"/>
              <w:rPr>
                <w:rFonts w:ascii="Arial Narrow" w:hAnsi="Arial Narrow" w:cs="Arial"/>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E0A08" w:rsidRDefault="003E0A08" w:rsidP="000B2F2B">
            <w:pPr>
              <w:jc w:val="center"/>
              <w:rPr>
                <w:rFonts w:ascii="Arial Narrow" w:hAnsi="Arial Narrow" w:cs="Arial"/>
                <w:szCs w:val="2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3E0A08" w:rsidRDefault="003E0A08" w:rsidP="000B2F2B">
            <w:pPr>
              <w:jc w:val="right"/>
              <w:rPr>
                <w:rFonts w:ascii="Arial Narrow" w:hAnsi="Arial Narrow" w:cs="Arial"/>
                <w:szCs w:val="20"/>
              </w:rPr>
            </w:pPr>
          </w:p>
        </w:tc>
      </w:tr>
      <w:tr w:rsidR="003E0A08" w:rsidTr="000B2F2B">
        <w:trPr>
          <w:trHeight w:val="255"/>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3E0A08" w:rsidRDefault="003E0A08" w:rsidP="000B2F2B">
            <w:pPr>
              <w:ind w:firstLineChars="100" w:firstLine="220"/>
              <w:jc w:val="both"/>
              <w:rPr>
                <w:rFonts w:ascii="Arial Narrow" w:hAnsi="Arial Narrow" w:cs="Arial"/>
                <w:szCs w:val="20"/>
              </w:rPr>
            </w:pPr>
            <w:r>
              <w:rPr>
                <w:rFonts w:ascii="Arial Narrow" w:hAnsi="Arial Narrow" w:cs="Arial"/>
              </w:rPr>
              <w:t>Phase #5</w:t>
            </w:r>
          </w:p>
        </w:tc>
        <w:tc>
          <w:tcPr>
            <w:tcW w:w="10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E0A08" w:rsidRDefault="003E0A08" w:rsidP="000B2F2B">
            <w:pPr>
              <w:jc w:val="center"/>
              <w:rPr>
                <w:rFonts w:ascii="Arial Narrow" w:hAnsi="Arial Narrow" w:cs="Arial"/>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E0A08" w:rsidRDefault="003E0A08" w:rsidP="000B2F2B">
            <w:pPr>
              <w:jc w:val="center"/>
              <w:rPr>
                <w:rFonts w:ascii="Arial Narrow" w:hAnsi="Arial Narrow" w:cs="Arial"/>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E0A08" w:rsidRDefault="003E0A08" w:rsidP="000B2F2B">
            <w:pPr>
              <w:jc w:val="center"/>
              <w:rPr>
                <w:rFonts w:ascii="Arial Narrow" w:hAnsi="Arial Narrow" w:cs="Arial"/>
                <w:szCs w:val="20"/>
              </w:rPr>
            </w:pPr>
          </w:p>
        </w:tc>
        <w:tc>
          <w:tcPr>
            <w:tcW w:w="1461" w:type="dxa"/>
            <w:tcBorders>
              <w:top w:val="single" w:sz="4" w:space="0" w:color="auto"/>
              <w:left w:val="single" w:sz="4" w:space="0" w:color="auto"/>
              <w:bottom w:val="single" w:sz="4" w:space="0" w:color="auto"/>
              <w:right w:val="single" w:sz="4" w:space="0" w:color="auto"/>
            </w:tcBorders>
            <w:noWrap/>
            <w:vAlign w:val="bottom"/>
          </w:tcPr>
          <w:p w:rsidR="003E0A08" w:rsidRDefault="003E0A08" w:rsidP="000B2F2B">
            <w:pPr>
              <w:jc w:val="right"/>
              <w:rPr>
                <w:rFonts w:ascii="Arial Narrow" w:hAnsi="Arial Narrow" w:cs="Arial"/>
                <w:szCs w:val="20"/>
              </w:rPr>
            </w:pPr>
          </w:p>
        </w:tc>
      </w:tr>
      <w:tr w:rsidR="003E0A08" w:rsidTr="003E0A08">
        <w:trPr>
          <w:trHeight w:val="255"/>
        </w:trPr>
        <w:tc>
          <w:tcPr>
            <w:tcW w:w="4320" w:type="dxa"/>
            <w:tcBorders>
              <w:top w:val="single" w:sz="12" w:space="0" w:color="auto"/>
              <w:left w:val="single" w:sz="12" w:space="0" w:color="auto"/>
              <w:bottom w:val="single" w:sz="12" w:space="0" w:color="auto"/>
              <w:right w:val="nil"/>
            </w:tcBorders>
            <w:noWrap/>
            <w:vAlign w:val="bottom"/>
            <w:hideMark/>
          </w:tcPr>
          <w:p w:rsidR="003E0A08" w:rsidRDefault="003E0A08">
            <w:pPr>
              <w:ind w:left="447"/>
              <w:jc w:val="both"/>
              <w:rPr>
                <w:rFonts w:ascii="Arial Narrow" w:hAnsi="Arial Narrow" w:cs="Arial"/>
                <w:b/>
                <w:szCs w:val="24"/>
              </w:rPr>
            </w:pPr>
            <w:r>
              <w:rPr>
                <w:rFonts w:ascii="Arial Narrow" w:hAnsi="Arial Narrow" w:cs="Arial"/>
                <w:b/>
              </w:rPr>
              <w:t>TOTAL CONTRACT AMOUNT</w:t>
            </w:r>
          </w:p>
        </w:tc>
        <w:tc>
          <w:tcPr>
            <w:tcW w:w="1080" w:type="dxa"/>
            <w:tcBorders>
              <w:top w:val="single" w:sz="12" w:space="0" w:color="auto"/>
              <w:left w:val="nil"/>
              <w:bottom w:val="single" w:sz="12" w:space="0" w:color="auto"/>
              <w:right w:val="nil"/>
            </w:tcBorders>
            <w:noWrap/>
            <w:vAlign w:val="bottom"/>
          </w:tcPr>
          <w:p w:rsidR="003E0A08" w:rsidRDefault="003E0A08">
            <w:pPr>
              <w:jc w:val="center"/>
              <w:rPr>
                <w:rFonts w:ascii="Arial Narrow" w:hAnsi="Arial Narrow" w:cs="Arial"/>
                <w:szCs w:val="20"/>
              </w:rPr>
            </w:pPr>
          </w:p>
        </w:tc>
        <w:tc>
          <w:tcPr>
            <w:tcW w:w="2160" w:type="dxa"/>
            <w:tcBorders>
              <w:top w:val="single" w:sz="12" w:space="0" w:color="auto"/>
              <w:left w:val="nil"/>
              <w:bottom w:val="single" w:sz="12" w:space="0" w:color="auto"/>
              <w:right w:val="nil"/>
            </w:tcBorders>
            <w:noWrap/>
            <w:vAlign w:val="bottom"/>
          </w:tcPr>
          <w:p w:rsidR="003E0A08" w:rsidRDefault="003E0A08">
            <w:pPr>
              <w:jc w:val="center"/>
              <w:rPr>
                <w:rFonts w:ascii="Arial Narrow" w:hAnsi="Arial Narrow" w:cs="Arial"/>
                <w:szCs w:val="20"/>
              </w:rPr>
            </w:pPr>
          </w:p>
        </w:tc>
        <w:tc>
          <w:tcPr>
            <w:tcW w:w="1239" w:type="dxa"/>
            <w:tcBorders>
              <w:top w:val="single" w:sz="12" w:space="0" w:color="auto"/>
              <w:left w:val="nil"/>
              <w:bottom w:val="single" w:sz="12" w:space="0" w:color="auto"/>
              <w:right w:val="single" w:sz="12" w:space="0" w:color="auto"/>
            </w:tcBorders>
            <w:noWrap/>
            <w:vAlign w:val="bottom"/>
          </w:tcPr>
          <w:p w:rsidR="003E0A08" w:rsidRDefault="003E0A08">
            <w:pPr>
              <w:jc w:val="center"/>
              <w:rPr>
                <w:rFonts w:ascii="Arial Narrow" w:hAnsi="Arial Narrow" w:cs="Arial"/>
                <w:szCs w:val="20"/>
              </w:rPr>
            </w:pPr>
          </w:p>
        </w:tc>
        <w:tc>
          <w:tcPr>
            <w:tcW w:w="1461" w:type="dxa"/>
            <w:tcBorders>
              <w:top w:val="single" w:sz="12" w:space="0" w:color="auto"/>
              <w:left w:val="single" w:sz="12" w:space="0" w:color="auto"/>
              <w:bottom w:val="single" w:sz="12" w:space="0" w:color="auto"/>
              <w:right w:val="single" w:sz="12" w:space="0" w:color="auto"/>
            </w:tcBorders>
            <w:noWrap/>
            <w:vAlign w:val="bottom"/>
          </w:tcPr>
          <w:p w:rsidR="003E0A08" w:rsidRDefault="003E0A08">
            <w:pPr>
              <w:jc w:val="right"/>
              <w:rPr>
                <w:rFonts w:ascii="Arial Narrow" w:hAnsi="Arial Narrow" w:cs="Arial"/>
                <w:szCs w:val="20"/>
              </w:rPr>
            </w:pPr>
          </w:p>
        </w:tc>
      </w:tr>
    </w:tbl>
    <w:p w:rsidR="003E0A08" w:rsidRDefault="003E0A08" w:rsidP="003E0A08">
      <w:pPr>
        <w:pStyle w:val="Heading2"/>
      </w:pPr>
      <w:bookmarkStart w:id="38" w:name="_Toc243189815"/>
      <w:bookmarkStart w:id="39" w:name="_Toc285649934"/>
      <w:r>
        <w:t>Travel</w:t>
      </w:r>
      <w:bookmarkEnd w:id="38"/>
      <w:bookmarkEnd w:id="39"/>
    </w:p>
    <w:p w:rsidR="003E0A08" w:rsidRDefault="003E0A08" w:rsidP="003E0A08">
      <w:pPr>
        <w:ind w:left="360"/>
        <w:rPr>
          <w:i/>
        </w:rPr>
      </w:pPr>
      <w:r w:rsidRPr="003E0A08">
        <w:rPr>
          <w:i/>
          <w:highlight w:val="yellow"/>
        </w:rPr>
        <w:t>[Edit this section as necessary to provide a definitive basis for negotiating non-reimbursable travel costs, based on the geographic and other circumstances of the project.</w:t>
      </w:r>
      <w:r w:rsidRPr="003E0A08">
        <w:rPr>
          <w:highlight w:val="yellow"/>
        </w:rPr>
        <w:t xml:space="preserve">  </w:t>
      </w:r>
      <w:r w:rsidRPr="003E0A08">
        <w:rPr>
          <w:i/>
          <w:highlight w:val="yellow"/>
        </w:rPr>
        <w:t xml:space="preserve">Ensure that the SOW specifies # of trips/meetings and locations in order for </w:t>
      </w:r>
      <w:r>
        <w:rPr>
          <w:i/>
          <w:highlight w:val="yellow"/>
        </w:rPr>
        <w:t xml:space="preserve">provider </w:t>
      </w:r>
      <w:r w:rsidRPr="003E0A08">
        <w:rPr>
          <w:i/>
          <w:highlight w:val="yellow"/>
        </w:rPr>
        <w:t>to calculate fee and travel expense.]</w:t>
      </w:r>
      <w:r>
        <w:rPr>
          <w:i/>
        </w:rPr>
        <w:t xml:space="preserve">  </w:t>
      </w:r>
    </w:p>
    <w:p w:rsidR="003E0A08" w:rsidRDefault="003E0A08" w:rsidP="003E0A08">
      <w:pPr>
        <w:ind w:left="360"/>
      </w:pPr>
    </w:p>
    <w:p w:rsidR="003E0A08" w:rsidRDefault="003E0A08" w:rsidP="003E0A08">
      <w:pPr>
        <w:ind w:left="360"/>
      </w:pPr>
      <w:r>
        <w:rPr>
          <w:rFonts w:cs="Arial"/>
        </w:rPr>
        <w:lastRenderedPageBreak/>
        <w:t xml:space="preserve">Unless otherwise indicated in the Scope of Services sections, the service provider is responsible for travel costs to support the requirements contained in this Statement of Work, including all progress meetings, presentations (including OCA and Commissioner), workshops, reviews, and site visits.  The service provider shall assume all travel will be within the vicinity of the project site. </w:t>
      </w:r>
      <w:r>
        <w:rPr>
          <w:i/>
        </w:rPr>
        <w:t xml:space="preserve"> </w:t>
      </w:r>
      <w:r>
        <w:t>If trips/meetings are required or deleted subsequent to award, costs or credits will be negotiated and this contract will be modified accordingly.</w:t>
      </w:r>
    </w:p>
    <w:p w:rsidR="003E0A08" w:rsidRDefault="003E0A08" w:rsidP="0063232A">
      <w:pPr>
        <w:ind w:left="360"/>
      </w:pPr>
    </w:p>
    <w:sectPr w:rsidR="003E0A08" w:rsidSect="003E0A0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E32" w:rsidRDefault="000F3E32" w:rsidP="001C24C8">
      <w:pPr>
        <w:spacing w:after="0" w:line="240" w:lineRule="auto"/>
      </w:pPr>
      <w:r>
        <w:separator/>
      </w:r>
    </w:p>
  </w:endnote>
  <w:endnote w:type="continuationSeparator" w:id="0">
    <w:p w:rsidR="000F3E32" w:rsidRDefault="000F3E32" w:rsidP="001C2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7F" w:rsidRDefault="00CD207F">
    <w:pPr>
      <w:pStyle w:val="Footer"/>
      <w:jc w:val="center"/>
    </w:pPr>
  </w:p>
  <w:p w:rsidR="00CD207F" w:rsidRDefault="00CD20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863632"/>
      <w:docPartObj>
        <w:docPartGallery w:val="Page Numbers (Bottom of Page)"/>
        <w:docPartUnique/>
      </w:docPartObj>
    </w:sdtPr>
    <w:sdtEndPr>
      <w:rPr>
        <w:noProof/>
      </w:rPr>
    </w:sdtEndPr>
    <w:sdtContent>
      <w:p w:rsidR="00CD207F" w:rsidRDefault="00CD207F">
        <w:pPr>
          <w:pStyle w:val="Footer"/>
          <w:jc w:val="center"/>
        </w:pPr>
        <w:r>
          <w:fldChar w:fldCharType="begin"/>
        </w:r>
        <w:r>
          <w:instrText xml:space="preserve"> PAGE   \* MERGEFORMAT </w:instrText>
        </w:r>
        <w:r>
          <w:fldChar w:fldCharType="separate"/>
        </w:r>
        <w:r w:rsidR="00214B80">
          <w:rPr>
            <w:noProof/>
          </w:rPr>
          <w:t>4</w:t>
        </w:r>
        <w:r>
          <w:rPr>
            <w:noProof/>
          </w:rPr>
          <w:fldChar w:fldCharType="end"/>
        </w:r>
      </w:p>
    </w:sdtContent>
  </w:sdt>
  <w:p w:rsidR="00CD207F" w:rsidRDefault="00CD2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E32" w:rsidRDefault="000F3E32" w:rsidP="001C24C8">
      <w:pPr>
        <w:spacing w:after="0" w:line="240" w:lineRule="auto"/>
      </w:pPr>
      <w:r>
        <w:separator/>
      </w:r>
    </w:p>
  </w:footnote>
  <w:footnote w:type="continuationSeparator" w:id="0">
    <w:p w:rsidR="000F3E32" w:rsidRDefault="000F3E32" w:rsidP="001C2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6F4" w:rsidRPr="00443AD0" w:rsidRDefault="006A36F4" w:rsidP="006A36F4">
    <w:pPr>
      <w:pStyle w:val="Header"/>
      <w:rPr>
        <w:rFonts w:ascii="Arial" w:hAnsi="Arial" w:cs="Arial"/>
        <w:sz w:val="16"/>
        <w:szCs w:val="16"/>
      </w:rPr>
    </w:pPr>
    <w:r>
      <w:rPr>
        <w:rFonts w:ascii="Arial" w:hAnsi="Arial" w:cs="Arial"/>
        <w:sz w:val="16"/>
        <w:szCs w:val="16"/>
      </w:rPr>
      <w:t>3D Imaging</w:t>
    </w:r>
    <w:r w:rsidRPr="00443AD0">
      <w:rPr>
        <w:rFonts w:ascii="Arial" w:hAnsi="Arial" w:cs="Arial"/>
        <w:sz w:val="16"/>
        <w:szCs w:val="16"/>
      </w:rPr>
      <w:t xml:space="preserve"> Statement of Work, Version </w:t>
    </w:r>
    <w:r w:rsidR="00214B80">
      <w:rPr>
        <w:rFonts w:ascii="Arial" w:hAnsi="Arial" w:cs="Arial"/>
        <w:i/>
        <w:sz w:val="16"/>
        <w:szCs w:val="16"/>
      </w:rPr>
      <w:t>4</w:t>
    </w:r>
    <w:r>
      <w:rPr>
        <w:rFonts w:ascii="Arial" w:hAnsi="Arial" w:cs="Arial"/>
        <w:i/>
        <w:sz w:val="16"/>
        <w:szCs w:val="16"/>
      </w:rPr>
      <w:t>.0</w:t>
    </w:r>
  </w:p>
  <w:p w:rsidR="006A36F4" w:rsidRPr="00096257" w:rsidRDefault="006A36F4" w:rsidP="006A36F4">
    <w:pPr>
      <w:pStyle w:val="Header"/>
      <w:rPr>
        <w:rFonts w:ascii="Arial" w:hAnsi="Arial" w:cs="Arial"/>
        <w:i/>
        <w:sz w:val="16"/>
        <w:szCs w:val="16"/>
      </w:rPr>
    </w:pPr>
    <w:r w:rsidRPr="00096257">
      <w:rPr>
        <w:rFonts w:ascii="Arial" w:hAnsi="Arial" w:cs="Arial"/>
        <w:i/>
        <w:sz w:val="16"/>
        <w:szCs w:val="16"/>
      </w:rPr>
      <w:t>[Project Name]</w:t>
    </w:r>
  </w:p>
  <w:p w:rsidR="006A36F4" w:rsidRPr="00443AD0" w:rsidRDefault="006A36F4" w:rsidP="006A36F4">
    <w:pPr>
      <w:pStyle w:val="Header"/>
      <w:rPr>
        <w:rFonts w:ascii="Arial" w:hAnsi="Arial" w:cs="Arial"/>
        <w:sz w:val="16"/>
        <w:szCs w:val="16"/>
      </w:rPr>
    </w:pPr>
    <w:r>
      <w:rPr>
        <w:rFonts w:ascii="Arial" w:hAnsi="Arial" w:cs="Arial"/>
        <w:sz w:val="16"/>
        <w:szCs w:val="16"/>
      </w:rPr>
      <w:t xml:space="preserve">Solicitation Number </w:t>
    </w:r>
    <w:r w:rsidRPr="00096257">
      <w:rPr>
        <w:rFonts w:ascii="Arial" w:hAnsi="Arial" w:cs="Arial"/>
        <w:i/>
        <w:sz w:val="16"/>
        <w:szCs w:val="16"/>
      </w:rPr>
      <w:t>[xxx]</w:t>
    </w:r>
  </w:p>
  <w:p w:rsidR="006A36F4" w:rsidRDefault="006A3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5ED1"/>
    <w:multiLevelType w:val="hybridMultilevel"/>
    <w:tmpl w:val="7C2C1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094F26"/>
    <w:multiLevelType w:val="hybridMultilevel"/>
    <w:tmpl w:val="3BA47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F10DE0"/>
    <w:multiLevelType w:val="hybridMultilevel"/>
    <w:tmpl w:val="F6909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1E756B"/>
    <w:multiLevelType w:val="hybridMultilevel"/>
    <w:tmpl w:val="CD5E3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112491"/>
    <w:multiLevelType w:val="hybridMultilevel"/>
    <w:tmpl w:val="EF4CC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92B0F9C"/>
    <w:multiLevelType w:val="hybridMultilevel"/>
    <w:tmpl w:val="28AA5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43E597A"/>
    <w:multiLevelType w:val="hybridMultilevel"/>
    <w:tmpl w:val="C8B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931517"/>
    <w:multiLevelType w:val="multilevel"/>
    <w:tmpl w:val="0374E00A"/>
    <w:lvl w:ilvl="0">
      <w:start w:val="1"/>
      <w:numFmt w:val="decimal"/>
      <w:pStyle w:val="Heading1"/>
      <w:lvlText w:val="%1"/>
      <w:lvlJc w:val="left"/>
      <w:pPr>
        <w:tabs>
          <w:tab w:val="num" w:pos="432"/>
        </w:tabs>
        <w:ind w:left="432" w:hanging="432"/>
      </w:pPr>
      <w:rPr>
        <w:rFonts w:ascii="Arial" w:hAnsi="Arial" w:cs="Times New Roman" w:hint="default"/>
      </w:rPr>
    </w:lvl>
    <w:lvl w:ilvl="1">
      <w:start w:val="1"/>
      <w:numFmt w:val="decimal"/>
      <w:pStyle w:val="Heading2"/>
      <w:lvlText w:val="%1.%2"/>
      <w:lvlJc w:val="left"/>
      <w:pPr>
        <w:tabs>
          <w:tab w:val="num" w:pos="576"/>
        </w:tabs>
        <w:ind w:left="576" w:hanging="216"/>
      </w:pPr>
      <w:rPr>
        <w:rFonts w:ascii="Arial" w:hAnsi="Arial" w:cs="Times New Roman" w:hint="default"/>
      </w:rPr>
    </w:lvl>
    <w:lvl w:ilvl="2">
      <w:start w:val="1"/>
      <w:numFmt w:val="decimal"/>
      <w:pStyle w:val="Heading3"/>
      <w:lvlText w:val="%1.%2.%3"/>
      <w:lvlJc w:val="left"/>
      <w:pPr>
        <w:tabs>
          <w:tab w:val="num" w:pos="720"/>
        </w:tabs>
        <w:ind w:left="720" w:firstLine="0"/>
      </w:pPr>
      <w:rPr>
        <w:rFonts w:ascii="Arial" w:hAnsi="Arial" w:cs="Times New Roman" w:hint="default"/>
      </w:rPr>
    </w:lvl>
    <w:lvl w:ilvl="3">
      <w:start w:val="1"/>
      <w:numFmt w:val="decimal"/>
      <w:pStyle w:val="Heading4"/>
      <w:lvlText w:val="%1.%2.%3.%4"/>
      <w:lvlJc w:val="left"/>
      <w:pPr>
        <w:tabs>
          <w:tab w:val="num" w:pos="684"/>
        </w:tabs>
        <w:ind w:left="684" w:firstLine="216"/>
      </w:pPr>
      <w:rPr>
        <w:rFonts w:ascii="Arial" w:hAnsi="Arial" w:cs="Times New Roman" w:hint="default"/>
        <w:b/>
        <w:i w:val="0"/>
      </w:rPr>
    </w:lvl>
    <w:lvl w:ilvl="4">
      <w:start w:val="1"/>
      <w:numFmt w:val="decimal"/>
      <w:pStyle w:val="Heading5"/>
      <w:lvlText w:val="%1.%2.%3.%4.%5"/>
      <w:lvlJc w:val="left"/>
      <w:pPr>
        <w:tabs>
          <w:tab w:val="num" w:pos="1548"/>
        </w:tabs>
        <w:ind w:left="1548" w:firstLine="432"/>
      </w:pPr>
      <w:rPr>
        <w:rFonts w:ascii="Arial" w:hAnsi="Arial" w:cs="Times New Roman" w:hint="default"/>
        <w:b/>
        <w:i w:val="0"/>
      </w:r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779A26F3"/>
    <w:multiLevelType w:val="hybridMultilevel"/>
    <w:tmpl w:val="EF729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0"/>
  </w:num>
  <w:num w:numId="7">
    <w:abstractNumId w:val="3"/>
  </w:num>
  <w:num w:numId="8">
    <w:abstractNumId w:val="2"/>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D6"/>
    <w:rsid w:val="00054BBA"/>
    <w:rsid w:val="0009436A"/>
    <w:rsid w:val="000B2F2B"/>
    <w:rsid w:val="000B5F99"/>
    <w:rsid w:val="000B681C"/>
    <w:rsid w:val="000E2B2E"/>
    <w:rsid w:val="000F3E32"/>
    <w:rsid w:val="0013599F"/>
    <w:rsid w:val="0015336E"/>
    <w:rsid w:val="001A20EF"/>
    <w:rsid w:val="001C24C8"/>
    <w:rsid w:val="0021202B"/>
    <w:rsid w:val="00214609"/>
    <w:rsid w:val="00214B80"/>
    <w:rsid w:val="0023794D"/>
    <w:rsid w:val="0024010A"/>
    <w:rsid w:val="0028132A"/>
    <w:rsid w:val="002D611B"/>
    <w:rsid w:val="002E1641"/>
    <w:rsid w:val="00324F8F"/>
    <w:rsid w:val="00336D98"/>
    <w:rsid w:val="003672A6"/>
    <w:rsid w:val="00387D26"/>
    <w:rsid w:val="003A4F1F"/>
    <w:rsid w:val="003E0A08"/>
    <w:rsid w:val="003E1A22"/>
    <w:rsid w:val="00420D06"/>
    <w:rsid w:val="00432281"/>
    <w:rsid w:val="004607E7"/>
    <w:rsid w:val="00460DBD"/>
    <w:rsid w:val="004C7728"/>
    <w:rsid w:val="004D56F4"/>
    <w:rsid w:val="00570649"/>
    <w:rsid w:val="005D3916"/>
    <w:rsid w:val="005F7EF4"/>
    <w:rsid w:val="0063232A"/>
    <w:rsid w:val="00642CE9"/>
    <w:rsid w:val="00677FD6"/>
    <w:rsid w:val="00684190"/>
    <w:rsid w:val="006A36F4"/>
    <w:rsid w:val="006E77B7"/>
    <w:rsid w:val="00726EC9"/>
    <w:rsid w:val="007443E0"/>
    <w:rsid w:val="00774D2C"/>
    <w:rsid w:val="007D17CE"/>
    <w:rsid w:val="008A4785"/>
    <w:rsid w:val="0092467D"/>
    <w:rsid w:val="00954191"/>
    <w:rsid w:val="009B07FC"/>
    <w:rsid w:val="009C4B2E"/>
    <w:rsid w:val="00A27EE6"/>
    <w:rsid w:val="00AA5366"/>
    <w:rsid w:val="00B0150E"/>
    <w:rsid w:val="00B253E4"/>
    <w:rsid w:val="00BC352F"/>
    <w:rsid w:val="00BD1D99"/>
    <w:rsid w:val="00BF41A6"/>
    <w:rsid w:val="00BF7319"/>
    <w:rsid w:val="00C209B7"/>
    <w:rsid w:val="00C42DF3"/>
    <w:rsid w:val="00C6003D"/>
    <w:rsid w:val="00C70C00"/>
    <w:rsid w:val="00C90A8C"/>
    <w:rsid w:val="00C97AD4"/>
    <w:rsid w:val="00CD207F"/>
    <w:rsid w:val="00D564C5"/>
    <w:rsid w:val="00D63CB3"/>
    <w:rsid w:val="00D93987"/>
    <w:rsid w:val="00E46C63"/>
    <w:rsid w:val="00E47170"/>
    <w:rsid w:val="00E54AD6"/>
    <w:rsid w:val="00E80EFD"/>
    <w:rsid w:val="00EB07A8"/>
    <w:rsid w:val="00EB2C7E"/>
    <w:rsid w:val="00ED4656"/>
    <w:rsid w:val="00F54CA9"/>
    <w:rsid w:val="00FB6D2A"/>
    <w:rsid w:val="00FE675A"/>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24C8"/>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1C24C8"/>
    <w:pPr>
      <w:keepNext/>
      <w:numPr>
        <w:ilvl w:val="1"/>
        <w:numId w:val="1"/>
      </w:numPr>
      <w:spacing w:before="240" w:after="60" w:line="240" w:lineRule="auto"/>
      <w:outlineLvl w:val="1"/>
    </w:pPr>
    <w:rPr>
      <w:rFonts w:ascii="Arial" w:eastAsia="Times New Roman" w:hAnsi="Arial" w:cs="Arial"/>
      <w:b/>
      <w:bCs/>
      <w:iCs/>
      <w:sz w:val="28"/>
      <w:szCs w:val="28"/>
    </w:rPr>
  </w:style>
  <w:style w:type="paragraph" w:styleId="Heading3">
    <w:name w:val="heading 3"/>
    <w:basedOn w:val="Normal"/>
    <w:next w:val="Normal"/>
    <w:link w:val="Heading3Char"/>
    <w:unhideWhenUsed/>
    <w:qFormat/>
    <w:rsid w:val="001C24C8"/>
    <w:pPr>
      <w:keepNext/>
      <w:numPr>
        <w:ilvl w:val="2"/>
        <w:numId w:val="1"/>
      </w:numPr>
      <w:spacing w:before="240" w:after="60" w:line="240" w:lineRule="auto"/>
      <w:outlineLvl w:val="2"/>
    </w:pPr>
    <w:rPr>
      <w:rFonts w:ascii="Arial" w:eastAsia="Times New Roman" w:hAnsi="Arial" w:cs="Arial"/>
      <w:b/>
      <w:bCs/>
      <w:sz w:val="24"/>
      <w:szCs w:val="26"/>
    </w:rPr>
  </w:style>
  <w:style w:type="paragraph" w:styleId="Heading4">
    <w:name w:val="heading 4"/>
    <w:basedOn w:val="Normal"/>
    <w:next w:val="Normal"/>
    <w:link w:val="Heading4Char"/>
    <w:unhideWhenUsed/>
    <w:qFormat/>
    <w:rsid w:val="001C24C8"/>
    <w:pPr>
      <w:keepNext/>
      <w:numPr>
        <w:ilvl w:val="3"/>
        <w:numId w:val="1"/>
      </w:numPr>
      <w:spacing w:before="240" w:after="60" w:line="240" w:lineRule="auto"/>
      <w:outlineLvl w:val="3"/>
    </w:pPr>
    <w:rPr>
      <w:rFonts w:ascii="Arial" w:eastAsia="Times New Roman" w:hAnsi="Arial" w:cs="Times New Roman"/>
      <w:b/>
      <w:bCs/>
      <w:sz w:val="20"/>
      <w:szCs w:val="28"/>
    </w:rPr>
  </w:style>
  <w:style w:type="paragraph" w:styleId="Heading5">
    <w:name w:val="heading 5"/>
    <w:basedOn w:val="Normal"/>
    <w:next w:val="Normal"/>
    <w:link w:val="Heading5Char"/>
    <w:unhideWhenUsed/>
    <w:qFormat/>
    <w:rsid w:val="001C24C8"/>
    <w:pPr>
      <w:numPr>
        <w:ilvl w:val="4"/>
        <w:numId w:val="1"/>
      </w:numPr>
      <w:spacing w:before="240" w:after="60" w:line="240" w:lineRule="auto"/>
      <w:outlineLvl w:val="4"/>
    </w:pPr>
    <w:rPr>
      <w:rFonts w:ascii="Arial" w:eastAsia="Times New Roman" w:hAnsi="Arial" w:cs="Times New Roman"/>
      <w:b/>
      <w:bCs/>
      <w:iCs/>
      <w:sz w:val="20"/>
      <w:szCs w:val="26"/>
    </w:rPr>
  </w:style>
  <w:style w:type="paragraph" w:styleId="Heading6">
    <w:name w:val="heading 6"/>
    <w:basedOn w:val="Normal"/>
    <w:next w:val="Normal"/>
    <w:link w:val="Heading6Char"/>
    <w:unhideWhenUsed/>
    <w:qFormat/>
    <w:rsid w:val="001C24C8"/>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qFormat/>
    <w:rsid w:val="001C24C8"/>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1C24C8"/>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nhideWhenUsed/>
    <w:qFormat/>
    <w:rsid w:val="001C24C8"/>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E77B7"/>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1C2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4C8"/>
    <w:rPr>
      <w:rFonts w:ascii="Tahoma" w:hAnsi="Tahoma" w:cs="Tahoma"/>
      <w:sz w:val="16"/>
      <w:szCs w:val="16"/>
    </w:rPr>
  </w:style>
  <w:style w:type="paragraph" w:styleId="Header">
    <w:name w:val="header"/>
    <w:basedOn w:val="Normal"/>
    <w:link w:val="HeaderChar"/>
    <w:uiPriority w:val="99"/>
    <w:unhideWhenUsed/>
    <w:rsid w:val="001C2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4C8"/>
  </w:style>
  <w:style w:type="paragraph" w:styleId="Footer">
    <w:name w:val="footer"/>
    <w:basedOn w:val="Normal"/>
    <w:link w:val="FooterChar"/>
    <w:uiPriority w:val="99"/>
    <w:unhideWhenUsed/>
    <w:rsid w:val="001C2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4C8"/>
  </w:style>
  <w:style w:type="character" w:customStyle="1" w:styleId="Heading1Char">
    <w:name w:val="Heading 1 Char"/>
    <w:basedOn w:val="DefaultParagraphFont"/>
    <w:link w:val="Heading1"/>
    <w:rsid w:val="001C24C8"/>
    <w:rPr>
      <w:rFonts w:ascii="Arial" w:eastAsia="Times New Roman" w:hAnsi="Arial" w:cs="Arial"/>
      <w:b/>
      <w:bCs/>
      <w:kern w:val="32"/>
      <w:sz w:val="32"/>
      <w:szCs w:val="32"/>
    </w:rPr>
  </w:style>
  <w:style w:type="character" w:customStyle="1" w:styleId="Heading2Char">
    <w:name w:val="Heading 2 Char"/>
    <w:basedOn w:val="DefaultParagraphFont"/>
    <w:link w:val="Heading2"/>
    <w:rsid w:val="001C24C8"/>
    <w:rPr>
      <w:rFonts w:ascii="Arial" w:eastAsia="Times New Roman" w:hAnsi="Arial" w:cs="Arial"/>
      <w:b/>
      <w:bCs/>
      <w:iCs/>
      <w:sz w:val="28"/>
      <w:szCs w:val="28"/>
    </w:rPr>
  </w:style>
  <w:style w:type="character" w:customStyle="1" w:styleId="Heading3Char">
    <w:name w:val="Heading 3 Char"/>
    <w:basedOn w:val="DefaultParagraphFont"/>
    <w:link w:val="Heading3"/>
    <w:semiHidden/>
    <w:rsid w:val="001C24C8"/>
    <w:rPr>
      <w:rFonts w:ascii="Arial" w:eastAsia="Times New Roman" w:hAnsi="Arial" w:cs="Arial"/>
      <w:b/>
      <w:bCs/>
      <w:sz w:val="24"/>
      <w:szCs w:val="26"/>
    </w:rPr>
  </w:style>
  <w:style w:type="character" w:customStyle="1" w:styleId="Heading4Char">
    <w:name w:val="Heading 4 Char"/>
    <w:basedOn w:val="DefaultParagraphFont"/>
    <w:link w:val="Heading4"/>
    <w:semiHidden/>
    <w:rsid w:val="001C24C8"/>
    <w:rPr>
      <w:rFonts w:ascii="Arial" w:eastAsia="Times New Roman" w:hAnsi="Arial" w:cs="Times New Roman"/>
      <w:b/>
      <w:bCs/>
      <w:sz w:val="20"/>
      <w:szCs w:val="28"/>
    </w:rPr>
  </w:style>
  <w:style w:type="character" w:customStyle="1" w:styleId="Heading5Char">
    <w:name w:val="Heading 5 Char"/>
    <w:basedOn w:val="DefaultParagraphFont"/>
    <w:link w:val="Heading5"/>
    <w:semiHidden/>
    <w:rsid w:val="001C24C8"/>
    <w:rPr>
      <w:rFonts w:ascii="Arial" w:eastAsia="Times New Roman" w:hAnsi="Arial" w:cs="Times New Roman"/>
      <w:b/>
      <w:bCs/>
      <w:iCs/>
      <w:sz w:val="20"/>
      <w:szCs w:val="26"/>
    </w:rPr>
  </w:style>
  <w:style w:type="character" w:customStyle="1" w:styleId="Heading6Char">
    <w:name w:val="Heading 6 Char"/>
    <w:basedOn w:val="DefaultParagraphFont"/>
    <w:link w:val="Heading6"/>
    <w:semiHidden/>
    <w:rsid w:val="001C24C8"/>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1C24C8"/>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1C24C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1C24C8"/>
    <w:rPr>
      <w:rFonts w:ascii="Arial" w:eastAsia="Times New Roman" w:hAnsi="Arial" w:cs="Arial"/>
    </w:rPr>
  </w:style>
  <w:style w:type="character" w:styleId="Strong">
    <w:name w:val="Strong"/>
    <w:basedOn w:val="DefaultParagraphFont"/>
    <w:uiPriority w:val="22"/>
    <w:qFormat/>
    <w:rsid w:val="00B253E4"/>
    <w:rPr>
      <w:b/>
      <w:bCs/>
    </w:rPr>
  </w:style>
  <w:style w:type="character" w:styleId="Hyperlink">
    <w:name w:val="Hyperlink"/>
    <w:basedOn w:val="DefaultParagraphFont"/>
    <w:uiPriority w:val="99"/>
    <w:unhideWhenUsed/>
    <w:rsid w:val="00B253E4"/>
    <w:rPr>
      <w:color w:val="0000FF" w:themeColor="hyperlink"/>
      <w:u w:val="single"/>
    </w:rPr>
  </w:style>
  <w:style w:type="paragraph" w:styleId="ListParagraph">
    <w:name w:val="List Paragraph"/>
    <w:basedOn w:val="Normal"/>
    <w:uiPriority w:val="34"/>
    <w:qFormat/>
    <w:rsid w:val="0015336E"/>
    <w:pPr>
      <w:ind w:left="720"/>
      <w:contextualSpacing/>
    </w:pPr>
  </w:style>
  <w:style w:type="character" w:styleId="SubtleEmphasis">
    <w:name w:val="Subtle Emphasis"/>
    <w:basedOn w:val="DefaultParagraphFont"/>
    <w:uiPriority w:val="19"/>
    <w:qFormat/>
    <w:rsid w:val="00C42DF3"/>
    <w:rPr>
      <w:i/>
      <w:iCs/>
      <w:color w:val="808080" w:themeColor="text1" w:themeTint="7F"/>
    </w:rPr>
  </w:style>
  <w:style w:type="character" w:customStyle="1" w:styleId="apple-style-span">
    <w:name w:val="apple-style-span"/>
    <w:basedOn w:val="DefaultParagraphFont"/>
    <w:rsid w:val="00E47170"/>
  </w:style>
  <w:style w:type="paragraph" w:styleId="NoSpacing">
    <w:name w:val="No Spacing"/>
    <w:uiPriority w:val="1"/>
    <w:qFormat/>
    <w:rsid w:val="00E47170"/>
    <w:pPr>
      <w:spacing w:after="0" w:line="240" w:lineRule="auto"/>
    </w:pPr>
  </w:style>
  <w:style w:type="paragraph" w:styleId="EndnoteText">
    <w:name w:val="endnote text"/>
    <w:basedOn w:val="Normal"/>
    <w:link w:val="EndnoteTextChar"/>
    <w:uiPriority w:val="99"/>
    <w:semiHidden/>
    <w:unhideWhenUsed/>
    <w:rsid w:val="006323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232A"/>
    <w:rPr>
      <w:sz w:val="20"/>
      <w:szCs w:val="20"/>
    </w:rPr>
  </w:style>
  <w:style w:type="character" w:styleId="EndnoteReference">
    <w:name w:val="endnote reference"/>
    <w:basedOn w:val="DefaultParagraphFont"/>
    <w:uiPriority w:val="99"/>
    <w:semiHidden/>
    <w:unhideWhenUsed/>
    <w:rsid w:val="0063232A"/>
    <w:rPr>
      <w:vertAlign w:val="superscript"/>
    </w:rPr>
  </w:style>
  <w:style w:type="paragraph" w:customStyle="1" w:styleId="TextToBeRemoved">
    <w:name w:val="Text To Be Removed"/>
    <w:basedOn w:val="Normal"/>
    <w:link w:val="TextToBeRemovedChar"/>
    <w:qFormat/>
    <w:rsid w:val="00EB07A8"/>
    <w:rPr>
      <w:i/>
    </w:rPr>
  </w:style>
  <w:style w:type="character" w:customStyle="1" w:styleId="TextToBeRemovedChar">
    <w:name w:val="Text To Be Removed Char"/>
    <w:basedOn w:val="DefaultParagraphFont"/>
    <w:link w:val="TextToBeRemoved"/>
    <w:rsid w:val="00EB07A8"/>
    <w:rPr>
      <w:i/>
    </w:rPr>
  </w:style>
  <w:style w:type="paragraph" w:styleId="TOCHeading">
    <w:name w:val="TOC Heading"/>
    <w:basedOn w:val="Heading1"/>
    <w:next w:val="Normal"/>
    <w:uiPriority w:val="39"/>
    <w:semiHidden/>
    <w:unhideWhenUsed/>
    <w:qFormat/>
    <w:rsid w:val="003A4F1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3A4F1F"/>
    <w:pPr>
      <w:spacing w:after="100"/>
    </w:pPr>
  </w:style>
  <w:style w:type="paragraph" w:styleId="TOC2">
    <w:name w:val="toc 2"/>
    <w:basedOn w:val="Normal"/>
    <w:next w:val="Normal"/>
    <w:autoRedefine/>
    <w:uiPriority w:val="39"/>
    <w:unhideWhenUsed/>
    <w:rsid w:val="003A4F1F"/>
    <w:pPr>
      <w:spacing w:after="100"/>
      <w:ind w:left="220"/>
    </w:pPr>
  </w:style>
  <w:style w:type="paragraph" w:styleId="TOC3">
    <w:name w:val="toc 3"/>
    <w:basedOn w:val="Normal"/>
    <w:next w:val="Normal"/>
    <w:autoRedefine/>
    <w:uiPriority w:val="39"/>
    <w:unhideWhenUsed/>
    <w:rsid w:val="003A4F1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24C8"/>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1C24C8"/>
    <w:pPr>
      <w:keepNext/>
      <w:numPr>
        <w:ilvl w:val="1"/>
        <w:numId w:val="1"/>
      </w:numPr>
      <w:spacing w:before="240" w:after="60" w:line="240" w:lineRule="auto"/>
      <w:outlineLvl w:val="1"/>
    </w:pPr>
    <w:rPr>
      <w:rFonts w:ascii="Arial" w:eastAsia="Times New Roman" w:hAnsi="Arial" w:cs="Arial"/>
      <w:b/>
      <w:bCs/>
      <w:iCs/>
      <w:sz w:val="28"/>
      <w:szCs w:val="28"/>
    </w:rPr>
  </w:style>
  <w:style w:type="paragraph" w:styleId="Heading3">
    <w:name w:val="heading 3"/>
    <w:basedOn w:val="Normal"/>
    <w:next w:val="Normal"/>
    <w:link w:val="Heading3Char"/>
    <w:unhideWhenUsed/>
    <w:qFormat/>
    <w:rsid w:val="001C24C8"/>
    <w:pPr>
      <w:keepNext/>
      <w:numPr>
        <w:ilvl w:val="2"/>
        <w:numId w:val="1"/>
      </w:numPr>
      <w:spacing w:before="240" w:after="60" w:line="240" w:lineRule="auto"/>
      <w:outlineLvl w:val="2"/>
    </w:pPr>
    <w:rPr>
      <w:rFonts w:ascii="Arial" w:eastAsia="Times New Roman" w:hAnsi="Arial" w:cs="Arial"/>
      <w:b/>
      <w:bCs/>
      <w:sz w:val="24"/>
      <w:szCs w:val="26"/>
    </w:rPr>
  </w:style>
  <w:style w:type="paragraph" w:styleId="Heading4">
    <w:name w:val="heading 4"/>
    <w:basedOn w:val="Normal"/>
    <w:next w:val="Normal"/>
    <w:link w:val="Heading4Char"/>
    <w:unhideWhenUsed/>
    <w:qFormat/>
    <w:rsid w:val="001C24C8"/>
    <w:pPr>
      <w:keepNext/>
      <w:numPr>
        <w:ilvl w:val="3"/>
        <w:numId w:val="1"/>
      </w:numPr>
      <w:spacing w:before="240" w:after="60" w:line="240" w:lineRule="auto"/>
      <w:outlineLvl w:val="3"/>
    </w:pPr>
    <w:rPr>
      <w:rFonts w:ascii="Arial" w:eastAsia="Times New Roman" w:hAnsi="Arial" w:cs="Times New Roman"/>
      <w:b/>
      <w:bCs/>
      <w:sz w:val="20"/>
      <w:szCs w:val="28"/>
    </w:rPr>
  </w:style>
  <w:style w:type="paragraph" w:styleId="Heading5">
    <w:name w:val="heading 5"/>
    <w:basedOn w:val="Normal"/>
    <w:next w:val="Normal"/>
    <w:link w:val="Heading5Char"/>
    <w:unhideWhenUsed/>
    <w:qFormat/>
    <w:rsid w:val="001C24C8"/>
    <w:pPr>
      <w:numPr>
        <w:ilvl w:val="4"/>
        <w:numId w:val="1"/>
      </w:numPr>
      <w:spacing w:before="240" w:after="60" w:line="240" w:lineRule="auto"/>
      <w:outlineLvl w:val="4"/>
    </w:pPr>
    <w:rPr>
      <w:rFonts w:ascii="Arial" w:eastAsia="Times New Roman" w:hAnsi="Arial" w:cs="Times New Roman"/>
      <w:b/>
      <w:bCs/>
      <w:iCs/>
      <w:sz w:val="20"/>
      <w:szCs w:val="26"/>
    </w:rPr>
  </w:style>
  <w:style w:type="paragraph" w:styleId="Heading6">
    <w:name w:val="heading 6"/>
    <w:basedOn w:val="Normal"/>
    <w:next w:val="Normal"/>
    <w:link w:val="Heading6Char"/>
    <w:unhideWhenUsed/>
    <w:qFormat/>
    <w:rsid w:val="001C24C8"/>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qFormat/>
    <w:rsid w:val="001C24C8"/>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1C24C8"/>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nhideWhenUsed/>
    <w:qFormat/>
    <w:rsid w:val="001C24C8"/>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E77B7"/>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1C2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4C8"/>
    <w:rPr>
      <w:rFonts w:ascii="Tahoma" w:hAnsi="Tahoma" w:cs="Tahoma"/>
      <w:sz w:val="16"/>
      <w:szCs w:val="16"/>
    </w:rPr>
  </w:style>
  <w:style w:type="paragraph" w:styleId="Header">
    <w:name w:val="header"/>
    <w:basedOn w:val="Normal"/>
    <w:link w:val="HeaderChar"/>
    <w:uiPriority w:val="99"/>
    <w:unhideWhenUsed/>
    <w:rsid w:val="001C2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4C8"/>
  </w:style>
  <w:style w:type="paragraph" w:styleId="Footer">
    <w:name w:val="footer"/>
    <w:basedOn w:val="Normal"/>
    <w:link w:val="FooterChar"/>
    <w:uiPriority w:val="99"/>
    <w:unhideWhenUsed/>
    <w:rsid w:val="001C2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4C8"/>
  </w:style>
  <w:style w:type="character" w:customStyle="1" w:styleId="Heading1Char">
    <w:name w:val="Heading 1 Char"/>
    <w:basedOn w:val="DefaultParagraphFont"/>
    <w:link w:val="Heading1"/>
    <w:rsid w:val="001C24C8"/>
    <w:rPr>
      <w:rFonts w:ascii="Arial" w:eastAsia="Times New Roman" w:hAnsi="Arial" w:cs="Arial"/>
      <w:b/>
      <w:bCs/>
      <w:kern w:val="32"/>
      <w:sz w:val="32"/>
      <w:szCs w:val="32"/>
    </w:rPr>
  </w:style>
  <w:style w:type="character" w:customStyle="1" w:styleId="Heading2Char">
    <w:name w:val="Heading 2 Char"/>
    <w:basedOn w:val="DefaultParagraphFont"/>
    <w:link w:val="Heading2"/>
    <w:rsid w:val="001C24C8"/>
    <w:rPr>
      <w:rFonts w:ascii="Arial" w:eastAsia="Times New Roman" w:hAnsi="Arial" w:cs="Arial"/>
      <w:b/>
      <w:bCs/>
      <w:iCs/>
      <w:sz w:val="28"/>
      <w:szCs w:val="28"/>
    </w:rPr>
  </w:style>
  <w:style w:type="character" w:customStyle="1" w:styleId="Heading3Char">
    <w:name w:val="Heading 3 Char"/>
    <w:basedOn w:val="DefaultParagraphFont"/>
    <w:link w:val="Heading3"/>
    <w:semiHidden/>
    <w:rsid w:val="001C24C8"/>
    <w:rPr>
      <w:rFonts w:ascii="Arial" w:eastAsia="Times New Roman" w:hAnsi="Arial" w:cs="Arial"/>
      <w:b/>
      <w:bCs/>
      <w:sz w:val="24"/>
      <w:szCs w:val="26"/>
    </w:rPr>
  </w:style>
  <w:style w:type="character" w:customStyle="1" w:styleId="Heading4Char">
    <w:name w:val="Heading 4 Char"/>
    <w:basedOn w:val="DefaultParagraphFont"/>
    <w:link w:val="Heading4"/>
    <w:semiHidden/>
    <w:rsid w:val="001C24C8"/>
    <w:rPr>
      <w:rFonts w:ascii="Arial" w:eastAsia="Times New Roman" w:hAnsi="Arial" w:cs="Times New Roman"/>
      <w:b/>
      <w:bCs/>
      <w:sz w:val="20"/>
      <w:szCs w:val="28"/>
    </w:rPr>
  </w:style>
  <w:style w:type="character" w:customStyle="1" w:styleId="Heading5Char">
    <w:name w:val="Heading 5 Char"/>
    <w:basedOn w:val="DefaultParagraphFont"/>
    <w:link w:val="Heading5"/>
    <w:semiHidden/>
    <w:rsid w:val="001C24C8"/>
    <w:rPr>
      <w:rFonts w:ascii="Arial" w:eastAsia="Times New Roman" w:hAnsi="Arial" w:cs="Times New Roman"/>
      <w:b/>
      <w:bCs/>
      <w:iCs/>
      <w:sz w:val="20"/>
      <w:szCs w:val="26"/>
    </w:rPr>
  </w:style>
  <w:style w:type="character" w:customStyle="1" w:styleId="Heading6Char">
    <w:name w:val="Heading 6 Char"/>
    <w:basedOn w:val="DefaultParagraphFont"/>
    <w:link w:val="Heading6"/>
    <w:semiHidden/>
    <w:rsid w:val="001C24C8"/>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1C24C8"/>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1C24C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1C24C8"/>
    <w:rPr>
      <w:rFonts w:ascii="Arial" w:eastAsia="Times New Roman" w:hAnsi="Arial" w:cs="Arial"/>
    </w:rPr>
  </w:style>
  <w:style w:type="character" w:styleId="Strong">
    <w:name w:val="Strong"/>
    <w:basedOn w:val="DefaultParagraphFont"/>
    <w:uiPriority w:val="22"/>
    <w:qFormat/>
    <w:rsid w:val="00B253E4"/>
    <w:rPr>
      <w:b/>
      <w:bCs/>
    </w:rPr>
  </w:style>
  <w:style w:type="character" w:styleId="Hyperlink">
    <w:name w:val="Hyperlink"/>
    <w:basedOn w:val="DefaultParagraphFont"/>
    <w:uiPriority w:val="99"/>
    <w:unhideWhenUsed/>
    <w:rsid w:val="00B253E4"/>
    <w:rPr>
      <w:color w:val="0000FF" w:themeColor="hyperlink"/>
      <w:u w:val="single"/>
    </w:rPr>
  </w:style>
  <w:style w:type="paragraph" w:styleId="ListParagraph">
    <w:name w:val="List Paragraph"/>
    <w:basedOn w:val="Normal"/>
    <w:uiPriority w:val="34"/>
    <w:qFormat/>
    <w:rsid w:val="0015336E"/>
    <w:pPr>
      <w:ind w:left="720"/>
      <w:contextualSpacing/>
    </w:pPr>
  </w:style>
  <w:style w:type="character" w:styleId="SubtleEmphasis">
    <w:name w:val="Subtle Emphasis"/>
    <w:basedOn w:val="DefaultParagraphFont"/>
    <w:uiPriority w:val="19"/>
    <w:qFormat/>
    <w:rsid w:val="00C42DF3"/>
    <w:rPr>
      <w:i/>
      <w:iCs/>
      <w:color w:val="808080" w:themeColor="text1" w:themeTint="7F"/>
    </w:rPr>
  </w:style>
  <w:style w:type="character" w:customStyle="1" w:styleId="apple-style-span">
    <w:name w:val="apple-style-span"/>
    <w:basedOn w:val="DefaultParagraphFont"/>
    <w:rsid w:val="00E47170"/>
  </w:style>
  <w:style w:type="paragraph" w:styleId="NoSpacing">
    <w:name w:val="No Spacing"/>
    <w:uiPriority w:val="1"/>
    <w:qFormat/>
    <w:rsid w:val="00E47170"/>
    <w:pPr>
      <w:spacing w:after="0" w:line="240" w:lineRule="auto"/>
    </w:pPr>
  </w:style>
  <w:style w:type="paragraph" w:styleId="EndnoteText">
    <w:name w:val="endnote text"/>
    <w:basedOn w:val="Normal"/>
    <w:link w:val="EndnoteTextChar"/>
    <w:uiPriority w:val="99"/>
    <w:semiHidden/>
    <w:unhideWhenUsed/>
    <w:rsid w:val="006323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232A"/>
    <w:rPr>
      <w:sz w:val="20"/>
      <w:szCs w:val="20"/>
    </w:rPr>
  </w:style>
  <w:style w:type="character" w:styleId="EndnoteReference">
    <w:name w:val="endnote reference"/>
    <w:basedOn w:val="DefaultParagraphFont"/>
    <w:uiPriority w:val="99"/>
    <w:semiHidden/>
    <w:unhideWhenUsed/>
    <w:rsid w:val="0063232A"/>
    <w:rPr>
      <w:vertAlign w:val="superscript"/>
    </w:rPr>
  </w:style>
  <w:style w:type="paragraph" w:customStyle="1" w:styleId="TextToBeRemoved">
    <w:name w:val="Text To Be Removed"/>
    <w:basedOn w:val="Normal"/>
    <w:link w:val="TextToBeRemovedChar"/>
    <w:qFormat/>
    <w:rsid w:val="00EB07A8"/>
    <w:rPr>
      <w:i/>
    </w:rPr>
  </w:style>
  <w:style w:type="character" w:customStyle="1" w:styleId="TextToBeRemovedChar">
    <w:name w:val="Text To Be Removed Char"/>
    <w:basedOn w:val="DefaultParagraphFont"/>
    <w:link w:val="TextToBeRemoved"/>
    <w:rsid w:val="00EB07A8"/>
    <w:rPr>
      <w:i/>
    </w:rPr>
  </w:style>
  <w:style w:type="paragraph" w:styleId="TOCHeading">
    <w:name w:val="TOC Heading"/>
    <w:basedOn w:val="Heading1"/>
    <w:next w:val="Normal"/>
    <w:uiPriority w:val="39"/>
    <w:semiHidden/>
    <w:unhideWhenUsed/>
    <w:qFormat/>
    <w:rsid w:val="003A4F1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3A4F1F"/>
    <w:pPr>
      <w:spacing w:after="100"/>
    </w:pPr>
  </w:style>
  <w:style w:type="paragraph" w:styleId="TOC2">
    <w:name w:val="toc 2"/>
    <w:basedOn w:val="Normal"/>
    <w:next w:val="Normal"/>
    <w:autoRedefine/>
    <w:uiPriority w:val="39"/>
    <w:unhideWhenUsed/>
    <w:rsid w:val="003A4F1F"/>
    <w:pPr>
      <w:spacing w:after="100"/>
      <w:ind w:left="220"/>
    </w:pPr>
  </w:style>
  <w:style w:type="paragraph" w:styleId="TOC3">
    <w:name w:val="toc 3"/>
    <w:basedOn w:val="Normal"/>
    <w:next w:val="Normal"/>
    <w:autoRedefine/>
    <w:uiPriority w:val="39"/>
    <w:unhideWhenUsed/>
    <w:rsid w:val="003A4F1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8255">
      <w:bodyDiv w:val="1"/>
      <w:marLeft w:val="0"/>
      <w:marRight w:val="0"/>
      <w:marTop w:val="0"/>
      <w:marBottom w:val="0"/>
      <w:divBdr>
        <w:top w:val="none" w:sz="0" w:space="0" w:color="auto"/>
        <w:left w:val="none" w:sz="0" w:space="0" w:color="auto"/>
        <w:bottom w:val="none" w:sz="0" w:space="0" w:color="auto"/>
        <w:right w:val="none" w:sz="0" w:space="0" w:color="auto"/>
      </w:divBdr>
    </w:div>
    <w:div w:id="132794159">
      <w:bodyDiv w:val="1"/>
      <w:marLeft w:val="0"/>
      <w:marRight w:val="0"/>
      <w:marTop w:val="0"/>
      <w:marBottom w:val="0"/>
      <w:divBdr>
        <w:top w:val="none" w:sz="0" w:space="0" w:color="auto"/>
        <w:left w:val="none" w:sz="0" w:space="0" w:color="auto"/>
        <w:bottom w:val="none" w:sz="0" w:space="0" w:color="auto"/>
        <w:right w:val="none" w:sz="0" w:space="0" w:color="auto"/>
      </w:divBdr>
    </w:div>
    <w:div w:id="152765208">
      <w:bodyDiv w:val="1"/>
      <w:marLeft w:val="0"/>
      <w:marRight w:val="0"/>
      <w:marTop w:val="0"/>
      <w:marBottom w:val="0"/>
      <w:divBdr>
        <w:top w:val="none" w:sz="0" w:space="0" w:color="auto"/>
        <w:left w:val="none" w:sz="0" w:space="0" w:color="auto"/>
        <w:bottom w:val="none" w:sz="0" w:space="0" w:color="auto"/>
        <w:right w:val="none" w:sz="0" w:space="0" w:color="auto"/>
      </w:divBdr>
    </w:div>
    <w:div w:id="267928791">
      <w:bodyDiv w:val="1"/>
      <w:marLeft w:val="0"/>
      <w:marRight w:val="0"/>
      <w:marTop w:val="0"/>
      <w:marBottom w:val="0"/>
      <w:divBdr>
        <w:top w:val="none" w:sz="0" w:space="0" w:color="auto"/>
        <w:left w:val="none" w:sz="0" w:space="0" w:color="auto"/>
        <w:bottom w:val="none" w:sz="0" w:space="0" w:color="auto"/>
        <w:right w:val="none" w:sz="0" w:space="0" w:color="auto"/>
      </w:divBdr>
    </w:div>
    <w:div w:id="281039738">
      <w:bodyDiv w:val="1"/>
      <w:marLeft w:val="0"/>
      <w:marRight w:val="0"/>
      <w:marTop w:val="0"/>
      <w:marBottom w:val="0"/>
      <w:divBdr>
        <w:top w:val="none" w:sz="0" w:space="0" w:color="auto"/>
        <w:left w:val="none" w:sz="0" w:space="0" w:color="auto"/>
        <w:bottom w:val="none" w:sz="0" w:space="0" w:color="auto"/>
        <w:right w:val="none" w:sz="0" w:space="0" w:color="auto"/>
      </w:divBdr>
    </w:div>
    <w:div w:id="503983609">
      <w:bodyDiv w:val="1"/>
      <w:marLeft w:val="0"/>
      <w:marRight w:val="0"/>
      <w:marTop w:val="0"/>
      <w:marBottom w:val="0"/>
      <w:divBdr>
        <w:top w:val="none" w:sz="0" w:space="0" w:color="auto"/>
        <w:left w:val="none" w:sz="0" w:space="0" w:color="auto"/>
        <w:bottom w:val="none" w:sz="0" w:space="0" w:color="auto"/>
        <w:right w:val="none" w:sz="0" w:space="0" w:color="auto"/>
      </w:divBdr>
    </w:div>
    <w:div w:id="545220946">
      <w:bodyDiv w:val="1"/>
      <w:marLeft w:val="0"/>
      <w:marRight w:val="0"/>
      <w:marTop w:val="0"/>
      <w:marBottom w:val="0"/>
      <w:divBdr>
        <w:top w:val="none" w:sz="0" w:space="0" w:color="auto"/>
        <w:left w:val="none" w:sz="0" w:space="0" w:color="auto"/>
        <w:bottom w:val="none" w:sz="0" w:space="0" w:color="auto"/>
        <w:right w:val="none" w:sz="0" w:space="0" w:color="auto"/>
      </w:divBdr>
    </w:div>
    <w:div w:id="583951069">
      <w:bodyDiv w:val="1"/>
      <w:marLeft w:val="0"/>
      <w:marRight w:val="0"/>
      <w:marTop w:val="0"/>
      <w:marBottom w:val="0"/>
      <w:divBdr>
        <w:top w:val="none" w:sz="0" w:space="0" w:color="auto"/>
        <w:left w:val="none" w:sz="0" w:space="0" w:color="auto"/>
        <w:bottom w:val="none" w:sz="0" w:space="0" w:color="auto"/>
        <w:right w:val="none" w:sz="0" w:space="0" w:color="auto"/>
      </w:divBdr>
    </w:div>
    <w:div w:id="687559241">
      <w:bodyDiv w:val="1"/>
      <w:marLeft w:val="0"/>
      <w:marRight w:val="0"/>
      <w:marTop w:val="0"/>
      <w:marBottom w:val="0"/>
      <w:divBdr>
        <w:top w:val="none" w:sz="0" w:space="0" w:color="auto"/>
        <w:left w:val="none" w:sz="0" w:space="0" w:color="auto"/>
        <w:bottom w:val="none" w:sz="0" w:space="0" w:color="auto"/>
        <w:right w:val="none" w:sz="0" w:space="0" w:color="auto"/>
      </w:divBdr>
    </w:div>
    <w:div w:id="716899217">
      <w:bodyDiv w:val="1"/>
      <w:marLeft w:val="0"/>
      <w:marRight w:val="0"/>
      <w:marTop w:val="0"/>
      <w:marBottom w:val="0"/>
      <w:divBdr>
        <w:top w:val="none" w:sz="0" w:space="0" w:color="auto"/>
        <w:left w:val="none" w:sz="0" w:space="0" w:color="auto"/>
        <w:bottom w:val="none" w:sz="0" w:space="0" w:color="auto"/>
        <w:right w:val="none" w:sz="0" w:space="0" w:color="auto"/>
      </w:divBdr>
    </w:div>
    <w:div w:id="896745686">
      <w:bodyDiv w:val="1"/>
      <w:marLeft w:val="0"/>
      <w:marRight w:val="0"/>
      <w:marTop w:val="0"/>
      <w:marBottom w:val="0"/>
      <w:divBdr>
        <w:top w:val="none" w:sz="0" w:space="0" w:color="auto"/>
        <w:left w:val="none" w:sz="0" w:space="0" w:color="auto"/>
        <w:bottom w:val="none" w:sz="0" w:space="0" w:color="auto"/>
        <w:right w:val="none" w:sz="0" w:space="0" w:color="auto"/>
      </w:divBdr>
    </w:div>
    <w:div w:id="940600966">
      <w:bodyDiv w:val="1"/>
      <w:marLeft w:val="0"/>
      <w:marRight w:val="0"/>
      <w:marTop w:val="0"/>
      <w:marBottom w:val="0"/>
      <w:divBdr>
        <w:top w:val="none" w:sz="0" w:space="0" w:color="auto"/>
        <w:left w:val="none" w:sz="0" w:space="0" w:color="auto"/>
        <w:bottom w:val="none" w:sz="0" w:space="0" w:color="auto"/>
        <w:right w:val="none" w:sz="0" w:space="0" w:color="auto"/>
      </w:divBdr>
    </w:div>
    <w:div w:id="1088774178">
      <w:bodyDiv w:val="1"/>
      <w:marLeft w:val="0"/>
      <w:marRight w:val="0"/>
      <w:marTop w:val="0"/>
      <w:marBottom w:val="0"/>
      <w:divBdr>
        <w:top w:val="none" w:sz="0" w:space="0" w:color="auto"/>
        <w:left w:val="none" w:sz="0" w:space="0" w:color="auto"/>
        <w:bottom w:val="none" w:sz="0" w:space="0" w:color="auto"/>
        <w:right w:val="none" w:sz="0" w:space="0" w:color="auto"/>
      </w:divBdr>
    </w:div>
    <w:div w:id="1202397252">
      <w:bodyDiv w:val="1"/>
      <w:marLeft w:val="0"/>
      <w:marRight w:val="0"/>
      <w:marTop w:val="0"/>
      <w:marBottom w:val="0"/>
      <w:divBdr>
        <w:top w:val="none" w:sz="0" w:space="0" w:color="auto"/>
        <w:left w:val="none" w:sz="0" w:space="0" w:color="auto"/>
        <w:bottom w:val="none" w:sz="0" w:space="0" w:color="auto"/>
        <w:right w:val="none" w:sz="0" w:space="0" w:color="auto"/>
      </w:divBdr>
    </w:div>
    <w:div w:id="1226062050">
      <w:bodyDiv w:val="1"/>
      <w:marLeft w:val="0"/>
      <w:marRight w:val="0"/>
      <w:marTop w:val="0"/>
      <w:marBottom w:val="0"/>
      <w:divBdr>
        <w:top w:val="none" w:sz="0" w:space="0" w:color="auto"/>
        <w:left w:val="none" w:sz="0" w:space="0" w:color="auto"/>
        <w:bottom w:val="none" w:sz="0" w:space="0" w:color="auto"/>
        <w:right w:val="none" w:sz="0" w:space="0" w:color="auto"/>
      </w:divBdr>
    </w:div>
    <w:div w:id="1248808612">
      <w:bodyDiv w:val="1"/>
      <w:marLeft w:val="0"/>
      <w:marRight w:val="0"/>
      <w:marTop w:val="0"/>
      <w:marBottom w:val="0"/>
      <w:divBdr>
        <w:top w:val="none" w:sz="0" w:space="0" w:color="auto"/>
        <w:left w:val="none" w:sz="0" w:space="0" w:color="auto"/>
        <w:bottom w:val="none" w:sz="0" w:space="0" w:color="auto"/>
        <w:right w:val="none" w:sz="0" w:space="0" w:color="auto"/>
      </w:divBdr>
    </w:div>
    <w:div w:id="1293436317">
      <w:bodyDiv w:val="1"/>
      <w:marLeft w:val="0"/>
      <w:marRight w:val="0"/>
      <w:marTop w:val="0"/>
      <w:marBottom w:val="0"/>
      <w:divBdr>
        <w:top w:val="none" w:sz="0" w:space="0" w:color="auto"/>
        <w:left w:val="none" w:sz="0" w:space="0" w:color="auto"/>
        <w:bottom w:val="none" w:sz="0" w:space="0" w:color="auto"/>
        <w:right w:val="none" w:sz="0" w:space="0" w:color="auto"/>
      </w:divBdr>
    </w:div>
    <w:div w:id="1534461812">
      <w:bodyDiv w:val="1"/>
      <w:marLeft w:val="0"/>
      <w:marRight w:val="0"/>
      <w:marTop w:val="0"/>
      <w:marBottom w:val="0"/>
      <w:divBdr>
        <w:top w:val="none" w:sz="0" w:space="0" w:color="auto"/>
        <w:left w:val="none" w:sz="0" w:space="0" w:color="auto"/>
        <w:bottom w:val="none" w:sz="0" w:space="0" w:color="auto"/>
        <w:right w:val="none" w:sz="0" w:space="0" w:color="auto"/>
      </w:divBdr>
    </w:div>
    <w:div w:id="1600796584">
      <w:bodyDiv w:val="1"/>
      <w:marLeft w:val="0"/>
      <w:marRight w:val="0"/>
      <w:marTop w:val="0"/>
      <w:marBottom w:val="0"/>
      <w:divBdr>
        <w:top w:val="none" w:sz="0" w:space="0" w:color="auto"/>
        <w:left w:val="none" w:sz="0" w:space="0" w:color="auto"/>
        <w:bottom w:val="none" w:sz="0" w:space="0" w:color="auto"/>
        <w:right w:val="none" w:sz="0" w:space="0" w:color="auto"/>
      </w:divBdr>
    </w:div>
    <w:div w:id="1663581410">
      <w:bodyDiv w:val="1"/>
      <w:marLeft w:val="0"/>
      <w:marRight w:val="0"/>
      <w:marTop w:val="0"/>
      <w:marBottom w:val="0"/>
      <w:divBdr>
        <w:top w:val="none" w:sz="0" w:space="0" w:color="auto"/>
        <w:left w:val="none" w:sz="0" w:space="0" w:color="auto"/>
        <w:bottom w:val="none" w:sz="0" w:space="0" w:color="auto"/>
        <w:right w:val="none" w:sz="0" w:space="0" w:color="auto"/>
      </w:divBdr>
    </w:div>
    <w:div w:id="1882159828">
      <w:bodyDiv w:val="1"/>
      <w:marLeft w:val="0"/>
      <w:marRight w:val="0"/>
      <w:marTop w:val="0"/>
      <w:marBottom w:val="0"/>
      <w:divBdr>
        <w:top w:val="none" w:sz="0" w:space="0" w:color="auto"/>
        <w:left w:val="none" w:sz="0" w:space="0" w:color="auto"/>
        <w:bottom w:val="none" w:sz="0" w:space="0" w:color="auto"/>
        <w:right w:val="none" w:sz="0" w:space="0" w:color="auto"/>
      </w:divBdr>
    </w:div>
    <w:div w:id="189635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sa.gov/bi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sa.gov/bi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gsa.gov/bi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F3AA8-718E-4E5A-8876-D30204EA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1828</TotalTime>
  <Pages>1</Pages>
  <Words>3931</Words>
  <Characters>22411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Mounts, Chris</dc:creator>
  <cp:lastModifiedBy>Mounts, Chris</cp:lastModifiedBy>
  <cp:revision>11</cp:revision>
  <dcterms:created xsi:type="dcterms:W3CDTF">2011-01-28T15:20:00Z</dcterms:created>
  <dcterms:modified xsi:type="dcterms:W3CDTF">2013-06-21T17:31:00Z</dcterms:modified>
</cp:coreProperties>
</file>