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C8" w:rsidRDefault="001C24C8" w:rsidP="001C24C8">
      <w:pPr>
        <w:outlineLvl w:val="0"/>
        <w:rPr>
          <w:b/>
          <w:sz w:val="28"/>
          <w:szCs w:val="28"/>
        </w:rPr>
      </w:pPr>
      <w:bookmarkStart w:id="0" w:name="_GoBack"/>
      <w:bookmarkEnd w:id="0"/>
    </w:p>
    <w:p w:rsidR="001C24C8" w:rsidRDefault="001C24C8" w:rsidP="001C24C8">
      <w:pPr>
        <w:rPr>
          <w:b/>
          <w:sz w:val="28"/>
          <w:szCs w:val="28"/>
        </w:rPr>
      </w:pPr>
    </w:p>
    <w:p w:rsidR="001C24C8" w:rsidRDefault="001C24C8" w:rsidP="001C24C8">
      <w:pPr>
        <w:rPr>
          <w:b/>
          <w:sz w:val="28"/>
          <w:szCs w:val="28"/>
        </w:rPr>
      </w:pPr>
      <w:r>
        <w:rPr>
          <w:b/>
          <w:noProof/>
          <w:sz w:val="28"/>
          <w:szCs w:val="28"/>
        </w:rPr>
        <w:drawing>
          <wp:inline distT="0" distB="0" distL="0" distR="0">
            <wp:extent cx="1019175" cy="914400"/>
            <wp:effectExtent l="0" t="0" r="9525" b="0"/>
            <wp:docPr id="1" name="Picture 1" descr="HiRez4inchGSAStar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z4inchGSAStarMar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p w:rsidR="001C24C8" w:rsidRDefault="001C24C8" w:rsidP="001C24C8">
      <w:pPr>
        <w:rPr>
          <w:b/>
          <w:sz w:val="28"/>
          <w:szCs w:val="28"/>
        </w:rPr>
      </w:pPr>
    </w:p>
    <w:p w:rsidR="001C24C8" w:rsidRDefault="00C42DF3" w:rsidP="001C24C8">
      <w:pPr>
        <w:rPr>
          <w:b/>
          <w:sz w:val="28"/>
          <w:szCs w:val="28"/>
        </w:rPr>
      </w:pPr>
      <w:r>
        <w:rPr>
          <w:b/>
          <w:sz w:val="28"/>
          <w:szCs w:val="28"/>
        </w:rPr>
        <w:t>The Great Lakes Region 5</w:t>
      </w:r>
      <w:r w:rsidR="001C24C8">
        <w:rPr>
          <w:b/>
          <w:sz w:val="28"/>
          <w:szCs w:val="28"/>
        </w:rPr>
        <w:t xml:space="preserve"> Standard Template</w:t>
      </w:r>
      <w:r w:rsidR="003844C8">
        <w:rPr>
          <w:b/>
          <w:sz w:val="28"/>
          <w:szCs w:val="28"/>
        </w:rPr>
        <w:t xml:space="preserve">   </w:t>
      </w:r>
    </w:p>
    <w:p w:rsidR="001C24C8" w:rsidRDefault="001C24C8" w:rsidP="001C24C8">
      <w:pPr>
        <w:rPr>
          <w:b/>
          <w:sz w:val="28"/>
          <w:szCs w:val="28"/>
        </w:rPr>
      </w:pPr>
      <w:proofErr w:type="gramStart"/>
      <w:r>
        <w:rPr>
          <w:b/>
          <w:sz w:val="28"/>
          <w:szCs w:val="28"/>
        </w:rPr>
        <w:t>for</w:t>
      </w:r>
      <w:proofErr w:type="gramEnd"/>
    </w:p>
    <w:p w:rsidR="001C24C8" w:rsidRDefault="00126117" w:rsidP="001C24C8">
      <w:pPr>
        <w:rPr>
          <w:b/>
          <w:sz w:val="40"/>
          <w:szCs w:val="40"/>
        </w:rPr>
      </w:pPr>
      <w:r w:rsidRPr="00126117">
        <w:rPr>
          <w:b/>
          <w:sz w:val="40"/>
          <w:szCs w:val="40"/>
        </w:rPr>
        <w:t>Building Information Modeling (BIM)</w:t>
      </w:r>
      <w:r>
        <w:rPr>
          <w:b/>
          <w:sz w:val="40"/>
          <w:szCs w:val="40"/>
        </w:rPr>
        <w:t xml:space="preserve"> </w:t>
      </w:r>
      <w:r w:rsidR="001C24C8">
        <w:rPr>
          <w:b/>
          <w:sz w:val="40"/>
          <w:szCs w:val="40"/>
        </w:rPr>
        <w:t>Statement of Work (SOW)</w:t>
      </w:r>
    </w:p>
    <w:p w:rsidR="001C24C8" w:rsidRDefault="001C24C8" w:rsidP="001C24C8">
      <w:pPr>
        <w:rPr>
          <w:b/>
          <w:sz w:val="28"/>
          <w:szCs w:val="28"/>
        </w:rPr>
      </w:pPr>
    </w:p>
    <w:p w:rsidR="001C24C8" w:rsidRDefault="001C24C8" w:rsidP="001C24C8">
      <w:pPr>
        <w:rPr>
          <w:b/>
          <w:sz w:val="28"/>
          <w:szCs w:val="28"/>
        </w:rPr>
      </w:pPr>
      <w:r>
        <w:rPr>
          <w:b/>
          <w:sz w:val="28"/>
          <w:szCs w:val="28"/>
        </w:rPr>
        <w:t>Prospectus</w:t>
      </w:r>
      <w:r w:rsidR="00C42DF3">
        <w:rPr>
          <w:b/>
          <w:sz w:val="28"/>
          <w:szCs w:val="28"/>
        </w:rPr>
        <w:t xml:space="preserve"> &amp; Non-Prospectus </w:t>
      </w:r>
      <w:r>
        <w:rPr>
          <w:b/>
          <w:sz w:val="28"/>
          <w:szCs w:val="28"/>
        </w:rPr>
        <w:t>- Level Projects</w:t>
      </w:r>
    </w:p>
    <w:p w:rsidR="001C24C8" w:rsidRDefault="00126117" w:rsidP="001C24C8">
      <w:pPr>
        <w:rPr>
          <w:b/>
          <w:sz w:val="28"/>
          <w:szCs w:val="28"/>
        </w:rPr>
      </w:pPr>
      <w:r>
        <w:rPr>
          <w:b/>
          <w:sz w:val="28"/>
          <w:szCs w:val="28"/>
        </w:rPr>
        <w:t>C</w:t>
      </w:r>
      <w:r w:rsidRPr="00126117">
        <w:rPr>
          <w:b/>
          <w:sz w:val="28"/>
          <w:szCs w:val="28"/>
        </w:rPr>
        <w:t xml:space="preserve">ollaborative GC </w:t>
      </w:r>
      <w:r>
        <w:rPr>
          <w:b/>
          <w:sz w:val="28"/>
          <w:szCs w:val="28"/>
        </w:rPr>
        <w:t>D</w:t>
      </w:r>
      <w:r w:rsidRPr="00126117">
        <w:rPr>
          <w:b/>
          <w:sz w:val="28"/>
          <w:szCs w:val="28"/>
        </w:rPr>
        <w:t xml:space="preserve">elivery </w:t>
      </w:r>
      <w:r w:rsidR="001C24C8">
        <w:rPr>
          <w:b/>
          <w:sz w:val="28"/>
          <w:szCs w:val="28"/>
        </w:rPr>
        <w:t>Method</w:t>
      </w:r>
    </w:p>
    <w:p w:rsidR="001C24C8" w:rsidRDefault="001C24C8" w:rsidP="001C24C8">
      <w:pPr>
        <w:rPr>
          <w:b/>
          <w:sz w:val="28"/>
          <w:szCs w:val="28"/>
        </w:rPr>
      </w:pPr>
    </w:p>
    <w:p w:rsidR="001C24C8" w:rsidRDefault="001C24C8" w:rsidP="001C24C8">
      <w:pPr>
        <w:rPr>
          <w:b/>
          <w:sz w:val="36"/>
          <w:szCs w:val="36"/>
          <w:u w:val="single"/>
        </w:rPr>
      </w:pPr>
      <w:r>
        <w:rPr>
          <w:b/>
          <w:sz w:val="36"/>
          <w:szCs w:val="36"/>
          <w:u w:val="single"/>
        </w:rPr>
        <w:t xml:space="preserve">VERSION </w:t>
      </w:r>
      <w:r w:rsidR="00D70DE4">
        <w:rPr>
          <w:b/>
          <w:sz w:val="36"/>
          <w:szCs w:val="36"/>
          <w:u w:val="single"/>
        </w:rPr>
        <w:t>4</w:t>
      </w:r>
      <w:r w:rsidR="00C42DF3">
        <w:rPr>
          <w:b/>
          <w:sz w:val="36"/>
          <w:szCs w:val="36"/>
          <w:u w:val="single"/>
        </w:rPr>
        <w:t>.0</w:t>
      </w:r>
    </w:p>
    <w:p w:rsidR="00C42DF3" w:rsidRPr="00C42DF3" w:rsidRDefault="00C42DF3" w:rsidP="001C24C8">
      <w:pPr>
        <w:rPr>
          <w:rStyle w:val="SubtleEmphasis"/>
        </w:rPr>
      </w:pPr>
      <w:r>
        <w:rPr>
          <w:rStyle w:val="SubtleEmphasis"/>
        </w:rPr>
        <w:t xml:space="preserve">Released: </w:t>
      </w:r>
      <w:r w:rsidR="00D70DE4">
        <w:rPr>
          <w:rStyle w:val="SubtleEmphasis"/>
        </w:rPr>
        <w:t>7</w:t>
      </w:r>
      <w:r>
        <w:rPr>
          <w:rStyle w:val="SubtleEmphasis"/>
        </w:rPr>
        <w:t>/1/201</w:t>
      </w:r>
      <w:r w:rsidR="00D70DE4">
        <w:rPr>
          <w:rStyle w:val="SubtleEmphasis"/>
        </w:rPr>
        <w:t>3</w:t>
      </w:r>
    </w:p>
    <w:p w:rsidR="001C24C8" w:rsidRDefault="001C24C8" w:rsidP="001C24C8">
      <w:pPr>
        <w:rPr>
          <w:b/>
          <w:sz w:val="28"/>
          <w:szCs w:val="28"/>
        </w:rPr>
      </w:pPr>
    </w:p>
    <w:p w:rsidR="001C24C8" w:rsidRDefault="001C24C8" w:rsidP="001C24C8">
      <w:pPr>
        <w:rPr>
          <w:b/>
          <w:sz w:val="28"/>
          <w:szCs w:val="28"/>
        </w:rPr>
      </w:pPr>
    </w:p>
    <w:p w:rsidR="001C24C8" w:rsidRDefault="001C24C8" w:rsidP="001C24C8">
      <w:pPr>
        <w:rPr>
          <w:b/>
          <w:sz w:val="28"/>
          <w:szCs w:val="28"/>
        </w:rPr>
      </w:pPr>
      <w:r>
        <w:rPr>
          <w:b/>
          <w:sz w:val="28"/>
          <w:szCs w:val="28"/>
        </w:rPr>
        <w:t>U.S. General Services Administration</w:t>
      </w:r>
    </w:p>
    <w:p w:rsidR="001C24C8" w:rsidRDefault="001C24C8" w:rsidP="001C24C8">
      <w:pPr>
        <w:rPr>
          <w:b/>
          <w:sz w:val="28"/>
          <w:szCs w:val="28"/>
        </w:rPr>
      </w:pPr>
      <w:r>
        <w:rPr>
          <w:b/>
          <w:sz w:val="28"/>
          <w:szCs w:val="28"/>
        </w:rPr>
        <w:t>Public Buildings Service</w:t>
      </w:r>
    </w:p>
    <w:p w:rsidR="001C24C8" w:rsidRDefault="001C24C8"/>
    <w:p w:rsidR="001C24C8" w:rsidRDefault="001C24C8">
      <w:r>
        <w:br w:type="page"/>
      </w:r>
    </w:p>
    <w:p w:rsidR="001C24C8" w:rsidRDefault="001C24C8" w:rsidP="001C24C8">
      <w:r>
        <w:rPr>
          <w:b/>
          <w:noProof/>
          <w:sz w:val="28"/>
          <w:szCs w:val="28"/>
        </w:rPr>
        <w:lastRenderedPageBreak/>
        <w:drawing>
          <wp:inline distT="0" distB="0" distL="0" distR="0">
            <wp:extent cx="1019175" cy="914400"/>
            <wp:effectExtent l="0" t="0" r="9525" b="0"/>
            <wp:docPr id="2" name="Picture 2" descr="HiRez4inchGSAStar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z4inchGSAStarMar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p w:rsidR="001C24C8" w:rsidRDefault="001C24C8" w:rsidP="001C24C8"/>
    <w:p w:rsidR="001C24C8" w:rsidRDefault="001C24C8" w:rsidP="001C24C8"/>
    <w:p w:rsidR="001C24C8" w:rsidRDefault="001C24C8" w:rsidP="001C24C8">
      <w:pPr>
        <w:jc w:val="center"/>
        <w:rPr>
          <w:b/>
          <w:sz w:val="40"/>
          <w:szCs w:val="40"/>
        </w:rPr>
      </w:pPr>
      <w:r>
        <w:rPr>
          <w:b/>
          <w:sz w:val="40"/>
          <w:szCs w:val="40"/>
        </w:rPr>
        <w:t>Statement of Work</w:t>
      </w:r>
    </w:p>
    <w:p w:rsidR="001C24C8" w:rsidRDefault="001C24C8" w:rsidP="001C24C8">
      <w:pPr>
        <w:jc w:val="center"/>
        <w:rPr>
          <w:b/>
          <w:sz w:val="40"/>
          <w:szCs w:val="40"/>
        </w:rPr>
      </w:pPr>
      <w:proofErr w:type="gramStart"/>
      <w:r>
        <w:rPr>
          <w:b/>
          <w:sz w:val="40"/>
          <w:szCs w:val="40"/>
        </w:rPr>
        <w:t>for</w:t>
      </w:r>
      <w:proofErr w:type="gramEnd"/>
    </w:p>
    <w:p w:rsidR="001C24C8" w:rsidRDefault="00126117" w:rsidP="001C24C8">
      <w:pPr>
        <w:jc w:val="center"/>
        <w:rPr>
          <w:b/>
          <w:sz w:val="40"/>
          <w:szCs w:val="40"/>
        </w:rPr>
      </w:pPr>
      <w:r w:rsidRPr="00126117">
        <w:rPr>
          <w:b/>
          <w:sz w:val="40"/>
          <w:szCs w:val="40"/>
        </w:rPr>
        <w:t xml:space="preserve">Building Information Modeling (BIM) </w:t>
      </w:r>
      <w:r w:rsidR="001C24C8">
        <w:rPr>
          <w:b/>
          <w:sz w:val="40"/>
          <w:szCs w:val="40"/>
        </w:rPr>
        <w:t>Services Contract</w:t>
      </w:r>
    </w:p>
    <w:p w:rsidR="001C24C8" w:rsidRDefault="001C24C8" w:rsidP="001C24C8"/>
    <w:p w:rsidR="001C24C8" w:rsidRDefault="001C24C8" w:rsidP="001C24C8"/>
    <w:p w:rsidR="001C24C8" w:rsidRDefault="001C24C8" w:rsidP="001C24C8">
      <w:pPr>
        <w:rPr>
          <w:b/>
          <w:sz w:val="24"/>
        </w:rPr>
      </w:pPr>
      <w:r>
        <w:rPr>
          <w:b/>
          <w:sz w:val="24"/>
        </w:rPr>
        <w:t>PROJECT IDENTIFICATION</w:t>
      </w:r>
    </w:p>
    <w:p w:rsidR="001C24C8" w:rsidRDefault="001C24C8" w:rsidP="001C24C8">
      <w:r>
        <w:t>Project Name:</w:t>
      </w:r>
    </w:p>
    <w:p w:rsidR="001C24C8" w:rsidRDefault="001C24C8" w:rsidP="001C24C8">
      <w:r>
        <w:t>Project Number:</w:t>
      </w:r>
    </w:p>
    <w:p w:rsidR="001C24C8" w:rsidRDefault="001C24C8" w:rsidP="001C24C8">
      <w:r>
        <w:t>Region:</w:t>
      </w:r>
    </w:p>
    <w:p w:rsidR="001C24C8" w:rsidRDefault="001C24C8" w:rsidP="001C24C8">
      <w:r>
        <w:t>Building Name:</w:t>
      </w:r>
    </w:p>
    <w:p w:rsidR="001C24C8" w:rsidRDefault="001C24C8" w:rsidP="001C24C8">
      <w:r>
        <w:t>Building Address:</w:t>
      </w:r>
    </w:p>
    <w:p w:rsidR="00126117" w:rsidRDefault="001C24C8" w:rsidP="00126117">
      <w:pPr>
        <w:pStyle w:val="Heading1"/>
      </w:pPr>
      <w:r>
        <w:br w:type="page"/>
      </w:r>
    </w:p>
    <w:p w:rsidR="00F85C8F" w:rsidRDefault="00F85C8F" w:rsidP="00126117">
      <w:pPr>
        <w:pStyle w:val="Heading1"/>
        <w:numPr>
          <w:ilvl w:val="0"/>
          <w:numId w:val="17"/>
        </w:numPr>
        <w:sectPr w:rsidR="00F85C8F" w:rsidSect="003E0A08">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sdt>
      <w:sdtPr>
        <w:rPr>
          <w:rFonts w:asciiTheme="minorHAnsi" w:eastAsiaTheme="minorHAnsi" w:hAnsiTheme="minorHAnsi" w:cstheme="minorBidi"/>
          <w:b w:val="0"/>
          <w:bCs w:val="0"/>
          <w:color w:val="auto"/>
          <w:sz w:val="22"/>
          <w:szCs w:val="22"/>
          <w:lang w:eastAsia="en-US"/>
        </w:rPr>
        <w:id w:val="-727831600"/>
        <w:docPartObj>
          <w:docPartGallery w:val="Table of Contents"/>
          <w:docPartUnique/>
        </w:docPartObj>
      </w:sdtPr>
      <w:sdtEndPr>
        <w:rPr>
          <w:noProof/>
        </w:rPr>
      </w:sdtEndPr>
      <w:sdtContent>
        <w:p w:rsidR="00F05A22" w:rsidRPr="00F05A22" w:rsidRDefault="00F05A22">
          <w:pPr>
            <w:pStyle w:val="TOCHeading"/>
            <w:rPr>
              <w:rFonts w:ascii="Arial" w:hAnsi="Arial"/>
              <w:caps/>
              <w:color w:val="auto"/>
            </w:rPr>
          </w:pPr>
          <w:r w:rsidRPr="00F05A22">
            <w:rPr>
              <w:rFonts w:ascii="Arial" w:hAnsi="Arial"/>
              <w:caps/>
              <w:color w:val="auto"/>
            </w:rPr>
            <w:t>Table of Contents</w:t>
          </w:r>
        </w:p>
        <w:p w:rsidR="00EA0D01" w:rsidRDefault="004D1208">
          <w:pPr>
            <w:pStyle w:val="TOC1"/>
            <w:tabs>
              <w:tab w:val="left" w:pos="440"/>
              <w:tab w:val="right" w:leader="dot" w:pos="9350"/>
            </w:tabs>
            <w:rPr>
              <w:rFonts w:eastAsiaTheme="minorEastAsia"/>
              <w:noProof/>
            </w:rPr>
          </w:pPr>
          <w:r>
            <w:fldChar w:fldCharType="begin"/>
          </w:r>
          <w:r w:rsidR="00F05A22">
            <w:instrText xml:space="preserve"> TOC \o "1-3" \h \z \u </w:instrText>
          </w:r>
          <w:r>
            <w:fldChar w:fldCharType="separate"/>
          </w:r>
          <w:hyperlink w:anchor="_Toc287365736" w:history="1">
            <w:r w:rsidR="00EA0D01" w:rsidRPr="001F52E1">
              <w:rPr>
                <w:rStyle w:val="Hyperlink"/>
                <w:rFonts w:cs="Times New Roman"/>
                <w:noProof/>
              </w:rPr>
              <w:t>1</w:t>
            </w:r>
            <w:r w:rsidR="00EA0D01">
              <w:rPr>
                <w:rFonts w:eastAsiaTheme="minorEastAsia"/>
                <w:noProof/>
              </w:rPr>
              <w:tab/>
            </w:r>
            <w:r w:rsidR="00EA0D01" w:rsidRPr="001F52E1">
              <w:rPr>
                <w:rStyle w:val="Hyperlink"/>
                <w:noProof/>
              </w:rPr>
              <w:t>General Requirements</w:t>
            </w:r>
            <w:r w:rsidR="00EA0D01">
              <w:rPr>
                <w:noProof/>
                <w:webHidden/>
              </w:rPr>
              <w:tab/>
            </w:r>
            <w:r w:rsidR="00EA0D01">
              <w:rPr>
                <w:noProof/>
                <w:webHidden/>
              </w:rPr>
              <w:fldChar w:fldCharType="begin"/>
            </w:r>
            <w:r w:rsidR="00EA0D01">
              <w:rPr>
                <w:noProof/>
                <w:webHidden/>
              </w:rPr>
              <w:instrText xml:space="preserve"> PAGEREF _Toc287365736 \h </w:instrText>
            </w:r>
            <w:r w:rsidR="00EA0D01">
              <w:rPr>
                <w:noProof/>
                <w:webHidden/>
              </w:rPr>
            </w:r>
            <w:r w:rsidR="00EA0D01">
              <w:rPr>
                <w:noProof/>
                <w:webHidden/>
              </w:rPr>
              <w:fldChar w:fldCharType="separate"/>
            </w:r>
            <w:r w:rsidR="00EA0D01">
              <w:rPr>
                <w:noProof/>
                <w:webHidden/>
              </w:rPr>
              <w:t>1</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37" w:history="1">
            <w:r w:rsidR="00EA0D01" w:rsidRPr="001F52E1">
              <w:rPr>
                <w:rStyle w:val="Hyperlink"/>
                <w:rFonts w:cs="Times New Roman"/>
                <w:noProof/>
              </w:rPr>
              <w:t>1.1</w:t>
            </w:r>
            <w:r w:rsidR="00EA0D01">
              <w:rPr>
                <w:rFonts w:eastAsiaTheme="minorEastAsia"/>
                <w:noProof/>
              </w:rPr>
              <w:tab/>
            </w:r>
            <w:r w:rsidR="00EA0D01" w:rsidRPr="001F52E1">
              <w:rPr>
                <w:rStyle w:val="Hyperlink"/>
                <w:noProof/>
              </w:rPr>
              <w:t>Building Information Modeling (BIM)</w:t>
            </w:r>
            <w:r w:rsidR="00EA0D01">
              <w:rPr>
                <w:noProof/>
                <w:webHidden/>
              </w:rPr>
              <w:tab/>
            </w:r>
            <w:r w:rsidR="00EA0D01">
              <w:rPr>
                <w:noProof/>
                <w:webHidden/>
              </w:rPr>
              <w:fldChar w:fldCharType="begin"/>
            </w:r>
            <w:r w:rsidR="00EA0D01">
              <w:rPr>
                <w:noProof/>
                <w:webHidden/>
              </w:rPr>
              <w:instrText xml:space="preserve"> PAGEREF _Toc287365737 \h </w:instrText>
            </w:r>
            <w:r w:rsidR="00EA0D01">
              <w:rPr>
                <w:noProof/>
                <w:webHidden/>
              </w:rPr>
            </w:r>
            <w:r w:rsidR="00EA0D01">
              <w:rPr>
                <w:noProof/>
                <w:webHidden/>
              </w:rPr>
              <w:fldChar w:fldCharType="separate"/>
            </w:r>
            <w:r w:rsidR="00EA0D01">
              <w:rPr>
                <w:noProof/>
                <w:webHidden/>
              </w:rPr>
              <w:t>1</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38" w:history="1">
            <w:r w:rsidR="00EA0D01" w:rsidRPr="001F52E1">
              <w:rPr>
                <w:rStyle w:val="Hyperlink"/>
                <w:rFonts w:cs="Times New Roman"/>
                <w:noProof/>
              </w:rPr>
              <w:t>1.1.1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_Toc287365738 \h </w:instrText>
            </w:r>
            <w:r w:rsidR="00EA0D01">
              <w:rPr>
                <w:noProof/>
                <w:webHidden/>
              </w:rPr>
            </w:r>
            <w:r w:rsidR="00EA0D01">
              <w:rPr>
                <w:noProof/>
                <w:webHidden/>
              </w:rPr>
              <w:fldChar w:fldCharType="separate"/>
            </w:r>
            <w:r w:rsidR="00EA0D01">
              <w:rPr>
                <w:noProof/>
                <w:webHidden/>
              </w:rPr>
              <w:t>1</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39" w:history="1">
            <w:r w:rsidR="00EA0D01" w:rsidRPr="001F52E1">
              <w:rPr>
                <w:rStyle w:val="Hyperlink"/>
                <w:rFonts w:cs="Times New Roman"/>
                <w:noProof/>
              </w:rPr>
              <w:t>1.1.2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_Toc287365739 \h </w:instrText>
            </w:r>
            <w:r w:rsidR="00EA0D01">
              <w:rPr>
                <w:noProof/>
                <w:webHidden/>
              </w:rPr>
            </w:r>
            <w:r w:rsidR="00EA0D01">
              <w:rPr>
                <w:noProof/>
                <w:webHidden/>
              </w:rPr>
              <w:fldChar w:fldCharType="separate"/>
            </w:r>
            <w:r w:rsidR="00EA0D01">
              <w:rPr>
                <w:noProof/>
                <w:webHidden/>
              </w:rPr>
              <w:t>1</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40" w:history="1">
            <w:r w:rsidR="00EA0D01" w:rsidRPr="001F52E1">
              <w:rPr>
                <w:rStyle w:val="Hyperlink"/>
                <w:rFonts w:cs="Times New Roman"/>
                <w:noProof/>
              </w:rPr>
              <w:t>1.2</w:t>
            </w:r>
            <w:r w:rsidR="00EA0D01">
              <w:rPr>
                <w:rFonts w:eastAsiaTheme="minorEastAsia"/>
                <w:noProof/>
              </w:rPr>
              <w:tab/>
            </w:r>
            <w:r w:rsidR="00EA0D01" w:rsidRPr="001F52E1">
              <w:rPr>
                <w:rStyle w:val="Hyperlink"/>
                <w:noProof/>
              </w:rPr>
              <w:t>Basic Conditions</w:t>
            </w:r>
            <w:r w:rsidR="00EA0D01">
              <w:rPr>
                <w:noProof/>
                <w:webHidden/>
              </w:rPr>
              <w:tab/>
            </w:r>
            <w:r w:rsidR="00EA0D01">
              <w:rPr>
                <w:noProof/>
                <w:webHidden/>
              </w:rPr>
              <w:fldChar w:fldCharType="begin"/>
            </w:r>
            <w:r w:rsidR="00EA0D01">
              <w:rPr>
                <w:noProof/>
                <w:webHidden/>
              </w:rPr>
              <w:instrText xml:space="preserve"> PAGEREF _Toc287365740 \h </w:instrText>
            </w:r>
            <w:r w:rsidR="00EA0D01">
              <w:rPr>
                <w:noProof/>
                <w:webHidden/>
              </w:rPr>
            </w:r>
            <w:r w:rsidR="00EA0D01">
              <w:rPr>
                <w:noProof/>
                <w:webHidden/>
              </w:rPr>
              <w:fldChar w:fldCharType="separate"/>
            </w:r>
            <w:r w:rsidR="00EA0D01">
              <w:rPr>
                <w:noProof/>
                <w:webHidden/>
              </w:rPr>
              <w:t>2</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41" w:history="1">
            <w:r w:rsidR="00EA0D01" w:rsidRPr="001F52E1">
              <w:rPr>
                <w:rStyle w:val="Hyperlink"/>
                <w:rFonts w:cs="Times New Roman"/>
                <w:noProof/>
              </w:rPr>
              <w:t>1.3</w:t>
            </w:r>
            <w:r w:rsidR="00EA0D01">
              <w:rPr>
                <w:rFonts w:eastAsiaTheme="minorEastAsia"/>
                <w:noProof/>
              </w:rPr>
              <w:tab/>
            </w:r>
            <w:r w:rsidR="00EA0D01" w:rsidRPr="001F52E1">
              <w:rPr>
                <w:rStyle w:val="Hyperlink"/>
                <w:noProof/>
              </w:rPr>
              <w:t>BIM Enabled Design and Construction Coordination</w:t>
            </w:r>
            <w:r w:rsidR="00EA0D01">
              <w:rPr>
                <w:noProof/>
                <w:webHidden/>
              </w:rPr>
              <w:tab/>
            </w:r>
            <w:r w:rsidR="00EA0D01">
              <w:rPr>
                <w:noProof/>
                <w:webHidden/>
              </w:rPr>
              <w:fldChar w:fldCharType="begin"/>
            </w:r>
            <w:r w:rsidR="00EA0D01">
              <w:rPr>
                <w:noProof/>
                <w:webHidden/>
              </w:rPr>
              <w:instrText xml:space="preserve"> PAGEREF _Toc287365741 \h </w:instrText>
            </w:r>
            <w:r w:rsidR="00EA0D01">
              <w:rPr>
                <w:noProof/>
                <w:webHidden/>
              </w:rPr>
            </w:r>
            <w:r w:rsidR="00EA0D01">
              <w:rPr>
                <w:noProof/>
                <w:webHidden/>
              </w:rPr>
              <w:fldChar w:fldCharType="separate"/>
            </w:r>
            <w:r w:rsidR="00EA0D01">
              <w:rPr>
                <w:noProof/>
                <w:webHidden/>
              </w:rPr>
              <w:t>3</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42" w:history="1">
            <w:r w:rsidR="00EA0D01" w:rsidRPr="001F52E1">
              <w:rPr>
                <w:rStyle w:val="Hyperlink"/>
                <w:rFonts w:cs="Times New Roman"/>
                <w:noProof/>
              </w:rPr>
              <w:t>1.3.1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_Toc287365742 \h </w:instrText>
            </w:r>
            <w:r w:rsidR="00EA0D01">
              <w:rPr>
                <w:noProof/>
                <w:webHidden/>
              </w:rPr>
            </w:r>
            <w:r w:rsidR="00EA0D01">
              <w:rPr>
                <w:noProof/>
                <w:webHidden/>
              </w:rPr>
              <w:fldChar w:fldCharType="separate"/>
            </w:r>
            <w:r w:rsidR="00EA0D01">
              <w:rPr>
                <w:noProof/>
                <w:webHidden/>
              </w:rPr>
              <w:t>3</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43" w:history="1">
            <w:r w:rsidR="00EA0D01" w:rsidRPr="001F52E1">
              <w:rPr>
                <w:rStyle w:val="Hyperlink"/>
                <w:rFonts w:cs="Times New Roman"/>
                <w:noProof/>
              </w:rPr>
              <w:t>1.3.2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_Toc287365743 \h </w:instrText>
            </w:r>
            <w:r w:rsidR="00EA0D01">
              <w:rPr>
                <w:noProof/>
                <w:webHidden/>
              </w:rPr>
            </w:r>
            <w:r w:rsidR="00EA0D01">
              <w:rPr>
                <w:noProof/>
                <w:webHidden/>
              </w:rPr>
              <w:fldChar w:fldCharType="separate"/>
            </w:r>
            <w:r w:rsidR="00EA0D01">
              <w:rPr>
                <w:noProof/>
                <w:webHidden/>
              </w:rPr>
              <w:t>3</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44" w:history="1">
            <w:r w:rsidR="00EA0D01" w:rsidRPr="001F52E1">
              <w:rPr>
                <w:rStyle w:val="Hyperlink"/>
                <w:rFonts w:cs="Times New Roman"/>
                <w:noProof/>
              </w:rPr>
              <w:t>1.4</w:t>
            </w:r>
            <w:r w:rsidR="00EA0D01">
              <w:rPr>
                <w:rFonts w:eastAsiaTheme="minorEastAsia"/>
                <w:noProof/>
              </w:rPr>
              <w:tab/>
            </w:r>
            <w:r w:rsidR="00EA0D01" w:rsidRPr="001F52E1">
              <w:rPr>
                <w:rStyle w:val="Hyperlink"/>
                <w:noProof/>
              </w:rPr>
              <w:t>BIM Execution Plan(s)</w:t>
            </w:r>
            <w:r w:rsidR="00EA0D01">
              <w:rPr>
                <w:noProof/>
                <w:webHidden/>
              </w:rPr>
              <w:tab/>
            </w:r>
            <w:r w:rsidR="00EA0D01">
              <w:rPr>
                <w:noProof/>
                <w:webHidden/>
              </w:rPr>
              <w:fldChar w:fldCharType="begin"/>
            </w:r>
            <w:r w:rsidR="00EA0D01">
              <w:rPr>
                <w:noProof/>
                <w:webHidden/>
              </w:rPr>
              <w:instrText xml:space="preserve"> PAGEREF _Toc287365744 \h </w:instrText>
            </w:r>
            <w:r w:rsidR="00EA0D01">
              <w:rPr>
                <w:noProof/>
                <w:webHidden/>
              </w:rPr>
            </w:r>
            <w:r w:rsidR="00EA0D01">
              <w:rPr>
                <w:noProof/>
                <w:webHidden/>
              </w:rPr>
              <w:fldChar w:fldCharType="separate"/>
            </w:r>
            <w:r w:rsidR="00EA0D01">
              <w:rPr>
                <w:noProof/>
                <w:webHidden/>
              </w:rPr>
              <w:t>3</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45" w:history="1">
            <w:r w:rsidR="00EA0D01" w:rsidRPr="001F52E1">
              <w:rPr>
                <w:rStyle w:val="Hyperlink"/>
                <w:rFonts w:cs="Times New Roman"/>
                <w:noProof/>
              </w:rPr>
              <w:t>1.4.1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_Toc287365745 \h </w:instrText>
            </w:r>
            <w:r w:rsidR="00EA0D01">
              <w:rPr>
                <w:noProof/>
                <w:webHidden/>
              </w:rPr>
            </w:r>
            <w:r w:rsidR="00EA0D01">
              <w:rPr>
                <w:noProof/>
                <w:webHidden/>
              </w:rPr>
              <w:fldChar w:fldCharType="separate"/>
            </w:r>
            <w:r w:rsidR="00EA0D01">
              <w:rPr>
                <w:noProof/>
                <w:webHidden/>
              </w:rPr>
              <w:t>3</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46" w:history="1">
            <w:r w:rsidR="00EA0D01" w:rsidRPr="001F52E1">
              <w:rPr>
                <w:rStyle w:val="Hyperlink"/>
                <w:rFonts w:cs="Times New Roman"/>
                <w:noProof/>
              </w:rPr>
              <w:t>1.4.2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_Toc287365746 \h </w:instrText>
            </w:r>
            <w:r w:rsidR="00EA0D01">
              <w:rPr>
                <w:noProof/>
                <w:webHidden/>
              </w:rPr>
            </w:r>
            <w:r w:rsidR="00EA0D01">
              <w:rPr>
                <w:noProof/>
                <w:webHidden/>
              </w:rPr>
              <w:fldChar w:fldCharType="separate"/>
            </w:r>
            <w:r w:rsidR="00EA0D01">
              <w:rPr>
                <w:noProof/>
                <w:webHidden/>
              </w:rPr>
              <w:t>3</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47" w:history="1">
            <w:r w:rsidR="00EA0D01" w:rsidRPr="001F52E1">
              <w:rPr>
                <w:rStyle w:val="Hyperlink"/>
                <w:rFonts w:cs="Times New Roman"/>
                <w:noProof/>
              </w:rPr>
              <w:t>1.5</w:t>
            </w:r>
            <w:r w:rsidR="00EA0D01">
              <w:rPr>
                <w:rFonts w:eastAsiaTheme="minorEastAsia"/>
                <w:noProof/>
              </w:rPr>
              <w:tab/>
            </w:r>
            <w:r w:rsidR="00EA0D01" w:rsidRPr="001F52E1">
              <w:rPr>
                <w:rStyle w:val="Hyperlink"/>
                <w:noProof/>
              </w:rPr>
              <w:t>BIM Standards</w:t>
            </w:r>
            <w:r w:rsidR="00EA0D01">
              <w:rPr>
                <w:noProof/>
                <w:webHidden/>
              </w:rPr>
              <w:tab/>
            </w:r>
            <w:r w:rsidR="00EA0D01">
              <w:rPr>
                <w:noProof/>
                <w:webHidden/>
              </w:rPr>
              <w:fldChar w:fldCharType="begin"/>
            </w:r>
            <w:r w:rsidR="00EA0D01">
              <w:rPr>
                <w:noProof/>
                <w:webHidden/>
              </w:rPr>
              <w:instrText xml:space="preserve"> PAGEREF _Toc287365747 \h </w:instrText>
            </w:r>
            <w:r w:rsidR="00EA0D01">
              <w:rPr>
                <w:noProof/>
                <w:webHidden/>
              </w:rPr>
            </w:r>
            <w:r w:rsidR="00EA0D01">
              <w:rPr>
                <w:noProof/>
                <w:webHidden/>
              </w:rPr>
              <w:fldChar w:fldCharType="separate"/>
            </w:r>
            <w:r w:rsidR="00EA0D01">
              <w:rPr>
                <w:noProof/>
                <w:webHidden/>
              </w:rPr>
              <w:t>4</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48" w:history="1">
            <w:r w:rsidR="00EA0D01" w:rsidRPr="001F52E1">
              <w:rPr>
                <w:rStyle w:val="Hyperlink"/>
                <w:rFonts w:cs="Times New Roman"/>
                <w:noProof/>
              </w:rPr>
              <w:t>1.5.1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_Toc287365748 \h </w:instrText>
            </w:r>
            <w:r w:rsidR="00EA0D01">
              <w:rPr>
                <w:noProof/>
                <w:webHidden/>
              </w:rPr>
            </w:r>
            <w:r w:rsidR="00EA0D01">
              <w:rPr>
                <w:noProof/>
                <w:webHidden/>
              </w:rPr>
              <w:fldChar w:fldCharType="separate"/>
            </w:r>
            <w:r w:rsidR="00EA0D01">
              <w:rPr>
                <w:noProof/>
                <w:webHidden/>
              </w:rPr>
              <w:t>4</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49" w:history="1">
            <w:r w:rsidR="00EA0D01" w:rsidRPr="001F52E1">
              <w:rPr>
                <w:rStyle w:val="Hyperlink"/>
                <w:rFonts w:cs="Times New Roman"/>
                <w:noProof/>
              </w:rPr>
              <w:t>1.5.2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_Toc287365749 \h </w:instrText>
            </w:r>
            <w:r w:rsidR="00EA0D01">
              <w:rPr>
                <w:noProof/>
                <w:webHidden/>
              </w:rPr>
            </w:r>
            <w:r w:rsidR="00EA0D01">
              <w:rPr>
                <w:noProof/>
                <w:webHidden/>
              </w:rPr>
              <w:fldChar w:fldCharType="separate"/>
            </w:r>
            <w:r w:rsidR="00EA0D01">
              <w:rPr>
                <w:noProof/>
                <w:webHidden/>
              </w:rPr>
              <w:t>4</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50" w:history="1">
            <w:r w:rsidR="00EA0D01" w:rsidRPr="001F52E1">
              <w:rPr>
                <w:rStyle w:val="Hyperlink"/>
                <w:rFonts w:cs="Times New Roman"/>
                <w:noProof/>
              </w:rPr>
              <w:t>1.5.3</w:t>
            </w:r>
            <w:r w:rsidR="00EA0D01">
              <w:rPr>
                <w:rFonts w:eastAsiaTheme="minorEastAsia"/>
                <w:noProof/>
              </w:rPr>
              <w:tab/>
            </w:r>
            <w:r w:rsidR="00EA0D01" w:rsidRPr="001F52E1">
              <w:rPr>
                <w:rStyle w:val="Hyperlink"/>
                <w:noProof/>
              </w:rPr>
              <w:t>GSA Region 5 BIM Standards</w:t>
            </w:r>
            <w:r w:rsidR="00EA0D01">
              <w:rPr>
                <w:noProof/>
                <w:webHidden/>
              </w:rPr>
              <w:tab/>
            </w:r>
            <w:r w:rsidR="00EA0D01">
              <w:rPr>
                <w:noProof/>
                <w:webHidden/>
              </w:rPr>
              <w:fldChar w:fldCharType="begin"/>
            </w:r>
            <w:r w:rsidR="00EA0D01">
              <w:rPr>
                <w:noProof/>
                <w:webHidden/>
              </w:rPr>
              <w:instrText xml:space="preserve"> PAGEREF _Toc287365750 \h </w:instrText>
            </w:r>
            <w:r w:rsidR="00EA0D01">
              <w:rPr>
                <w:noProof/>
                <w:webHidden/>
              </w:rPr>
            </w:r>
            <w:r w:rsidR="00EA0D01">
              <w:rPr>
                <w:noProof/>
                <w:webHidden/>
              </w:rPr>
              <w:fldChar w:fldCharType="separate"/>
            </w:r>
            <w:r w:rsidR="00EA0D01">
              <w:rPr>
                <w:noProof/>
                <w:webHidden/>
              </w:rPr>
              <w:t>4</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51" w:history="1">
            <w:r w:rsidR="00EA0D01" w:rsidRPr="001F52E1">
              <w:rPr>
                <w:rStyle w:val="Hyperlink"/>
                <w:rFonts w:cs="Times New Roman"/>
                <w:noProof/>
              </w:rPr>
              <w:t>1.5.4</w:t>
            </w:r>
            <w:r w:rsidR="00EA0D01">
              <w:rPr>
                <w:rFonts w:eastAsiaTheme="minorEastAsia"/>
                <w:noProof/>
              </w:rPr>
              <w:tab/>
            </w:r>
            <w:r w:rsidR="00EA0D01" w:rsidRPr="001F52E1">
              <w:rPr>
                <w:rStyle w:val="Hyperlink"/>
                <w:noProof/>
              </w:rPr>
              <w:t>Templates</w:t>
            </w:r>
            <w:r w:rsidR="00EA0D01">
              <w:rPr>
                <w:noProof/>
                <w:webHidden/>
              </w:rPr>
              <w:tab/>
            </w:r>
            <w:r w:rsidR="00EA0D01">
              <w:rPr>
                <w:noProof/>
                <w:webHidden/>
              </w:rPr>
              <w:fldChar w:fldCharType="begin"/>
            </w:r>
            <w:r w:rsidR="00EA0D01">
              <w:rPr>
                <w:noProof/>
                <w:webHidden/>
              </w:rPr>
              <w:instrText xml:space="preserve"> PAGEREF _Toc287365751 \h </w:instrText>
            </w:r>
            <w:r w:rsidR="00EA0D01">
              <w:rPr>
                <w:noProof/>
                <w:webHidden/>
              </w:rPr>
            </w:r>
            <w:r w:rsidR="00EA0D01">
              <w:rPr>
                <w:noProof/>
                <w:webHidden/>
              </w:rPr>
              <w:fldChar w:fldCharType="separate"/>
            </w:r>
            <w:r w:rsidR="00EA0D01">
              <w:rPr>
                <w:noProof/>
                <w:webHidden/>
              </w:rPr>
              <w:t>4</w:t>
            </w:r>
            <w:r w:rsidR="00EA0D01">
              <w:rPr>
                <w:noProof/>
                <w:webHidden/>
              </w:rPr>
              <w:fldChar w:fldCharType="end"/>
            </w:r>
          </w:hyperlink>
        </w:p>
        <w:p w:rsidR="00EA0D01" w:rsidRDefault="001F3FDE">
          <w:pPr>
            <w:pStyle w:val="TOC1"/>
            <w:tabs>
              <w:tab w:val="left" w:pos="440"/>
              <w:tab w:val="right" w:leader="dot" w:pos="9350"/>
            </w:tabs>
            <w:rPr>
              <w:rFonts w:eastAsiaTheme="minorEastAsia"/>
              <w:noProof/>
            </w:rPr>
          </w:pPr>
          <w:hyperlink w:anchor="_Toc287365752" w:history="1">
            <w:r w:rsidR="00EA0D01" w:rsidRPr="001F52E1">
              <w:rPr>
                <w:rStyle w:val="Hyperlink"/>
                <w:rFonts w:cs="Times New Roman"/>
                <w:noProof/>
              </w:rPr>
              <w:t>2</w:t>
            </w:r>
            <w:r w:rsidR="00EA0D01">
              <w:rPr>
                <w:rFonts w:eastAsiaTheme="minorEastAsia"/>
                <w:noProof/>
              </w:rPr>
              <w:tab/>
            </w:r>
            <w:r w:rsidR="00EA0D01" w:rsidRPr="001F52E1">
              <w:rPr>
                <w:rStyle w:val="Hyperlink"/>
                <w:noProof/>
              </w:rPr>
              <w:t>BIM Level of Detail (LOD): Minimum Requirements</w:t>
            </w:r>
            <w:r w:rsidR="00EA0D01">
              <w:rPr>
                <w:noProof/>
                <w:webHidden/>
              </w:rPr>
              <w:tab/>
            </w:r>
            <w:r w:rsidR="00EA0D01">
              <w:rPr>
                <w:noProof/>
                <w:webHidden/>
              </w:rPr>
              <w:fldChar w:fldCharType="begin"/>
            </w:r>
            <w:r w:rsidR="00EA0D01">
              <w:rPr>
                <w:noProof/>
                <w:webHidden/>
              </w:rPr>
              <w:instrText xml:space="preserve"> PAGEREF _Toc287365752 \h </w:instrText>
            </w:r>
            <w:r w:rsidR="00EA0D01">
              <w:rPr>
                <w:noProof/>
                <w:webHidden/>
              </w:rPr>
            </w:r>
            <w:r w:rsidR="00EA0D01">
              <w:rPr>
                <w:noProof/>
                <w:webHidden/>
              </w:rPr>
              <w:fldChar w:fldCharType="separate"/>
            </w:r>
            <w:r w:rsidR="00EA0D01">
              <w:rPr>
                <w:noProof/>
                <w:webHidden/>
              </w:rPr>
              <w:t>4</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53" w:history="1">
            <w:r w:rsidR="00EA0D01" w:rsidRPr="001F52E1">
              <w:rPr>
                <w:rStyle w:val="Hyperlink"/>
                <w:rFonts w:cs="Times New Roman"/>
                <w:noProof/>
              </w:rPr>
              <w:t>2.1</w:t>
            </w:r>
            <w:r w:rsidR="00EA0D01">
              <w:rPr>
                <w:rFonts w:eastAsiaTheme="minorEastAsia"/>
                <w:noProof/>
              </w:rPr>
              <w:tab/>
            </w:r>
            <w:r w:rsidR="00EA0D01" w:rsidRPr="001F52E1">
              <w:rPr>
                <w:rStyle w:val="Hyperlink"/>
                <w:noProof/>
              </w:rPr>
              <w:t>Summary of LOD Responsibility</w:t>
            </w:r>
            <w:r w:rsidR="00EA0D01">
              <w:rPr>
                <w:noProof/>
                <w:webHidden/>
              </w:rPr>
              <w:tab/>
            </w:r>
            <w:r w:rsidR="00EA0D01">
              <w:rPr>
                <w:noProof/>
                <w:webHidden/>
              </w:rPr>
              <w:fldChar w:fldCharType="begin"/>
            </w:r>
            <w:r w:rsidR="00EA0D01">
              <w:rPr>
                <w:noProof/>
                <w:webHidden/>
              </w:rPr>
              <w:instrText xml:space="preserve"> PAGEREF _Toc287365753 \h </w:instrText>
            </w:r>
            <w:r w:rsidR="00EA0D01">
              <w:rPr>
                <w:noProof/>
                <w:webHidden/>
              </w:rPr>
            </w:r>
            <w:r w:rsidR="00EA0D01">
              <w:rPr>
                <w:noProof/>
                <w:webHidden/>
              </w:rPr>
              <w:fldChar w:fldCharType="separate"/>
            </w:r>
            <w:r w:rsidR="00EA0D01">
              <w:rPr>
                <w:noProof/>
                <w:webHidden/>
              </w:rPr>
              <w:t>5</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54" w:history="1">
            <w:r w:rsidR="00EA0D01" w:rsidRPr="001F52E1">
              <w:rPr>
                <w:rStyle w:val="Hyperlink"/>
                <w:rFonts w:cs="Times New Roman"/>
                <w:noProof/>
              </w:rPr>
              <w:t>2.1.1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_Toc287365754 \h </w:instrText>
            </w:r>
            <w:r w:rsidR="00EA0D01">
              <w:rPr>
                <w:noProof/>
                <w:webHidden/>
              </w:rPr>
            </w:r>
            <w:r w:rsidR="00EA0D01">
              <w:rPr>
                <w:noProof/>
                <w:webHidden/>
              </w:rPr>
              <w:fldChar w:fldCharType="separate"/>
            </w:r>
            <w:r w:rsidR="00EA0D01">
              <w:rPr>
                <w:noProof/>
                <w:webHidden/>
              </w:rPr>
              <w:t>5</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55" w:history="1">
            <w:r w:rsidR="00EA0D01" w:rsidRPr="001F52E1">
              <w:rPr>
                <w:rStyle w:val="Hyperlink"/>
                <w:rFonts w:cs="Times New Roman"/>
                <w:noProof/>
              </w:rPr>
              <w:t>2.1.1</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_Toc287365755 \h </w:instrText>
            </w:r>
            <w:r w:rsidR="00EA0D01">
              <w:rPr>
                <w:noProof/>
                <w:webHidden/>
              </w:rPr>
            </w:r>
            <w:r w:rsidR="00EA0D01">
              <w:rPr>
                <w:noProof/>
                <w:webHidden/>
              </w:rPr>
              <w:fldChar w:fldCharType="separate"/>
            </w:r>
            <w:r w:rsidR="00EA0D01">
              <w:rPr>
                <w:noProof/>
                <w:webHidden/>
              </w:rPr>
              <w:t>5</w:t>
            </w:r>
            <w:r w:rsidR="00EA0D01">
              <w:rPr>
                <w:noProof/>
                <w:webHidden/>
              </w:rPr>
              <w:fldChar w:fldCharType="end"/>
            </w:r>
          </w:hyperlink>
        </w:p>
        <w:p w:rsidR="00EA0D01" w:rsidRDefault="001F3FDE">
          <w:pPr>
            <w:pStyle w:val="TOC1"/>
            <w:tabs>
              <w:tab w:val="left" w:pos="440"/>
              <w:tab w:val="right" w:leader="dot" w:pos="9350"/>
            </w:tabs>
            <w:rPr>
              <w:rFonts w:eastAsiaTheme="minorEastAsia"/>
              <w:noProof/>
            </w:rPr>
          </w:pPr>
          <w:hyperlink w:anchor="_Toc287365756" w:history="1">
            <w:r w:rsidR="00EA0D01" w:rsidRPr="001F52E1">
              <w:rPr>
                <w:rStyle w:val="Hyperlink"/>
                <w:rFonts w:cs="Times New Roman"/>
                <w:noProof/>
              </w:rPr>
              <w:t>3</w:t>
            </w:r>
            <w:r w:rsidR="00EA0D01">
              <w:rPr>
                <w:rFonts w:eastAsiaTheme="minorEastAsia"/>
                <w:noProof/>
              </w:rPr>
              <w:tab/>
            </w:r>
            <w:r w:rsidR="00EA0D01" w:rsidRPr="001F52E1">
              <w:rPr>
                <w:rStyle w:val="Hyperlink"/>
                <w:noProof/>
              </w:rPr>
              <w:t>BIM Workflows</w:t>
            </w:r>
            <w:r w:rsidR="00EA0D01">
              <w:rPr>
                <w:noProof/>
                <w:webHidden/>
              </w:rPr>
              <w:tab/>
            </w:r>
            <w:r w:rsidR="00EA0D01">
              <w:rPr>
                <w:noProof/>
                <w:webHidden/>
              </w:rPr>
              <w:fldChar w:fldCharType="begin"/>
            </w:r>
            <w:r w:rsidR="00EA0D01">
              <w:rPr>
                <w:noProof/>
                <w:webHidden/>
              </w:rPr>
              <w:instrText xml:space="preserve"> PAGEREF _Toc287365756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57" w:history="1">
            <w:r w:rsidR="00EA0D01" w:rsidRPr="001F52E1">
              <w:rPr>
                <w:rStyle w:val="Hyperlink"/>
                <w:rFonts w:cs="Times New Roman"/>
                <w:noProof/>
              </w:rPr>
              <w:t>3.1</w:t>
            </w:r>
            <w:r w:rsidR="00EA0D01">
              <w:rPr>
                <w:rFonts w:eastAsiaTheme="minorEastAsia"/>
                <w:noProof/>
              </w:rPr>
              <w:tab/>
            </w:r>
            <w:r w:rsidR="00EA0D01" w:rsidRPr="001F52E1">
              <w:rPr>
                <w:rStyle w:val="Hyperlink"/>
                <w:noProof/>
              </w:rPr>
              <w:t>Architectural</w:t>
            </w:r>
            <w:r w:rsidR="00EA0D01">
              <w:rPr>
                <w:noProof/>
                <w:webHidden/>
              </w:rPr>
              <w:tab/>
            </w:r>
            <w:r w:rsidR="00EA0D01">
              <w:rPr>
                <w:noProof/>
                <w:webHidden/>
              </w:rPr>
              <w:fldChar w:fldCharType="begin"/>
            </w:r>
            <w:r w:rsidR="00EA0D01">
              <w:rPr>
                <w:noProof/>
                <w:webHidden/>
              </w:rPr>
              <w:instrText xml:space="preserve"> PAGEREF _Toc287365757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58" w:history="1">
            <w:r w:rsidR="00EA0D01" w:rsidRPr="001F52E1">
              <w:rPr>
                <w:rStyle w:val="Hyperlink"/>
                <w:rFonts w:cs="Times New Roman"/>
                <w:noProof/>
              </w:rPr>
              <w:t>3.1.1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_Toc287365758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59" w:history="1">
            <w:r w:rsidR="00EA0D01" w:rsidRPr="001F52E1">
              <w:rPr>
                <w:rStyle w:val="Hyperlink"/>
                <w:rFonts w:cs="Times New Roman"/>
                <w:noProof/>
              </w:rPr>
              <w:t>3.1.2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_Toc287365759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60" w:history="1">
            <w:r w:rsidR="00EA0D01" w:rsidRPr="001F52E1">
              <w:rPr>
                <w:rStyle w:val="Hyperlink"/>
                <w:rFonts w:cs="Times New Roman"/>
                <w:noProof/>
              </w:rPr>
              <w:t>3.2</w:t>
            </w:r>
            <w:r w:rsidR="00EA0D01">
              <w:rPr>
                <w:rFonts w:eastAsiaTheme="minorEastAsia"/>
                <w:noProof/>
              </w:rPr>
              <w:tab/>
            </w:r>
            <w:r w:rsidR="00EA0D01" w:rsidRPr="001F52E1">
              <w:rPr>
                <w:rStyle w:val="Hyperlink"/>
                <w:noProof/>
              </w:rPr>
              <w:t>Space Analysis</w:t>
            </w:r>
            <w:r w:rsidR="00EA0D01">
              <w:rPr>
                <w:noProof/>
                <w:webHidden/>
              </w:rPr>
              <w:tab/>
            </w:r>
            <w:r w:rsidR="00EA0D01">
              <w:rPr>
                <w:noProof/>
                <w:webHidden/>
              </w:rPr>
              <w:fldChar w:fldCharType="begin"/>
            </w:r>
            <w:r w:rsidR="00EA0D01">
              <w:rPr>
                <w:noProof/>
                <w:webHidden/>
              </w:rPr>
              <w:instrText xml:space="preserve"> PAGEREF _Toc287365760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61" w:history="1">
            <w:r w:rsidR="00EA0D01" w:rsidRPr="001F52E1">
              <w:rPr>
                <w:rStyle w:val="Hyperlink"/>
                <w:rFonts w:cs="Times New Roman"/>
                <w:noProof/>
              </w:rPr>
              <w:t>3.2.1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_Toc287365761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62" w:history="1">
            <w:r w:rsidR="00EA0D01" w:rsidRPr="001F52E1">
              <w:rPr>
                <w:rStyle w:val="Hyperlink"/>
                <w:rFonts w:cs="Times New Roman"/>
                <w:noProof/>
              </w:rPr>
              <w:t>3.2.2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_Toc287365762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63" w:history="1">
            <w:r w:rsidR="00EA0D01" w:rsidRPr="001F52E1">
              <w:rPr>
                <w:rStyle w:val="Hyperlink"/>
                <w:rFonts w:cs="Times New Roman"/>
                <w:noProof/>
              </w:rPr>
              <w:t>3.3</w:t>
            </w:r>
            <w:r w:rsidR="00EA0D01">
              <w:rPr>
                <w:rFonts w:eastAsiaTheme="minorEastAsia"/>
                <w:noProof/>
              </w:rPr>
              <w:tab/>
            </w:r>
            <w:r w:rsidR="00EA0D01" w:rsidRPr="001F52E1">
              <w:rPr>
                <w:rStyle w:val="Hyperlink"/>
                <w:noProof/>
              </w:rPr>
              <w:t>Zone Analysis</w:t>
            </w:r>
            <w:r w:rsidR="00EA0D01">
              <w:rPr>
                <w:noProof/>
                <w:webHidden/>
              </w:rPr>
              <w:tab/>
            </w:r>
            <w:r w:rsidR="00EA0D01">
              <w:rPr>
                <w:noProof/>
                <w:webHidden/>
              </w:rPr>
              <w:fldChar w:fldCharType="begin"/>
            </w:r>
            <w:r w:rsidR="00EA0D01">
              <w:rPr>
                <w:noProof/>
                <w:webHidden/>
              </w:rPr>
              <w:instrText xml:space="preserve"> PAGEREF _Toc287365763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64" w:history="1">
            <w:r w:rsidR="00EA0D01" w:rsidRPr="001F52E1">
              <w:rPr>
                <w:rStyle w:val="Hyperlink"/>
                <w:rFonts w:cs="Times New Roman"/>
                <w:noProof/>
              </w:rPr>
              <w:t>3.3.1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_Toc287365764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65" w:history="1">
            <w:r w:rsidR="00EA0D01" w:rsidRPr="001F52E1">
              <w:rPr>
                <w:rStyle w:val="Hyperlink"/>
                <w:rFonts w:cs="Times New Roman"/>
                <w:noProof/>
              </w:rPr>
              <w:t>3.4</w:t>
            </w:r>
            <w:r w:rsidR="00EA0D01">
              <w:rPr>
                <w:rFonts w:eastAsiaTheme="minorEastAsia"/>
                <w:noProof/>
              </w:rPr>
              <w:tab/>
            </w:r>
            <w:r w:rsidR="00EA0D01" w:rsidRPr="001F52E1">
              <w:rPr>
                <w:rStyle w:val="Hyperlink"/>
                <w:noProof/>
              </w:rPr>
              <w:t>Structural</w:t>
            </w:r>
            <w:r w:rsidR="00EA0D01">
              <w:rPr>
                <w:noProof/>
                <w:webHidden/>
              </w:rPr>
              <w:tab/>
            </w:r>
            <w:r w:rsidR="00EA0D01">
              <w:rPr>
                <w:noProof/>
                <w:webHidden/>
              </w:rPr>
              <w:fldChar w:fldCharType="begin"/>
            </w:r>
            <w:r w:rsidR="00EA0D01">
              <w:rPr>
                <w:noProof/>
                <w:webHidden/>
              </w:rPr>
              <w:instrText xml:space="preserve"> PAGEREF _Toc287365765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66" w:history="1">
            <w:r w:rsidR="00EA0D01" w:rsidRPr="001F52E1">
              <w:rPr>
                <w:rStyle w:val="Hyperlink"/>
                <w:rFonts w:cs="Times New Roman"/>
                <w:noProof/>
              </w:rPr>
              <w:t>3.4.1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_Toc287365766 \h </w:instrText>
            </w:r>
            <w:r w:rsidR="00EA0D01">
              <w:rPr>
                <w:noProof/>
                <w:webHidden/>
              </w:rPr>
            </w:r>
            <w:r w:rsidR="00EA0D01">
              <w:rPr>
                <w:noProof/>
                <w:webHidden/>
              </w:rPr>
              <w:fldChar w:fldCharType="separate"/>
            </w:r>
            <w:r w:rsidR="00EA0D01">
              <w:rPr>
                <w:noProof/>
                <w:webHidden/>
              </w:rPr>
              <w:t>6</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67" w:history="1">
            <w:r w:rsidR="00EA0D01" w:rsidRPr="001F52E1">
              <w:rPr>
                <w:rStyle w:val="Hyperlink"/>
                <w:rFonts w:cs="Times New Roman"/>
                <w:noProof/>
              </w:rPr>
              <w:t>3.4.2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_Toc287365767 \h </w:instrText>
            </w:r>
            <w:r w:rsidR="00EA0D01">
              <w:rPr>
                <w:noProof/>
                <w:webHidden/>
              </w:rPr>
            </w:r>
            <w:r w:rsidR="00EA0D01">
              <w:rPr>
                <w:noProof/>
                <w:webHidden/>
              </w:rPr>
              <w:fldChar w:fldCharType="separate"/>
            </w:r>
            <w:r w:rsidR="00EA0D01">
              <w:rPr>
                <w:noProof/>
                <w:webHidden/>
              </w:rPr>
              <w:t>7</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68" w:history="1">
            <w:r w:rsidR="00EA0D01" w:rsidRPr="001F52E1">
              <w:rPr>
                <w:rStyle w:val="Hyperlink"/>
                <w:rFonts w:cs="Times New Roman"/>
                <w:noProof/>
              </w:rPr>
              <w:t>3.5</w:t>
            </w:r>
            <w:r w:rsidR="00EA0D01">
              <w:rPr>
                <w:rFonts w:eastAsiaTheme="minorEastAsia"/>
                <w:noProof/>
              </w:rPr>
              <w:tab/>
            </w:r>
            <w:r w:rsidR="00EA0D01" w:rsidRPr="001F52E1">
              <w:rPr>
                <w:rStyle w:val="Hyperlink"/>
                <w:noProof/>
              </w:rPr>
              <w:t>Mechanical</w:t>
            </w:r>
            <w:r w:rsidR="00EA0D01">
              <w:rPr>
                <w:noProof/>
                <w:webHidden/>
              </w:rPr>
              <w:tab/>
            </w:r>
            <w:r w:rsidR="00EA0D01">
              <w:rPr>
                <w:noProof/>
                <w:webHidden/>
              </w:rPr>
              <w:fldChar w:fldCharType="begin"/>
            </w:r>
            <w:r w:rsidR="00EA0D01">
              <w:rPr>
                <w:noProof/>
                <w:webHidden/>
              </w:rPr>
              <w:instrText xml:space="preserve"> PAGEREF _Toc287365768 \h </w:instrText>
            </w:r>
            <w:r w:rsidR="00EA0D01">
              <w:rPr>
                <w:noProof/>
                <w:webHidden/>
              </w:rPr>
            </w:r>
            <w:r w:rsidR="00EA0D01">
              <w:rPr>
                <w:noProof/>
                <w:webHidden/>
              </w:rPr>
              <w:fldChar w:fldCharType="separate"/>
            </w:r>
            <w:r w:rsidR="00EA0D01">
              <w:rPr>
                <w:noProof/>
                <w:webHidden/>
              </w:rPr>
              <w:t>7</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69" w:history="1">
            <w:r w:rsidR="00EA0D01" w:rsidRPr="001F52E1">
              <w:rPr>
                <w:rStyle w:val="Hyperlink"/>
                <w:rFonts w:cs="Times New Roman"/>
                <w:noProof/>
              </w:rPr>
              <w:t>3.5.1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_Toc287365769 \h </w:instrText>
            </w:r>
            <w:r w:rsidR="00EA0D01">
              <w:rPr>
                <w:noProof/>
                <w:webHidden/>
              </w:rPr>
            </w:r>
            <w:r w:rsidR="00EA0D01">
              <w:rPr>
                <w:noProof/>
                <w:webHidden/>
              </w:rPr>
              <w:fldChar w:fldCharType="separate"/>
            </w:r>
            <w:r w:rsidR="00EA0D01">
              <w:rPr>
                <w:noProof/>
                <w:webHidden/>
              </w:rPr>
              <w:t>7</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70" w:history="1">
            <w:r w:rsidR="00EA0D01" w:rsidRPr="001F52E1">
              <w:rPr>
                <w:rStyle w:val="Hyperlink"/>
                <w:rFonts w:cs="Times New Roman"/>
                <w:noProof/>
              </w:rPr>
              <w:t>3.5.2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_Toc287365770 \h </w:instrText>
            </w:r>
            <w:r w:rsidR="00EA0D01">
              <w:rPr>
                <w:noProof/>
                <w:webHidden/>
              </w:rPr>
            </w:r>
            <w:r w:rsidR="00EA0D01">
              <w:rPr>
                <w:noProof/>
                <w:webHidden/>
              </w:rPr>
              <w:fldChar w:fldCharType="separate"/>
            </w:r>
            <w:r w:rsidR="00EA0D01">
              <w:rPr>
                <w:noProof/>
                <w:webHidden/>
              </w:rPr>
              <w:t>7</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71" w:history="1">
            <w:r w:rsidR="00EA0D01" w:rsidRPr="001F52E1">
              <w:rPr>
                <w:rStyle w:val="Hyperlink"/>
                <w:rFonts w:cs="Times New Roman"/>
                <w:noProof/>
              </w:rPr>
              <w:t>3.6</w:t>
            </w:r>
            <w:r w:rsidR="00EA0D01">
              <w:rPr>
                <w:rFonts w:eastAsiaTheme="minorEastAsia"/>
                <w:noProof/>
              </w:rPr>
              <w:tab/>
            </w:r>
            <w:r w:rsidR="00EA0D01" w:rsidRPr="001F52E1">
              <w:rPr>
                <w:rStyle w:val="Hyperlink"/>
                <w:noProof/>
              </w:rPr>
              <w:t>Electrical</w:t>
            </w:r>
            <w:r w:rsidR="00EA0D01">
              <w:rPr>
                <w:noProof/>
                <w:webHidden/>
              </w:rPr>
              <w:tab/>
            </w:r>
            <w:r w:rsidR="00EA0D01">
              <w:rPr>
                <w:noProof/>
                <w:webHidden/>
              </w:rPr>
              <w:fldChar w:fldCharType="begin"/>
            </w:r>
            <w:r w:rsidR="00EA0D01">
              <w:rPr>
                <w:noProof/>
                <w:webHidden/>
              </w:rPr>
              <w:instrText xml:space="preserve"> PAGEREF _Toc287365771 \h </w:instrText>
            </w:r>
            <w:r w:rsidR="00EA0D01">
              <w:rPr>
                <w:noProof/>
                <w:webHidden/>
              </w:rPr>
            </w:r>
            <w:r w:rsidR="00EA0D01">
              <w:rPr>
                <w:noProof/>
                <w:webHidden/>
              </w:rPr>
              <w:fldChar w:fldCharType="separate"/>
            </w:r>
            <w:r w:rsidR="00EA0D01">
              <w:rPr>
                <w:noProof/>
                <w:webHidden/>
              </w:rPr>
              <w:t>7</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72" w:history="1">
            <w:r w:rsidR="00EA0D01" w:rsidRPr="001F52E1">
              <w:rPr>
                <w:rStyle w:val="Hyperlink"/>
                <w:rFonts w:cs="Times New Roman"/>
                <w:noProof/>
              </w:rPr>
              <w:t>3.6.1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_Toc287365772 \h </w:instrText>
            </w:r>
            <w:r w:rsidR="00EA0D01">
              <w:rPr>
                <w:noProof/>
                <w:webHidden/>
              </w:rPr>
            </w:r>
            <w:r w:rsidR="00EA0D01">
              <w:rPr>
                <w:noProof/>
                <w:webHidden/>
              </w:rPr>
              <w:fldChar w:fldCharType="separate"/>
            </w:r>
            <w:r w:rsidR="00EA0D01">
              <w:rPr>
                <w:noProof/>
                <w:webHidden/>
              </w:rPr>
              <w:t>7</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73" w:history="1">
            <w:r w:rsidR="00EA0D01" w:rsidRPr="001F52E1">
              <w:rPr>
                <w:rStyle w:val="Hyperlink"/>
                <w:rFonts w:cs="Times New Roman"/>
                <w:noProof/>
              </w:rPr>
              <w:t>3.6.2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_Toc287365773 \h </w:instrText>
            </w:r>
            <w:r w:rsidR="00EA0D01">
              <w:rPr>
                <w:noProof/>
                <w:webHidden/>
              </w:rPr>
            </w:r>
            <w:r w:rsidR="00EA0D01">
              <w:rPr>
                <w:noProof/>
                <w:webHidden/>
              </w:rPr>
              <w:fldChar w:fldCharType="separate"/>
            </w:r>
            <w:r w:rsidR="00EA0D01">
              <w:rPr>
                <w:noProof/>
                <w:webHidden/>
              </w:rPr>
              <w:t>7</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74" w:history="1">
            <w:r w:rsidR="00EA0D01" w:rsidRPr="001F52E1">
              <w:rPr>
                <w:rStyle w:val="Hyperlink"/>
                <w:rFonts w:cs="Times New Roman"/>
                <w:noProof/>
              </w:rPr>
              <w:t>3.7</w:t>
            </w:r>
            <w:r w:rsidR="00EA0D01">
              <w:rPr>
                <w:rFonts w:eastAsiaTheme="minorEastAsia"/>
                <w:noProof/>
              </w:rPr>
              <w:tab/>
            </w:r>
            <w:r w:rsidR="00EA0D01" w:rsidRPr="001F52E1">
              <w:rPr>
                <w:rStyle w:val="Hyperlink"/>
                <w:noProof/>
              </w:rPr>
              <w:t>Plumbing</w:t>
            </w:r>
            <w:r w:rsidR="00EA0D01">
              <w:rPr>
                <w:noProof/>
                <w:webHidden/>
              </w:rPr>
              <w:tab/>
            </w:r>
            <w:r w:rsidR="00EA0D01">
              <w:rPr>
                <w:noProof/>
                <w:webHidden/>
              </w:rPr>
              <w:fldChar w:fldCharType="begin"/>
            </w:r>
            <w:r w:rsidR="00EA0D01">
              <w:rPr>
                <w:noProof/>
                <w:webHidden/>
              </w:rPr>
              <w:instrText xml:space="preserve"> PAGEREF _Toc287365774 \h </w:instrText>
            </w:r>
            <w:r w:rsidR="00EA0D01">
              <w:rPr>
                <w:noProof/>
                <w:webHidden/>
              </w:rPr>
            </w:r>
            <w:r w:rsidR="00EA0D01">
              <w:rPr>
                <w:noProof/>
                <w:webHidden/>
              </w:rPr>
              <w:fldChar w:fldCharType="separate"/>
            </w:r>
            <w:r w:rsidR="00EA0D01">
              <w:rPr>
                <w:noProof/>
                <w:webHidden/>
              </w:rPr>
              <w:t>8</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75" w:history="1">
            <w:r w:rsidR="00EA0D01" w:rsidRPr="001F52E1">
              <w:rPr>
                <w:rStyle w:val="Hyperlink"/>
                <w:rFonts w:cs="Times New Roman"/>
                <w:noProof/>
              </w:rPr>
              <w:t>3.7.1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_Toc287365775 \h </w:instrText>
            </w:r>
            <w:r w:rsidR="00EA0D01">
              <w:rPr>
                <w:noProof/>
                <w:webHidden/>
              </w:rPr>
            </w:r>
            <w:r w:rsidR="00EA0D01">
              <w:rPr>
                <w:noProof/>
                <w:webHidden/>
              </w:rPr>
              <w:fldChar w:fldCharType="separate"/>
            </w:r>
            <w:r w:rsidR="00EA0D01">
              <w:rPr>
                <w:noProof/>
                <w:webHidden/>
              </w:rPr>
              <w:t>8</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76" w:history="1">
            <w:r w:rsidR="00EA0D01" w:rsidRPr="001F52E1">
              <w:rPr>
                <w:rStyle w:val="Hyperlink"/>
                <w:rFonts w:cs="Times New Roman"/>
                <w:noProof/>
              </w:rPr>
              <w:t>3.7.2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_Toc287365776 \h </w:instrText>
            </w:r>
            <w:r w:rsidR="00EA0D01">
              <w:rPr>
                <w:noProof/>
                <w:webHidden/>
              </w:rPr>
            </w:r>
            <w:r w:rsidR="00EA0D01">
              <w:rPr>
                <w:noProof/>
                <w:webHidden/>
              </w:rPr>
              <w:fldChar w:fldCharType="separate"/>
            </w:r>
            <w:r w:rsidR="00EA0D01">
              <w:rPr>
                <w:noProof/>
                <w:webHidden/>
              </w:rPr>
              <w:t>8</w:t>
            </w:r>
            <w:r w:rsidR="00EA0D01">
              <w:rPr>
                <w:noProof/>
                <w:webHidden/>
              </w:rPr>
              <w:fldChar w:fldCharType="end"/>
            </w:r>
          </w:hyperlink>
        </w:p>
        <w:p w:rsidR="00EA0D01" w:rsidRDefault="001F3FDE">
          <w:pPr>
            <w:pStyle w:val="TOC1"/>
            <w:tabs>
              <w:tab w:val="left" w:pos="440"/>
              <w:tab w:val="right" w:leader="dot" w:pos="9350"/>
            </w:tabs>
            <w:rPr>
              <w:rFonts w:eastAsiaTheme="minorEastAsia"/>
              <w:noProof/>
            </w:rPr>
          </w:pPr>
          <w:hyperlink w:anchor="_Toc287365777" w:history="1">
            <w:r w:rsidR="00EA0D01" w:rsidRPr="001F52E1">
              <w:rPr>
                <w:rStyle w:val="Hyperlink"/>
                <w:rFonts w:cs="Times New Roman"/>
                <w:noProof/>
              </w:rPr>
              <w:t>4</w:t>
            </w:r>
            <w:r w:rsidR="00EA0D01">
              <w:rPr>
                <w:rFonts w:eastAsiaTheme="minorEastAsia"/>
                <w:noProof/>
              </w:rPr>
              <w:tab/>
            </w:r>
            <w:r w:rsidR="00EA0D01" w:rsidRPr="001F52E1">
              <w:rPr>
                <w:rStyle w:val="Hyperlink"/>
                <w:noProof/>
              </w:rPr>
              <w:t>BIM Enabled Analyses</w:t>
            </w:r>
            <w:r w:rsidR="00EA0D01">
              <w:rPr>
                <w:noProof/>
                <w:webHidden/>
              </w:rPr>
              <w:tab/>
            </w:r>
            <w:r w:rsidR="00EA0D01">
              <w:rPr>
                <w:noProof/>
                <w:webHidden/>
              </w:rPr>
              <w:fldChar w:fldCharType="begin"/>
            </w:r>
            <w:r w:rsidR="00EA0D01">
              <w:rPr>
                <w:noProof/>
                <w:webHidden/>
              </w:rPr>
              <w:instrText xml:space="preserve"> PAGEREF _Toc287365777 \h </w:instrText>
            </w:r>
            <w:r w:rsidR="00EA0D01">
              <w:rPr>
                <w:noProof/>
                <w:webHidden/>
              </w:rPr>
            </w:r>
            <w:r w:rsidR="00EA0D01">
              <w:rPr>
                <w:noProof/>
                <w:webHidden/>
              </w:rPr>
              <w:fldChar w:fldCharType="separate"/>
            </w:r>
            <w:r w:rsidR="00EA0D01">
              <w:rPr>
                <w:noProof/>
                <w:webHidden/>
              </w:rPr>
              <w:t>9</w:t>
            </w:r>
            <w:r w:rsidR="00EA0D01">
              <w:rPr>
                <w:noProof/>
                <w:webHidden/>
              </w:rPr>
              <w:fldChar w:fldCharType="end"/>
            </w:r>
          </w:hyperlink>
        </w:p>
        <w:p w:rsidR="00EA0D01" w:rsidRDefault="001F3FDE">
          <w:pPr>
            <w:pStyle w:val="TOC1"/>
            <w:tabs>
              <w:tab w:val="left" w:pos="440"/>
              <w:tab w:val="right" w:leader="dot" w:pos="9350"/>
            </w:tabs>
            <w:rPr>
              <w:rFonts w:eastAsiaTheme="minorEastAsia"/>
              <w:noProof/>
            </w:rPr>
          </w:pPr>
          <w:hyperlink w:anchor="_Toc287365778" w:history="1">
            <w:r w:rsidR="00EA0D01" w:rsidRPr="001F52E1">
              <w:rPr>
                <w:rStyle w:val="Hyperlink"/>
                <w:rFonts w:cs="Times New Roman"/>
                <w:noProof/>
              </w:rPr>
              <w:t>5</w:t>
            </w:r>
            <w:r w:rsidR="00EA0D01">
              <w:rPr>
                <w:rFonts w:eastAsiaTheme="minorEastAsia"/>
                <w:noProof/>
              </w:rPr>
              <w:tab/>
            </w:r>
            <w:r w:rsidR="00EA0D01" w:rsidRPr="001F52E1">
              <w:rPr>
                <w:rStyle w:val="Hyperlink"/>
                <w:noProof/>
              </w:rPr>
              <w:t>Deliverables</w:t>
            </w:r>
            <w:r w:rsidR="00EA0D01">
              <w:rPr>
                <w:noProof/>
                <w:webHidden/>
              </w:rPr>
              <w:tab/>
            </w:r>
            <w:r w:rsidR="00EA0D01">
              <w:rPr>
                <w:noProof/>
                <w:webHidden/>
              </w:rPr>
              <w:fldChar w:fldCharType="begin"/>
            </w:r>
            <w:r w:rsidR="00EA0D01">
              <w:rPr>
                <w:noProof/>
                <w:webHidden/>
              </w:rPr>
              <w:instrText xml:space="preserve"> PAGEREF _Toc287365778 \h </w:instrText>
            </w:r>
            <w:r w:rsidR="00EA0D01">
              <w:rPr>
                <w:noProof/>
                <w:webHidden/>
              </w:rPr>
            </w:r>
            <w:r w:rsidR="00EA0D01">
              <w:rPr>
                <w:noProof/>
                <w:webHidden/>
              </w:rPr>
              <w:fldChar w:fldCharType="separate"/>
            </w:r>
            <w:r w:rsidR="00EA0D01">
              <w:rPr>
                <w:noProof/>
                <w:webHidden/>
              </w:rPr>
              <w:t>10</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79" w:history="1">
            <w:r w:rsidR="00EA0D01" w:rsidRPr="001F52E1">
              <w:rPr>
                <w:rStyle w:val="Hyperlink"/>
                <w:rFonts w:cs="Times New Roman"/>
                <w:noProof/>
              </w:rPr>
              <w:t>5.1.1</w:t>
            </w:r>
            <w:r w:rsidR="00EA0D01">
              <w:rPr>
                <w:rFonts w:eastAsiaTheme="minorEastAsia"/>
                <w:noProof/>
              </w:rPr>
              <w:tab/>
            </w:r>
            <w:r w:rsidR="00EA0D01" w:rsidRPr="001F52E1">
              <w:rPr>
                <w:rStyle w:val="Hyperlink"/>
                <w:noProof/>
              </w:rPr>
              <w:t>AE Responsibility</w:t>
            </w:r>
            <w:r w:rsidR="00EA0D01">
              <w:rPr>
                <w:noProof/>
                <w:webHidden/>
              </w:rPr>
              <w:tab/>
            </w:r>
            <w:r w:rsidR="00EA0D01">
              <w:rPr>
                <w:noProof/>
                <w:webHidden/>
              </w:rPr>
              <w:fldChar w:fldCharType="begin"/>
            </w:r>
            <w:r w:rsidR="00EA0D01">
              <w:rPr>
                <w:noProof/>
                <w:webHidden/>
              </w:rPr>
              <w:instrText xml:space="preserve"> PAGEREF _Toc287365779 \h </w:instrText>
            </w:r>
            <w:r w:rsidR="00EA0D01">
              <w:rPr>
                <w:noProof/>
                <w:webHidden/>
              </w:rPr>
            </w:r>
            <w:r w:rsidR="00EA0D01">
              <w:rPr>
                <w:noProof/>
                <w:webHidden/>
              </w:rPr>
              <w:fldChar w:fldCharType="separate"/>
            </w:r>
            <w:r w:rsidR="00EA0D01">
              <w:rPr>
                <w:noProof/>
                <w:webHidden/>
              </w:rPr>
              <w:t>10</w:t>
            </w:r>
            <w:r w:rsidR="00EA0D01">
              <w:rPr>
                <w:noProof/>
                <w:webHidden/>
              </w:rPr>
              <w:fldChar w:fldCharType="end"/>
            </w:r>
          </w:hyperlink>
        </w:p>
        <w:p w:rsidR="00EA0D01" w:rsidRPr="00EA0D01" w:rsidRDefault="001F3FDE">
          <w:pPr>
            <w:pStyle w:val="TOC3"/>
            <w:tabs>
              <w:tab w:val="left" w:pos="1320"/>
              <w:tab w:val="right" w:leader="dot" w:pos="9350"/>
            </w:tabs>
            <w:rPr>
              <w:rFonts w:eastAsiaTheme="minorEastAsia"/>
              <w:i/>
              <w:noProof/>
            </w:rPr>
          </w:pPr>
          <w:hyperlink w:anchor="_Toc287365780" w:history="1">
            <w:r w:rsidR="00EA0D01" w:rsidRPr="001F52E1">
              <w:rPr>
                <w:rStyle w:val="Hyperlink"/>
                <w:rFonts w:cs="Times New Roman"/>
                <w:noProof/>
              </w:rPr>
              <w:t>5.1.2</w:t>
            </w:r>
            <w:r w:rsidR="00EA0D01">
              <w:rPr>
                <w:rFonts w:eastAsiaTheme="minorEastAsia"/>
                <w:noProof/>
              </w:rPr>
              <w:tab/>
            </w:r>
            <w:r w:rsidR="00EA0D01" w:rsidRPr="001F52E1">
              <w:rPr>
                <w:rStyle w:val="Hyperlink"/>
                <w:noProof/>
              </w:rPr>
              <w:t>GC Responsibility</w:t>
            </w:r>
            <w:r w:rsidR="00EA0D01">
              <w:rPr>
                <w:noProof/>
                <w:webHidden/>
              </w:rPr>
              <w:tab/>
            </w:r>
            <w:r w:rsidR="00EA0D01">
              <w:rPr>
                <w:noProof/>
                <w:webHidden/>
              </w:rPr>
              <w:fldChar w:fldCharType="begin"/>
            </w:r>
            <w:r w:rsidR="00EA0D01">
              <w:rPr>
                <w:noProof/>
                <w:webHidden/>
              </w:rPr>
              <w:instrText xml:space="preserve"> PAGEREF _Toc287365780 \h </w:instrText>
            </w:r>
            <w:r w:rsidR="00EA0D01">
              <w:rPr>
                <w:noProof/>
                <w:webHidden/>
              </w:rPr>
            </w:r>
            <w:r w:rsidR="00EA0D01">
              <w:rPr>
                <w:noProof/>
                <w:webHidden/>
              </w:rPr>
              <w:fldChar w:fldCharType="separate"/>
            </w:r>
            <w:r w:rsidR="00EA0D01">
              <w:rPr>
                <w:noProof/>
                <w:webHidden/>
              </w:rPr>
              <w:t>10</w:t>
            </w:r>
            <w:r w:rsidR="00EA0D01">
              <w:rPr>
                <w:noProof/>
                <w:webHidden/>
              </w:rPr>
              <w:fldChar w:fldCharType="end"/>
            </w:r>
          </w:hyperlink>
        </w:p>
        <w:p w:rsidR="00EA0D01" w:rsidRDefault="001F3FDE">
          <w:pPr>
            <w:pStyle w:val="TOC2"/>
            <w:tabs>
              <w:tab w:val="left" w:pos="880"/>
              <w:tab w:val="right" w:leader="dot" w:pos="9350"/>
            </w:tabs>
            <w:rPr>
              <w:rFonts w:eastAsiaTheme="minorEastAsia"/>
              <w:noProof/>
            </w:rPr>
          </w:pPr>
          <w:hyperlink w:anchor="_Toc287365781" w:history="1">
            <w:r w:rsidR="00EA0D01" w:rsidRPr="001F52E1">
              <w:rPr>
                <w:rStyle w:val="Hyperlink"/>
                <w:rFonts w:cs="Times New Roman"/>
                <w:noProof/>
              </w:rPr>
              <w:t>5.2</w:t>
            </w:r>
            <w:r w:rsidR="00EA0D01">
              <w:rPr>
                <w:rFonts w:eastAsiaTheme="minorEastAsia"/>
                <w:noProof/>
              </w:rPr>
              <w:tab/>
            </w:r>
            <w:r w:rsidR="00EA0D01" w:rsidRPr="001F52E1">
              <w:rPr>
                <w:rStyle w:val="Hyperlink"/>
                <w:noProof/>
              </w:rPr>
              <w:t>Electronic/Print Media</w:t>
            </w:r>
            <w:r w:rsidR="00EA0D01">
              <w:rPr>
                <w:noProof/>
                <w:webHidden/>
              </w:rPr>
              <w:tab/>
            </w:r>
            <w:r w:rsidR="00EA0D01">
              <w:rPr>
                <w:noProof/>
                <w:webHidden/>
              </w:rPr>
              <w:fldChar w:fldCharType="begin"/>
            </w:r>
            <w:r w:rsidR="00EA0D01">
              <w:rPr>
                <w:noProof/>
                <w:webHidden/>
              </w:rPr>
              <w:instrText xml:space="preserve"> PAGEREF _Toc287365781 \h </w:instrText>
            </w:r>
            <w:r w:rsidR="00EA0D01">
              <w:rPr>
                <w:noProof/>
                <w:webHidden/>
              </w:rPr>
            </w:r>
            <w:r w:rsidR="00EA0D01">
              <w:rPr>
                <w:noProof/>
                <w:webHidden/>
              </w:rPr>
              <w:fldChar w:fldCharType="separate"/>
            </w:r>
            <w:r w:rsidR="00EA0D01">
              <w:rPr>
                <w:noProof/>
                <w:webHidden/>
              </w:rPr>
              <w:t>11</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82" w:history="1">
            <w:r w:rsidR="00EA0D01" w:rsidRPr="001F52E1">
              <w:rPr>
                <w:rStyle w:val="Hyperlink"/>
                <w:rFonts w:cs="Times New Roman"/>
                <w:noProof/>
              </w:rPr>
              <w:t>5.2.1</w:t>
            </w:r>
            <w:r w:rsidR="00EA0D01">
              <w:rPr>
                <w:rFonts w:eastAsiaTheme="minorEastAsia"/>
                <w:noProof/>
              </w:rPr>
              <w:tab/>
            </w:r>
            <w:r w:rsidR="00EA0D01" w:rsidRPr="001F52E1">
              <w:rPr>
                <w:rStyle w:val="Hyperlink"/>
                <w:noProof/>
              </w:rPr>
              <w:t>CAD Standards</w:t>
            </w:r>
            <w:r w:rsidR="00EA0D01">
              <w:rPr>
                <w:noProof/>
                <w:webHidden/>
              </w:rPr>
              <w:tab/>
            </w:r>
            <w:r w:rsidR="00EA0D01">
              <w:rPr>
                <w:noProof/>
                <w:webHidden/>
              </w:rPr>
              <w:fldChar w:fldCharType="begin"/>
            </w:r>
            <w:r w:rsidR="00EA0D01">
              <w:rPr>
                <w:noProof/>
                <w:webHidden/>
              </w:rPr>
              <w:instrText xml:space="preserve"> PAGEREF _Toc287365782 \h </w:instrText>
            </w:r>
            <w:r w:rsidR="00EA0D01">
              <w:rPr>
                <w:noProof/>
                <w:webHidden/>
              </w:rPr>
            </w:r>
            <w:r w:rsidR="00EA0D01">
              <w:rPr>
                <w:noProof/>
                <w:webHidden/>
              </w:rPr>
              <w:fldChar w:fldCharType="separate"/>
            </w:r>
            <w:r w:rsidR="00EA0D01">
              <w:rPr>
                <w:noProof/>
                <w:webHidden/>
              </w:rPr>
              <w:t>11</w:t>
            </w:r>
            <w:r w:rsidR="00EA0D01">
              <w:rPr>
                <w:noProof/>
                <w:webHidden/>
              </w:rPr>
              <w:fldChar w:fldCharType="end"/>
            </w:r>
          </w:hyperlink>
        </w:p>
        <w:p w:rsidR="00EA0D01" w:rsidRDefault="001F3FDE">
          <w:pPr>
            <w:pStyle w:val="TOC3"/>
            <w:tabs>
              <w:tab w:val="left" w:pos="1320"/>
              <w:tab w:val="right" w:leader="dot" w:pos="9350"/>
            </w:tabs>
            <w:rPr>
              <w:rFonts w:eastAsiaTheme="minorEastAsia"/>
              <w:noProof/>
            </w:rPr>
          </w:pPr>
          <w:hyperlink w:anchor="_Toc287365783" w:history="1">
            <w:r w:rsidR="00EA0D01" w:rsidRPr="001F52E1">
              <w:rPr>
                <w:rStyle w:val="Hyperlink"/>
                <w:rFonts w:cs="Times New Roman"/>
                <w:noProof/>
              </w:rPr>
              <w:t>5.2.2</w:t>
            </w:r>
            <w:r w:rsidR="00EA0D01">
              <w:rPr>
                <w:rFonts w:eastAsiaTheme="minorEastAsia"/>
                <w:noProof/>
              </w:rPr>
              <w:tab/>
            </w:r>
            <w:r w:rsidR="00EA0D01" w:rsidRPr="001F52E1">
              <w:rPr>
                <w:rStyle w:val="Hyperlink"/>
                <w:noProof/>
              </w:rPr>
              <w:t>BIM Media</w:t>
            </w:r>
            <w:r w:rsidR="00EA0D01">
              <w:rPr>
                <w:noProof/>
                <w:webHidden/>
              </w:rPr>
              <w:tab/>
            </w:r>
            <w:r w:rsidR="00EA0D01">
              <w:rPr>
                <w:noProof/>
                <w:webHidden/>
              </w:rPr>
              <w:fldChar w:fldCharType="begin"/>
            </w:r>
            <w:r w:rsidR="00EA0D01">
              <w:rPr>
                <w:noProof/>
                <w:webHidden/>
              </w:rPr>
              <w:instrText xml:space="preserve"> PAGEREF _Toc287365783 \h </w:instrText>
            </w:r>
            <w:r w:rsidR="00EA0D01">
              <w:rPr>
                <w:noProof/>
                <w:webHidden/>
              </w:rPr>
            </w:r>
            <w:r w:rsidR="00EA0D01">
              <w:rPr>
                <w:noProof/>
                <w:webHidden/>
              </w:rPr>
              <w:fldChar w:fldCharType="separate"/>
            </w:r>
            <w:r w:rsidR="00EA0D01">
              <w:rPr>
                <w:noProof/>
                <w:webHidden/>
              </w:rPr>
              <w:t>11</w:t>
            </w:r>
            <w:r w:rsidR="00EA0D01">
              <w:rPr>
                <w:noProof/>
                <w:webHidden/>
              </w:rPr>
              <w:fldChar w:fldCharType="end"/>
            </w:r>
          </w:hyperlink>
        </w:p>
        <w:p w:rsidR="00F05A22" w:rsidRDefault="004D1208">
          <w:r>
            <w:rPr>
              <w:b/>
              <w:bCs/>
              <w:noProof/>
            </w:rPr>
            <w:fldChar w:fldCharType="end"/>
          </w:r>
        </w:p>
      </w:sdtContent>
    </w:sdt>
    <w:p w:rsidR="00F05A22" w:rsidRDefault="00F05A22" w:rsidP="00F05A22">
      <w:pPr>
        <w:pStyle w:val="Heading1"/>
        <w:numPr>
          <w:ilvl w:val="0"/>
          <w:numId w:val="0"/>
        </w:numPr>
        <w:ind w:left="432"/>
      </w:pPr>
    </w:p>
    <w:p w:rsidR="00F05A22" w:rsidRDefault="00F05A22">
      <w:pPr>
        <w:rPr>
          <w:rFonts w:ascii="Arial" w:eastAsia="Times New Roman" w:hAnsi="Arial" w:cs="Arial"/>
          <w:b/>
          <w:bCs/>
          <w:kern w:val="32"/>
          <w:sz w:val="32"/>
          <w:szCs w:val="32"/>
        </w:rPr>
      </w:pPr>
      <w:r>
        <w:br w:type="page"/>
      </w:r>
    </w:p>
    <w:p w:rsidR="00F05A22" w:rsidRDefault="00F05A22" w:rsidP="00126117">
      <w:pPr>
        <w:pStyle w:val="Heading1"/>
        <w:numPr>
          <w:ilvl w:val="0"/>
          <w:numId w:val="17"/>
        </w:numPr>
        <w:sectPr w:rsidR="00F05A22" w:rsidSect="00F05A22">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126117" w:rsidRDefault="00126117" w:rsidP="00126117">
      <w:pPr>
        <w:pStyle w:val="Heading1"/>
        <w:numPr>
          <w:ilvl w:val="0"/>
          <w:numId w:val="17"/>
        </w:numPr>
      </w:pPr>
      <w:bookmarkStart w:id="1" w:name="_Toc287365736"/>
      <w:r>
        <w:lastRenderedPageBreak/>
        <w:t>General Requirements</w:t>
      </w:r>
      <w:bookmarkEnd w:id="1"/>
    </w:p>
    <w:p w:rsidR="000858D1" w:rsidRDefault="000858D1" w:rsidP="007C6E5C">
      <w:pPr>
        <w:autoSpaceDE w:val="0"/>
        <w:autoSpaceDN w:val="0"/>
        <w:adjustRightInd w:val="0"/>
        <w:ind w:left="360"/>
        <w:rPr>
          <w:rFonts w:ascii="Arial" w:hAnsi="Arial" w:cs="Arial"/>
          <w:color w:val="000000"/>
          <w:sz w:val="20"/>
          <w:szCs w:val="20"/>
        </w:rPr>
      </w:pPr>
    </w:p>
    <w:p w:rsidR="00126117" w:rsidRPr="00C06F79" w:rsidRDefault="00126117" w:rsidP="00126117">
      <w:pPr>
        <w:pStyle w:val="Heading2"/>
      </w:pPr>
      <w:bookmarkStart w:id="2" w:name="_Toc287365737"/>
      <w:r w:rsidRPr="00C06F79">
        <w:t>Building Information Modeling (BIM)</w:t>
      </w:r>
      <w:bookmarkEnd w:id="2"/>
    </w:p>
    <w:p w:rsidR="00126117" w:rsidRPr="00C06F79" w:rsidRDefault="002F227C" w:rsidP="00126117">
      <w:pPr>
        <w:autoSpaceDE w:val="0"/>
        <w:autoSpaceDN w:val="0"/>
        <w:adjustRightInd w:val="0"/>
        <w:ind w:left="360"/>
        <w:jc w:val="both"/>
        <w:rPr>
          <w:rFonts w:ascii="Arial" w:hAnsi="Arial" w:cs="Arial"/>
          <w:sz w:val="20"/>
          <w:szCs w:val="20"/>
        </w:rPr>
      </w:pPr>
      <w:r>
        <w:rPr>
          <w:rFonts w:ascii="Arial" w:hAnsi="Arial" w:cs="Arial"/>
          <w:sz w:val="20"/>
          <w:szCs w:val="20"/>
        </w:rPr>
        <w:t xml:space="preserve">The General Services Administration, hereinafter referred to as </w:t>
      </w:r>
      <w:r w:rsidR="004141B8">
        <w:rPr>
          <w:rFonts w:ascii="Arial" w:hAnsi="Arial" w:cs="Arial"/>
          <w:sz w:val="20"/>
          <w:szCs w:val="20"/>
        </w:rPr>
        <w:t xml:space="preserve">the </w:t>
      </w:r>
      <w:r w:rsidR="00126117" w:rsidRPr="00C06F79">
        <w:rPr>
          <w:rFonts w:ascii="Arial" w:hAnsi="Arial" w:cs="Arial"/>
          <w:sz w:val="20"/>
          <w:szCs w:val="20"/>
        </w:rPr>
        <w:t>GSA</w:t>
      </w:r>
      <w:r>
        <w:rPr>
          <w:rFonts w:ascii="Arial" w:hAnsi="Arial" w:cs="Arial"/>
          <w:sz w:val="20"/>
          <w:szCs w:val="20"/>
        </w:rPr>
        <w:t>,</w:t>
      </w:r>
      <w:r w:rsidR="00126117" w:rsidRPr="00C06F79">
        <w:rPr>
          <w:rFonts w:ascii="Arial" w:hAnsi="Arial" w:cs="Arial"/>
          <w:sz w:val="20"/>
          <w:szCs w:val="20"/>
        </w:rPr>
        <w:t xml:space="preserve"> has chosen a collaborative delivery method for this project. Collaborative delivery, as practiced by GSA, is BIM-based and puts the interest of the project above the individual team members.  All members of the project team are expected to be committed to the use of 3D/BIM in the project, share their areas of BIM expertise with the team, </w:t>
      </w:r>
      <w:r w:rsidR="000858D1">
        <w:rPr>
          <w:rFonts w:ascii="Arial" w:hAnsi="Arial" w:cs="Arial"/>
          <w:sz w:val="20"/>
          <w:szCs w:val="20"/>
        </w:rPr>
        <w:t>provide</w:t>
      </w:r>
      <w:r w:rsidR="00126117" w:rsidRPr="00C06F79">
        <w:rPr>
          <w:rFonts w:ascii="Arial" w:hAnsi="Arial" w:cs="Arial"/>
          <w:sz w:val="20"/>
          <w:szCs w:val="20"/>
        </w:rPr>
        <w:t xml:space="preserve"> the BIM data</w:t>
      </w:r>
      <w:r w:rsidR="000858D1">
        <w:rPr>
          <w:rFonts w:ascii="Arial" w:hAnsi="Arial" w:cs="Arial"/>
          <w:sz w:val="20"/>
          <w:szCs w:val="20"/>
        </w:rPr>
        <w:t xml:space="preserve"> as</w:t>
      </w:r>
      <w:r w:rsidR="00126117" w:rsidRPr="00C06F79">
        <w:rPr>
          <w:rFonts w:ascii="Arial" w:hAnsi="Arial" w:cs="Arial"/>
          <w:sz w:val="20"/>
          <w:szCs w:val="20"/>
        </w:rPr>
        <w:t xml:space="preserve"> requested by other team members, look for cost savings and schedule improvements during the entire project duration, and endeavor to leave as a legacy a fully updated, “as-built” facility </w:t>
      </w:r>
      <w:r w:rsidR="00126117" w:rsidRPr="002F227C">
        <w:rPr>
          <w:rFonts w:ascii="Arial" w:hAnsi="Arial" w:cs="Arial"/>
          <w:sz w:val="20"/>
          <w:szCs w:val="20"/>
        </w:rPr>
        <w:t>management</w:t>
      </w:r>
      <w:r w:rsidR="000858D1">
        <w:rPr>
          <w:rFonts w:ascii="Arial" w:hAnsi="Arial" w:cs="Arial"/>
          <w:sz w:val="20"/>
          <w:szCs w:val="20"/>
        </w:rPr>
        <w:t xml:space="preserve"> ready</w:t>
      </w:r>
      <w:r w:rsidR="00126117" w:rsidRPr="00C06F79">
        <w:rPr>
          <w:rFonts w:ascii="Arial" w:hAnsi="Arial" w:cs="Arial"/>
          <w:sz w:val="20"/>
          <w:szCs w:val="20"/>
        </w:rPr>
        <w:t xml:space="preserve"> BIM.</w:t>
      </w:r>
    </w:p>
    <w:p w:rsidR="00126117" w:rsidRPr="00C06F79" w:rsidRDefault="00126117" w:rsidP="00126117">
      <w:pPr>
        <w:autoSpaceDE w:val="0"/>
        <w:autoSpaceDN w:val="0"/>
        <w:adjustRightInd w:val="0"/>
        <w:ind w:left="360"/>
        <w:jc w:val="both"/>
        <w:rPr>
          <w:rFonts w:ascii="Arial" w:hAnsi="Arial" w:cs="Arial"/>
          <w:sz w:val="20"/>
          <w:szCs w:val="20"/>
        </w:rPr>
      </w:pPr>
      <w:r w:rsidRPr="00C06F79">
        <w:rPr>
          <w:rFonts w:ascii="Arial" w:hAnsi="Arial" w:cs="Arial"/>
          <w:sz w:val="20"/>
          <w:szCs w:val="20"/>
        </w:rPr>
        <w:t xml:space="preserve">BIM can enable improved workflows between project partners by: </w:t>
      </w:r>
    </w:p>
    <w:p w:rsidR="00126117" w:rsidRPr="00C06F79" w:rsidRDefault="000858D1" w:rsidP="00126117">
      <w:pPr>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w:t>
      </w:r>
      <w:r w:rsidR="00126117" w:rsidRPr="00C06F79">
        <w:rPr>
          <w:rFonts w:ascii="Arial" w:hAnsi="Arial" w:cs="Arial"/>
          <w:sz w:val="20"/>
          <w:szCs w:val="20"/>
        </w:rPr>
        <w:t>sing BIM (with smart objects) for analyses and to generate drawings</w:t>
      </w:r>
    </w:p>
    <w:p w:rsidR="00126117" w:rsidRPr="00C06F79" w:rsidRDefault="000858D1" w:rsidP="00126117">
      <w:pPr>
        <w:numPr>
          <w:ilvl w:val="0"/>
          <w:numId w:val="12"/>
        </w:numPr>
        <w:tabs>
          <w:tab w:val="clear" w:pos="1140"/>
          <w:tab w:val="num" w:pos="78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U</w:t>
      </w:r>
      <w:r w:rsidR="00126117" w:rsidRPr="00C06F79">
        <w:rPr>
          <w:rFonts w:ascii="Arial" w:hAnsi="Arial" w:cs="Arial"/>
          <w:sz w:val="20"/>
          <w:szCs w:val="20"/>
        </w:rPr>
        <w:t>sing BIM for visualization and spatial data management</w:t>
      </w:r>
    </w:p>
    <w:p w:rsidR="00126117" w:rsidRPr="00C06F79" w:rsidRDefault="000858D1" w:rsidP="00126117">
      <w:pPr>
        <w:numPr>
          <w:ilvl w:val="0"/>
          <w:numId w:val="12"/>
        </w:numPr>
        <w:tabs>
          <w:tab w:val="clear" w:pos="1140"/>
          <w:tab w:val="num" w:pos="78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R</w:t>
      </w:r>
      <w:r w:rsidR="00126117" w:rsidRPr="00C06F79">
        <w:rPr>
          <w:rFonts w:ascii="Arial" w:hAnsi="Arial" w:cs="Arial"/>
          <w:sz w:val="20"/>
          <w:szCs w:val="20"/>
        </w:rPr>
        <w:t>educing redundancies (inherent in silo-based activities) by sharing BIM data</w:t>
      </w:r>
    </w:p>
    <w:p w:rsidR="00126117" w:rsidRPr="00C06F79" w:rsidRDefault="000858D1" w:rsidP="00126117">
      <w:pPr>
        <w:numPr>
          <w:ilvl w:val="0"/>
          <w:numId w:val="12"/>
        </w:numPr>
        <w:tabs>
          <w:tab w:val="clear" w:pos="1140"/>
          <w:tab w:val="num" w:pos="78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r w:rsidR="00126117" w:rsidRPr="00C06F79">
        <w:rPr>
          <w:rFonts w:ascii="Arial" w:hAnsi="Arial" w:cs="Arial"/>
          <w:sz w:val="20"/>
          <w:szCs w:val="20"/>
        </w:rPr>
        <w:t>ncreasing coordination by sharing/integrating subsystem models</w:t>
      </w:r>
    </w:p>
    <w:p w:rsidR="00126117" w:rsidRPr="00C06F79" w:rsidRDefault="000858D1" w:rsidP="00126117">
      <w:pPr>
        <w:numPr>
          <w:ilvl w:val="0"/>
          <w:numId w:val="12"/>
        </w:numPr>
        <w:tabs>
          <w:tab w:val="clear" w:pos="1140"/>
          <w:tab w:val="num" w:pos="78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r w:rsidR="00126117" w:rsidRPr="00C06F79">
        <w:rPr>
          <w:rFonts w:ascii="Arial" w:hAnsi="Arial" w:cs="Arial"/>
          <w:sz w:val="20"/>
          <w:szCs w:val="20"/>
        </w:rPr>
        <w:t>mproving the design-to-construction hand-off</w:t>
      </w:r>
    </w:p>
    <w:p w:rsidR="00126117" w:rsidRPr="00C06F79" w:rsidRDefault="000858D1" w:rsidP="00126117">
      <w:pPr>
        <w:numPr>
          <w:ilvl w:val="0"/>
          <w:numId w:val="12"/>
        </w:numPr>
        <w:tabs>
          <w:tab w:val="clear" w:pos="1140"/>
          <w:tab w:val="num" w:pos="78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r w:rsidR="00126117" w:rsidRPr="00C06F79">
        <w:rPr>
          <w:rFonts w:ascii="Arial" w:hAnsi="Arial" w:cs="Arial"/>
          <w:sz w:val="20"/>
          <w:szCs w:val="20"/>
        </w:rPr>
        <w:t>mproving communication of design &amp;/or construction sequencing using 4D</w:t>
      </w:r>
    </w:p>
    <w:p w:rsidR="00126117" w:rsidRPr="00C06F79" w:rsidRDefault="000858D1" w:rsidP="00126117">
      <w:pPr>
        <w:numPr>
          <w:ilvl w:val="0"/>
          <w:numId w:val="12"/>
        </w:numPr>
        <w:tabs>
          <w:tab w:val="clear" w:pos="1140"/>
          <w:tab w:val="num" w:pos="78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sidR="00126117" w:rsidRPr="00C06F79">
        <w:rPr>
          <w:rFonts w:ascii="Arial" w:hAnsi="Arial" w:cs="Arial"/>
          <w:sz w:val="20"/>
          <w:szCs w:val="20"/>
        </w:rPr>
        <w:t>uilding the project virtually before it is built in reality</w:t>
      </w:r>
    </w:p>
    <w:p w:rsidR="00126117" w:rsidRPr="00C06F79" w:rsidRDefault="00126117" w:rsidP="00126117">
      <w:pPr>
        <w:autoSpaceDE w:val="0"/>
        <w:autoSpaceDN w:val="0"/>
        <w:adjustRightInd w:val="0"/>
        <w:ind w:left="360"/>
        <w:rPr>
          <w:rFonts w:ascii="Arial" w:hAnsi="Arial" w:cs="Arial"/>
          <w:sz w:val="20"/>
          <w:szCs w:val="20"/>
        </w:rPr>
      </w:pPr>
    </w:p>
    <w:p w:rsidR="00126117" w:rsidRDefault="00126117" w:rsidP="00126117">
      <w:pPr>
        <w:autoSpaceDE w:val="0"/>
        <w:autoSpaceDN w:val="0"/>
        <w:adjustRightInd w:val="0"/>
        <w:ind w:left="360"/>
        <w:rPr>
          <w:rFonts w:ascii="Arial" w:hAnsi="Arial" w:cs="Arial"/>
          <w:sz w:val="20"/>
          <w:szCs w:val="20"/>
        </w:rPr>
      </w:pPr>
      <w:r w:rsidRPr="00C06F79">
        <w:rPr>
          <w:rFonts w:ascii="Arial" w:hAnsi="Arial" w:cs="Arial"/>
          <w:sz w:val="20"/>
          <w:szCs w:val="20"/>
        </w:rPr>
        <w:t>The effort required to properly deploy BIM across a project team should be largely off-set by reducing silo oriented, paper based data exchanges/tasks elsewhere in the project, and the team will need to be mindful of potential work shifting.  Conversely, BIM added to existing silo-based processes will generate less than optimal results and teams are encouraged to look for opportunities for BIM to streamline work processes.</w:t>
      </w:r>
    </w:p>
    <w:p w:rsidR="003844C8" w:rsidRPr="00C06F79" w:rsidRDefault="003844C8" w:rsidP="000858D1">
      <w:pPr>
        <w:autoSpaceDE w:val="0"/>
        <w:autoSpaceDN w:val="0"/>
        <w:adjustRightInd w:val="0"/>
        <w:rPr>
          <w:rFonts w:ascii="Arial" w:hAnsi="Arial" w:cs="Arial"/>
          <w:sz w:val="20"/>
          <w:szCs w:val="20"/>
        </w:rPr>
      </w:pPr>
    </w:p>
    <w:p w:rsidR="00126117" w:rsidRDefault="00126117" w:rsidP="00126117">
      <w:pPr>
        <w:pStyle w:val="Heading3"/>
      </w:pPr>
      <w:bookmarkStart w:id="3" w:name="_Toc287365738"/>
      <w:r>
        <w:t>AE Responsibility</w:t>
      </w:r>
      <w:bookmarkEnd w:id="3"/>
      <w:r w:rsidRPr="00C06F79">
        <w:t xml:space="preserve"> </w:t>
      </w:r>
    </w:p>
    <w:p w:rsidR="00126117" w:rsidRDefault="00126117" w:rsidP="00126117">
      <w:pPr>
        <w:autoSpaceDE w:val="0"/>
        <w:autoSpaceDN w:val="0"/>
        <w:adjustRightInd w:val="0"/>
        <w:ind w:left="720"/>
        <w:rPr>
          <w:rFonts w:ascii="Arial" w:hAnsi="Arial" w:cs="Arial"/>
          <w:sz w:val="20"/>
          <w:szCs w:val="20"/>
        </w:rPr>
      </w:pPr>
      <w:r>
        <w:rPr>
          <w:rFonts w:ascii="Arial" w:hAnsi="Arial" w:cs="Arial"/>
          <w:sz w:val="20"/>
          <w:szCs w:val="20"/>
        </w:rPr>
        <w:t xml:space="preserve">The </w:t>
      </w:r>
      <w:r w:rsidR="004141B8">
        <w:rPr>
          <w:rFonts w:ascii="Arial" w:hAnsi="Arial" w:cs="Arial"/>
          <w:sz w:val="20"/>
          <w:szCs w:val="20"/>
        </w:rPr>
        <w:t>Architect/Engineer (</w:t>
      </w:r>
      <w:r>
        <w:rPr>
          <w:rFonts w:ascii="Arial" w:hAnsi="Arial" w:cs="Arial"/>
          <w:sz w:val="20"/>
          <w:szCs w:val="20"/>
        </w:rPr>
        <w:t>AE</w:t>
      </w:r>
      <w:r w:rsidR="004141B8">
        <w:rPr>
          <w:rFonts w:ascii="Arial" w:hAnsi="Arial" w:cs="Arial"/>
          <w:sz w:val="20"/>
          <w:szCs w:val="20"/>
        </w:rPr>
        <w:t>)</w:t>
      </w:r>
      <w:r>
        <w:rPr>
          <w:rFonts w:ascii="Arial" w:hAnsi="Arial" w:cs="Arial"/>
          <w:sz w:val="20"/>
          <w:szCs w:val="20"/>
        </w:rPr>
        <w:t xml:space="preserve"> will provide to the </w:t>
      </w:r>
      <w:r w:rsidRPr="00A54058">
        <w:rPr>
          <w:rFonts w:ascii="Arial" w:hAnsi="Arial" w:cs="Arial"/>
          <w:sz w:val="20"/>
          <w:szCs w:val="20"/>
        </w:rPr>
        <w:t>GC</w:t>
      </w:r>
      <w:r w:rsidRPr="00C06F79">
        <w:rPr>
          <w:rFonts w:ascii="Arial" w:hAnsi="Arial" w:cs="Arial"/>
          <w:sz w:val="20"/>
          <w:szCs w:val="20"/>
        </w:rPr>
        <w:t xml:space="preserve"> and other team member</w:t>
      </w:r>
      <w:r>
        <w:rPr>
          <w:rFonts w:ascii="Arial" w:hAnsi="Arial" w:cs="Arial"/>
          <w:sz w:val="20"/>
          <w:szCs w:val="20"/>
        </w:rPr>
        <w:t>s a BIM to facilitate the project’s design/construction and GSA BIM objectives as outlined in this SOW.</w:t>
      </w:r>
      <w:r w:rsidRPr="00C06F79">
        <w:rPr>
          <w:rFonts w:ascii="Arial" w:hAnsi="Arial" w:cs="Arial"/>
          <w:sz w:val="20"/>
          <w:szCs w:val="20"/>
        </w:rPr>
        <w:t xml:space="preserve">  The model developed by the </w:t>
      </w:r>
      <w:r>
        <w:rPr>
          <w:rFonts w:ascii="Arial" w:hAnsi="Arial" w:cs="Arial"/>
          <w:sz w:val="20"/>
          <w:szCs w:val="20"/>
        </w:rPr>
        <w:t>AE</w:t>
      </w:r>
      <w:r w:rsidRPr="00C06F79">
        <w:rPr>
          <w:rFonts w:ascii="Arial" w:hAnsi="Arial" w:cs="Arial"/>
          <w:sz w:val="20"/>
          <w:szCs w:val="20"/>
        </w:rPr>
        <w:t xml:space="preserve"> will properly use </w:t>
      </w:r>
      <w:r w:rsidR="00B5137C">
        <w:rPr>
          <w:rFonts w:ascii="Arial" w:hAnsi="Arial" w:cs="Arial"/>
          <w:sz w:val="20"/>
          <w:szCs w:val="20"/>
        </w:rPr>
        <w:t>intelligent elements</w:t>
      </w:r>
      <w:r w:rsidRPr="00C06F79">
        <w:rPr>
          <w:rFonts w:ascii="Arial" w:hAnsi="Arial" w:cs="Arial"/>
          <w:sz w:val="20"/>
          <w:szCs w:val="20"/>
        </w:rPr>
        <w:t xml:space="preserve"> that embody information about the building component requirements and properties (e.g., material properties, functional information, dimensions, </w:t>
      </w:r>
      <w:proofErr w:type="spellStart"/>
      <w:r w:rsidRPr="00C06F79">
        <w:rPr>
          <w:rFonts w:ascii="Arial" w:hAnsi="Arial" w:cs="Arial"/>
          <w:sz w:val="20"/>
          <w:szCs w:val="20"/>
        </w:rPr>
        <w:t>etc</w:t>
      </w:r>
      <w:proofErr w:type="spellEnd"/>
      <w:r w:rsidRPr="00C06F79">
        <w:rPr>
          <w:rFonts w:ascii="Arial" w:hAnsi="Arial" w:cs="Arial"/>
          <w:sz w:val="20"/>
          <w:szCs w:val="20"/>
        </w:rPr>
        <w:t xml:space="preserve">).  </w:t>
      </w:r>
      <w:r w:rsidR="008C7B74">
        <w:t>The A/E is responsible for adhering to the minimum data requirements as specified on the Region 5 BIM Standards Site.</w:t>
      </w:r>
    </w:p>
    <w:p w:rsidR="00126117" w:rsidRPr="00C06F79" w:rsidRDefault="00126117" w:rsidP="00A86E81">
      <w:pPr>
        <w:autoSpaceDE w:val="0"/>
        <w:autoSpaceDN w:val="0"/>
        <w:adjustRightInd w:val="0"/>
        <w:ind w:left="720"/>
        <w:rPr>
          <w:rFonts w:ascii="Arial" w:hAnsi="Arial" w:cs="Arial"/>
          <w:sz w:val="20"/>
          <w:szCs w:val="20"/>
        </w:rPr>
      </w:pPr>
      <w:r w:rsidRPr="00C06F79">
        <w:rPr>
          <w:rFonts w:ascii="Arial" w:hAnsi="Arial" w:cs="Arial"/>
          <w:sz w:val="20"/>
          <w:szCs w:val="20"/>
        </w:rPr>
        <w:t xml:space="preserve">The BIM </w:t>
      </w:r>
      <w:r w:rsidR="004141B8">
        <w:rPr>
          <w:rFonts w:ascii="Arial" w:hAnsi="Arial" w:cs="Arial"/>
          <w:sz w:val="20"/>
          <w:szCs w:val="20"/>
        </w:rPr>
        <w:t>must</w:t>
      </w:r>
      <w:r w:rsidRPr="00C06F79">
        <w:rPr>
          <w:rFonts w:ascii="Arial" w:hAnsi="Arial" w:cs="Arial"/>
          <w:sz w:val="20"/>
          <w:szCs w:val="20"/>
        </w:rPr>
        <w:t xml:space="preserve"> be constructed </w:t>
      </w:r>
      <w:r>
        <w:rPr>
          <w:rFonts w:ascii="Arial" w:hAnsi="Arial" w:cs="Arial"/>
          <w:sz w:val="20"/>
          <w:szCs w:val="20"/>
        </w:rPr>
        <w:t xml:space="preserve">to </w:t>
      </w:r>
      <w:r w:rsidRPr="00C06F79">
        <w:rPr>
          <w:rFonts w:ascii="Arial" w:hAnsi="Arial" w:cs="Arial"/>
          <w:sz w:val="20"/>
          <w:szCs w:val="20"/>
        </w:rPr>
        <w:t>allow the project team to use the information for one or multiple BIM analysis applicatio</w:t>
      </w:r>
      <w:r>
        <w:rPr>
          <w:rFonts w:ascii="Arial" w:hAnsi="Arial" w:cs="Arial"/>
          <w:sz w:val="20"/>
          <w:szCs w:val="20"/>
        </w:rPr>
        <w:t>ns.</w:t>
      </w:r>
    </w:p>
    <w:p w:rsidR="00126117" w:rsidRDefault="00126117" w:rsidP="00126117">
      <w:pPr>
        <w:pStyle w:val="Heading3"/>
      </w:pPr>
      <w:bookmarkStart w:id="4" w:name="_Toc287365739"/>
      <w:r>
        <w:t>GC Responsibility</w:t>
      </w:r>
      <w:bookmarkEnd w:id="4"/>
      <w:r w:rsidRPr="00C06F79">
        <w:t xml:space="preserve"> </w:t>
      </w:r>
    </w:p>
    <w:p w:rsidR="00126117" w:rsidRDefault="00126117" w:rsidP="00126117">
      <w:pPr>
        <w:autoSpaceDE w:val="0"/>
        <w:autoSpaceDN w:val="0"/>
        <w:adjustRightInd w:val="0"/>
        <w:ind w:left="720"/>
        <w:rPr>
          <w:rFonts w:ascii="Arial" w:hAnsi="Arial" w:cs="Arial"/>
          <w:sz w:val="20"/>
          <w:szCs w:val="20"/>
        </w:rPr>
      </w:pPr>
      <w:r>
        <w:rPr>
          <w:rFonts w:ascii="Arial" w:hAnsi="Arial" w:cs="Arial"/>
          <w:sz w:val="20"/>
          <w:szCs w:val="20"/>
        </w:rPr>
        <w:t>The GC</w:t>
      </w:r>
      <w:r w:rsidRPr="00C06F79">
        <w:rPr>
          <w:rFonts w:ascii="Arial" w:hAnsi="Arial" w:cs="Arial"/>
          <w:sz w:val="20"/>
          <w:szCs w:val="20"/>
        </w:rPr>
        <w:t xml:space="preserve"> </w:t>
      </w:r>
      <w:r w:rsidR="004141B8">
        <w:rPr>
          <w:rFonts w:ascii="Arial" w:hAnsi="Arial" w:cs="Arial"/>
          <w:sz w:val="20"/>
          <w:szCs w:val="20"/>
        </w:rPr>
        <w:t>must</w:t>
      </w:r>
      <w:r w:rsidRPr="00C06F79">
        <w:rPr>
          <w:rFonts w:ascii="Arial" w:hAnsi="Arial" w:cs="Arial"/>
          <w:sz w:val="20"/>
          <w:szCs w:val="20"/>
        </w:rPr>
        <w:t xml:space="preserve"> provide to the </w:t>
      </w:r>
      <w:r>
        <w:rPr>
          <w:rFonts w:ascii="Arial" w:hAnsi="Arial" w:cs="Arial"/>
          <w:sz w:val="20"/>
          <w:szCs w:val="20"/>
        </w:rPr>
        <w:t>AE</w:t>
      </w:r>
      <w:r w:rsidRPr="00C06F79">
        <w:rPr>
          <w:rFonts w:ascii="Arial" w:hAnsi="Arial" w:cs="Arial"/>
          <w:sz w:val="20"/>
          <w:szCs w:val="20"/>
        </w:rPr>
        <w:t xml:space="preserve"> after project award their construc</w:t>
      </w:r>
      <w:r>
        <w:rPr>
          <w:rFonts w:ascii="Arial" w:hAnsi="Arial" w:cs="Arial"/>
          <w:sz w:val="20"/>
          <w:szCs w:val="20"/>
        </w:rPr>
        <w:t>tion BIM requirements to leverage</w:t>
      </w:r>
      <w:r w:rsidRPr="00C06F79">
        <w:rPr>
          <w:rFonts w:ascii="Arial" w:hAnsi="Arial" w:cs="Arial"/>
          <w:sz w:val="20"/>
          <w:szCs w:val="20"/>
        </w:rPr>
        <w:t xml:space="preserve"> the models developed by the </w:t>
      </w:r>
      <w:r>
        <w:rPr>
          <w:rFonts w:ascii="Arial" w:hAnsi="Arial" w:cs="Arial"/>
          <w:sz w:val="20"/>
          <w:szCs w:val="20"/>
        </w:rPr>
        <w:t>AE</w:t>
      </w:r>
      <w:r w:rsidRPr="00C06F79">
        <w:rPr>
          <w:rFonts w:ascii="Arial" w:hAnsi="Arial" w:cs="Arial"/>
          <w:sz w:val="20"/>
          <w:szCs w:val="20"/>
        </w:rPr>
        <w:t xml:space="preserve"> during the design stage </w:t>
      </w:r>
      <w:r>
        <w:rPr>
          <w:rFonts w:ascii="Arial" w:hAnsi="Arial" w:cs="Arial"/>
          <w:sz w:val="20"/>
          <w:szCs w:val="20"/>
        </w:rPr>
        <w:t xml:space="preserve">to maximize </w:t>
      </w:r>
      <w:r w:rsidR="00771B0F">
        <w:rPr>
          <w:rFonts w:ascii="Arial" w:hAnsi="Arial" w:cs="Arial"/>
          <w:sz w:val="20"/>
          <w:szCs w:val="20"/>
        </w:rPr>
        <w:t>compatibility</w:t>
      </w:r>
      <w:r w:rsidRPr="00C06F79">
        <w:rPr>
          <w:rFonts w:ascii="Arial" w:hAnsi="Arial" w:cs="Arial"/>
          <w:sz w:val="20"/>
          <w:szCs w:val="20"/>
        </w:rPr>
        <w:t xml:space="preserve"> with the </w:t>
      </w:r>
      <w:r>
        <w:rPr>
          <w:rFonts w:ascii="Arial" w:hAnsi="Arial" w:cs="Arial"/>
          <w:sz w:val="20"/>
          <w:szCs w:val="20"/>
        </w:rPr>
        <w:t>GC</w:t>
      </w:r>
      <w:r w:rsidRPr="00C06F79">
        <w:rPr>
          <w:rFonts w:ascii="Arial" w:hAnsi="Arial" w:cs="Arial"/>
          <w:sz w:val="20"/>
          <w:szCs w:val="20"/>
        </w:rPr>
        <w:t xml:space="preserve"> m</w:t>
      </w:r>
      <w:r>
        <w:rPr>
          <w:rFonts w:ascii="Arial" w:hAnsi="Arial" w:cs="Arial"/>
          <w:sz w:val="20"/>
          <w:szCs w:val="20"/>
        </w:rPr>
        <w:t>odeling capabilities for the construction phase</w:t>
      </w:r>
      <w:r w:rsidRPr="00C06F79">
        <w:rPr>
          <w:rFonts w:ascii="Arial" w:hAnsi="Arial" w:cs="Arial"/>
          <w:sz w:val="20"/>
          <w:szCs w:val="20"/>
        </w:rPr>
        <w:t xml:space="preserve">. </w:t>
      </w:r>
    </w:p>
    <w:p w:rsidR="003175F3" w:rsidRDefault="003175F3" w:rsidP="003175F3">
      <w:pPr>
        <w:pStyle w:val="Heading2"/>
      </w:pPr>
      <w:bookmarkStart w:id="5" w:name="_Toc287365740"/>
      <w:r>
        <w:lastRenderedPageBreak/>
        <w:t>Basic Conditions</w:t>
      </w:r>
      <w:bookmarkEnd w:id="5"/>
    </w:p>
    <w:p w:rsidR="003175F3" w:rsidRDefault="003175F3" w:rsidP="003175F3">
      <w:pPr>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If the AE or GC cannot perform </w:t>
      </w:r>
      <w:r w:rsidRPr="00425ED0">
        <w:rPr>
          <w:rFonts w:ascii="Arial" w:hAnsi="Arial" w:cs="Arial"/>
          <w:color w:val="000000"/>
          <w:sz w:val="20"/>
          <w:szCs w:val="20"/>
        </w:rPr>
        <w:t xml:space="preserve">tasks defined </w:t>
      </w:r>
      <w:r w:rsidR="00F26833">
        <w:rPr>
          <w:rFonts w:ascii="Arial" w:hAnsi="Arial" w:cs="Arial"/>
          <w:color w:val="000000"/>
          <w:sz w:val="20"/>
          <w:szCs w:val="20"/>
        </w:rPr>
        <w:t>with</w:t>
      </w:r>
      <w:r w:rsidRPr="00425ED0">
        <w:rPr>
          <w:rFonts w:ascii="Arial" w:hAnsi="Arial" w:cs="Arial"/>
          <w:color w:val="000000"/>
          <w:sz w:val="20"/>
          <w:szCs w:val="20"/>
        </w:rPr>
        <w:t>in this scope, the tasks may b</w:t>
      </w:r>
      <w:r>
        <w:rPr>
          <w:rFonts w:ascii="Arial" w:hAnsi="Arial" w:cs="Arial"/>
          <w:color w:val="000000"/>
          <w:sz w:val="20"/>
          <w:szCs w:val="20"/>
        </w:rPr>
        <w:t xml:space="preserve">e assigned to </w:t>
      </w:r>
      <w:r w:rsidRPr="00425ED0">
        <w:rPr>
          <w:rFonts w:ascii="Arial" w:hAnsi="Arial" w:cs="Arial"/>
          <w:color w:val="000000"/>
          <w:sz w:val="20"/>
          <w:szCs w:val="20"/>
        </w:rPr>
        <w:t xml:space="preserve">another team member </w:t>
      </w:r>
      <w:r>
        <w:rPr>
          <w:rFonts w:ascii="Arial" w:hAnsi="Arial" w:cs="Arial"/>
          <w:color w:val="000000"/>
          <w:sz w:val="20"/>
          <w:szCs w:val="20"/>
        </w:rPr>
        <w:t>or third party with the requisite expertise</w:t>
      </w:r>
      <w:r w:rsidR="00825744">
        <w:rPr>
          <w:rFonts w:ascii="Arial" w:hAnsi="Arial" w:cs="Arial"/>
          <w:color w:val="000000"/>
          <w:sz w:val="20"/>
          <w:szCs w:val="20"/>
        </w:rPr>
        <w:t xml:space="preserve"> and approval of GSA</w:t>
      </w:r>
      <w:r>
        <w:rPr>
          <w:rFonts w:ascii="Arial" w:hAnsi="Arial" w:cs="Arial"/>
          <w:color w:val="000000"/>
          <w:sz w:val="20"/>
          <w:szCs w:val="20"/>
        </w:rPr>
        <w:t>. This third party must adhere to all conditions of the Region 5 BIM Standards as well as any agreements defined within the projects BIM Execution Plan.</w:t>
      </w:r>
    </w:p>
    <w:p w:rsidR="003175F3" w:rsidRDefault="003175F3" w:rsidP="003175F3">
      <w:pPr>
        <w:autoSpaceDE w:val="0"/>
        <w:autoSpaceDN w:val="0"/>
        <w:adjustRightInd w:val="0"/>
        <w:ind w:left="360"/>
        <w:rPr>
          <w:rFonts w:ascii="Arial" w:hAnsi="Arial" w:cs="Arial"/>
          <w:color w:val="000000"/>
          <w:sz w:val="20"/>
          <w:szCs w:val="20"/>
        </w:rPr>
      </w:pPr>
      <w:r>
        <w:rPr>
          <w:rFonts w:ascii="Arial" w:hAnsi="Arial" w:cs="Arial"/>
          <w:color w:val="000000"/>
          <w:sz w:val="20"/>
          <w:szCs w:val="20"/>
        </w:rPr>
        <w:t>Construction documents must be derived from the BIM. At no time should parallel efforts of a separate 2D workflow be practiced. All construction documentation is to be directly produced from the model with the exception of some details.</w:t>
      </w:r>
    </w:p>
    <w:p w:rsidR="003175F3" w:rsidRDefault="003175F3" w:rsidP="003175F3">
      <w:pPr>
        <w:autoSpaceDE w:val="0"/>
        <w:autoSpaceDN w:val="0"/>
        <w:adjustRightInd w:val="0"/>
        <w:ind w:left="360"/>
        <w:rPr>
          <w:rFonts w:ascii="Arial" w:hAnsi="Arial" w:cs="Arial"/>
          <w:sz w:val="20"/>
          <w:szCs w:val="20"/>
        </w:rPr>
      </w:pPr>
      <w:r>
        <w:rPr>
          <w:rFonts w:ascii="Arial" w:hAnsi="Arial" w:cs="Arial"/>
          <w:sz w:val="20"/>
          <w:szCs w:val="20"/>
        </w:rPr>
        <w:t xml:space="preserve">BIM development and deliverables shall be coordinated with the stages/phases outlined in the AE Scope of Work. </w:t>
      </w:r>
    </w:p>
    <w:p w:rsidR="00533702" w:rsidRDefault="00533702" w:rsidP="00533702">
      <w:pPr>
        <w:pStyle w:val="Heading3"/>
      </w:pPr>
      <w:r>
        <w:t>AE Responsibility</w:t>
      </w:r>
    </w:p>
    <w:p w:rsidR="00533702" w:rsidRDefault="00533702" w:rsidP="00533702">
      <w:pPr>
        <w:ind w:left="720"/>
      </w:pPr>
      <w:r>
        <w:t>AE is to submit as part of its proposal complete resumes for key BIM related personnel. These include at a minimum the BIM Integrator and the BIM Quality Representative. Depending on the size of the project this may be the same individual.</w:t>
      </w:r>
    </w:p>
    <w:p w:rsidR="003175F3" w:rsidRDefault="00533702" w:rsidP="00533702">
      <w:pPr>
        <w:pStyle w:val="Heading3"/>
      </w:pPr>
      <w:r>
        <w:t>GC Responsibility</w:t>
      </w:r>
    </w:p>
    <w:p w:rsidR="00533702" w:rsidRDefault="00533702" w:rsidP="00533702">
      <w:pPr>
        <w:ind w:left="720"/>
      </w:pPr>
      <w:r>
        <w:t>GC is to submit as part of its proposal complete resumes for key BIM related personnel. These include at a minimum the BIM Integrator and the BIM Quality Representative. Depending on the size of the project this may be the same individual.</w:t>
      </w:r>
    </w:p>
    <w:p w:rsidR="00126117" w:rsidRDefault="00126117">
      <w:pPr>
        <w:rPr>
          <w:rFonts w:ascii="Arial" w:hAnsi="Arial" w:cs="Arial"/>
          <w:sz w:val="20"/>
          <w:szCs w:val="20"/>
        </w:rPr>
      </w:pPr>
      <w:r>
        <w:rPr>
          <w:rFonts w:ascii="Arial" w:hAnsi="Arial" w:cs="Arial"/>
          <w:sz w:val="20"/>
          <w:szCs w:val="20"/>
        </w:rPr>
        <w:br w:type="page"/>
      </w:r>
    </w:p>
    <w:p w:rsidR="00126117" w:rsidRPr="00C06F79" w:rsidRDefault="00126117" w:rsidP="00126117">
      <w:pPr>
        <w:autoSpaceDE w:val="0"/>
        <w:autoSpaceDN w:val="0"/>
        <w:adjustRightInd w:val="0"/>
        <w:ind w:left="720"/>
        <w:rPr>
          <w:rFonts w:ascii="Arial" w:hAnsi="Arial" w:cs="Arial"/>
          <w:sz w:val="20"/>
          <w:szCs w:val="20"/>
        </w:rPr>
      </w:pPr>
    </w:p>
    <w:p w:rsidR="00126117" w:rsidRPr="00771B0F" w:rsidRDefault="00126117" w:rsidP="00771B0F">
      <w:pPr>
        <w:pStyle w:val="Heading2"/>
      </w:pPr>
      <w:bookmarkStart w:id="6" w:name="_Toc287365741"/>
      <w:r w:rsidRPr="00126117">
        <w:t>BIM Enabled Design and Construction Coordination</w:t>
      </w:r>
      <w:bookmarkEnd w:id="6"/>
    </w:p>
    <w:p w:rsidR="00126117" w:rsidRDefault="00126117" w:rsidP="00126117">
      <w:pPr>
        <w:ind w:left="360"/>
        <w:jc w:val="both"/>
        <w:rPr>
          <w:rFonts w:ascii="Arial" w:hAnsi="Arial" w:cs="Arial"/>
          <w:sz w:val="20"/>
          <w:szCs w:val="20"/>
        </w:rPr>
      </w:pPr>
      <w:r w:rsidRPr="00C06F79">
        <w:rPr>
          <w:rFonts w:ascii="Arial" w:hAnsi="Arial" w:cs="Arial"/>
          <w:sz w:val="20"/>
          <w:szCs w:val="20"/>
        </w:rPr>
        <w:t>The project team</w:t>
      </w:r>
      <w:r>
        <w:rPr>
          <w:rFonts w:ascii="Arial" w:hAnsi="Arial" w:cs="Arial"/>
          <w:sz w:val="20"/>
          <w:szCs w:val="20"/>
        </w:rPr>
        <w:t>, in conjunction wit</w:t>
      </w:r>
      <w:r w:rsidR="00F85C8F">
        <w:rPr>
          <w:rFonts w:ascii="Arial" w:hAnsi="Arial" w:cs="Arial"/>
          <w:sz w:val="20"/>
          <w:szCs w:val="20"/>
        </w:rPr>
        <w:t>h</w:t>
      </w:r>
      <w:r>
        <w:rPr>
          <w:rFonts w:ascii="Arial" w:hAnsi="Arial" w:cs="Arial"/>
          <w:sz w:val="20"/>
          <w:szCs w:val="20"/>
        </w:rPr>
        <w:t xml:space="preserve"> the GSA </w:t>
      </w:r>
      <w:r w:rsidR="004141B8">
        <w:rPr>
          <w:rFonts w:ascii="Arial" w:hAnsi="Arial" w:cs="Arial"/>
          <w:sz w:val="20"/>
          <w:szCs w:val="20"/>
        </w:rPr>
        <w:t>Project Manager (</w:t>
      </w:r>
      <w:r>
        <w:rPr>
          <w:rFonts w:ascii="Arial" w:hAnsi="Arial" w:cs="Arial"/>
          <w:sz w:val="20"/>
          <w:szCs w:val="20"/>
        </w:rPr>
        <w:t>PM</w:t>
      </w:r>
      <w:r w:rsidR="004141B8">
        <w:rPr>
          <w:rFonts w:ascii="Arial" w:hAnsi="Arial" w:cs="Arial"/>
          <w:sz w:val="20"/>
          <w:szCs w:val="20"/>
        </w:rPr>
        <w:t>)</w:t>
      </w:r>
      <w:r>
        <w:rPr>
          <w:rFonts w:ascii="Arial" w:hAnsi="Arial" w:cs="Arial"/>
          <w:sz w:val="20"/>
          <w:szCs w:val="20"/>
        </w:rPr>
        <w:t>,</w:t>
      </w:r>
      <w:r w:rsidRPr="00C06F79">
        <w:rPr>
          <w:rFonts w:ascii="Arial" w:hAnsi="Arial" w:cs="Arial"/>
          <w:sz w:val="20"/>
          <w:szCs w:val="20"/>
        </w:rPr>
        <w:t xml:space="preserve"> </w:t>
      </w:r>
      <w:r w:rsidR="004141B8">
        <w:rPr>
          <w:rFonts w:ascii="Arial" w:hAnsi="Arial" w:cs="Arial"/>
          <w:sz w:val="20"/>
          <w:szCs w:val="20"/>
        </w:rPr>
        <w:t>must</w:t>
      </w:r>
      <w:r w:rsidRPr="00C06F79">
        <w:rPr>
          <w:rFonts w:ascii="Arial" w:hAnsi="Arial" w:cs="Arial"/>
          <w:sz w:val="20"/>
          <w:szCs w:val="20"/>
        </w:rPr>
        <w:t xml:space="preserve"> det</w:t>
      </w:r>
      <w:r>
        <w:rPr>
          <w:rFonts w:ascii="Arial" w:hAnsi="Arial" w:cs="Arial"/>
          <w:sz w:val="20"/>
          <w:szCs w:val="20"/>
        </w:rPr>
        <w:t xml:space="preserve">ermine how requirements outlined in </w:t>
      </w:r>
      <w:r w:rsidR="004141B8">
        <w:rPr>
          <w:rFonts w:ascii="Arial" w:hAnsi="Arial" w:cs="Arial"/>
          <w:sz w:val="20"/>
          <w:szCs w:val="20"/>
        </w:rPr>
        <w:t xml:space="preserve">the GSA </w:t>
      </w:r>
      <w:r>
        <w:rPr>
          <w:rFonts w:ascii="Arial" w:hAnsi="Arial" w:cs="Arial"/>
          <w:sz w:val="20"/>
          <w:szCs w:val="20"/>
        </w:rPr>
        <w:t xml:space="preserve">BIM Guide Series, </w:t>
      </w:r>
      <w:r w:rsidR="00F04E41">
        <w:rPr>
          <w:rFonts w:ascii="Arial" w:hAnsi="Arial" w:cs="Arial"/>
          <w:sz w:val="20"/>
          <w:szCs w:val="20"/>
        </w:rPr>
        <w:t>Region 5</w:t>
      </w:r>
      <w:r>
        <w:rPr>
          <w:rFonts w:ascii="Arial" w:hAnsi="Arial" w:cs="Arial"/>
          <w:sz w:val="20"/>
          <w:szCs w:val="20"/>
        </w:rPr>
        <w:t xml:space="preserve"> BIM Standards and refinement of this SOW will best serve the project interests. </w:t>
      </w:r>
    </w:p>
    <w:p w:rsidR="00126117" w:rsidRDefault="00126117" w:rsidP="00126117">
      <w:pPr>
        <w:tabs>
          <w:tab w:val="left" w:pos="720"/>
        </w:tabs>
        <w:autoSpaceDE w:val="0"/>
        <w:autoSpaceDN w:val="0"/>
        <w:adjustRightInd w:val="0"/>
        <w:spacing w:before="240" w:after="120"/>
        <w:ind w:left="360"/>
        <w:rPr>
          <w:rFonts w:ascii="Arial" w:hAnsi="Arial" w:cs="Arial"/>
          <w:b/>
          <w:sz w:val="20"/>
          <w:szCs w:val="20"/>
        </w:rPr>
      </w:pPr>
      <w:r>
        <w:rPr>
          <w:rFonts w:ascii="Arial" w:hAnsi="Arial" w:cs="Arial"/>
          <w:sz w:val="20"/>
          <w:szCs w:val="20"/>
        </w:rPr>
        <w:t xml:space="preserve">BIM should be used to enable the project through improved workflows and the process of BIM enabling </w:t>
      </w:r>
      <w:r w:rsidR="004141B8">
        <w:rPr>
          <w:rFonts w:ascii="Arial" w:hAnsi="Arial" w:cs="Arial"/>
          <w:sz w:val="20"/>
          <w:szCs w:val="20"/>
        </w:rPr>
        <w:t>must</w:t>
      </w:r>
      <w:r>
        <w:rPr>
          <w:rFonts w:ascii="Arial" w:hAnsi="Arial" w:cs="Arial"/>
          <w:sz w:val="20"/>
          <w:szCs w:val="20"/>
        </w:rPr>
        <w:t xml:space="preserve"> be </w:t>
      </w:r>
      <w:r w:rsidR="00771B0F">
        <w:rPr>
          <w:rFonts w:ascii="Arial" w:hAnsi="Arial" w:cs="Arial"/>
          <w:sz w:val="20"/>
          <w:szCs w:val="20"/>
        </w:rPr>
        <w:t>recorded</w:t>
      </w:r>
      <w:r>
        <w:rPr>
          <w:rFonts w:ascii="Arial" w:hAnsi="Arial" w:cs="Arial"/>
          <w:sz w:val="20"/>
          <w:szCs w:val="20"/>
        </w:rPr>
        <w:t xml:space="preserve"> via a BIM Execution Plan as explained later in this SOW.</w:t>
      </w:r>
    </w:p>
    <w:p w:rsidR="00126117" w:rsidRDefault="00126117" w:rsidP="00126117">
      <w:pPr>
        <w:pStyle w:val="Heading3"/>
      </w:pPr>
      <w:bookmarkStart w:id="7" w:name="_Toc287365742"/>
      <w:r>
        <w:t>AE Responsibility</w:t>
      </w:r>
      <w:bookmarkEnd w:id="7"/>
      <w:r w:rsidRPr="00C06F79">
        <w:t xml:space="preserve"> </w:t>
      </w:r>
    </w:p>
    <w:p w:rsidR="00126117" w:rsidRPr="00C06F79" w:rsidRDefault="004D1208" w:rsidP="00126117">
      <w:pPr>
        <w:tabs>
          <w:tab w:val="left" w:pos="720"/>
        </w:tabs>
        <w:autoSpaceDE w:val="0"/>
        <w:autoSpaceDN w:val="0"/>
        <w:adjustRightInd w:val="0"/>
        <w:spacing w:before="240" w:after="120"/>
        <w:ind w:left="720"/>
        <w:rPr>
          <w:rFonts w:ascii="Arial" w:hAnsi="Arial" w:cs="Arial"/>
          <w:b/>
          <w:bCs/>
          <w:sz w:val="20"/>
          <w:szCs w:val="20"/>
        </w:rPr>
      </w:pPr>
      <w:r w:rsidRPr="008C7B74">
        <w:rPr>
          <w:rFonts w:ascii="Arial" w:hAnsi="Arial" w:cs="Arial"/>
          <w:bCs/>
          <w:sz w:val="20"/>
          <w:szCs w:val="20"/>
        </w:rPr>
        <w:t>C</w:t>
      </w:r>
      <w:r w:rsidR="00126117" w:rsidRPr="00C06F79">
        <w:rPr>
          <w:rFonts w:ascii="Arial" w:hAnsi="Arial" w:cs="Arial"/>
          <w:bCs/>
          <w:sz w:val="20"/>
          <w:szCs w:val="20"/>
        </w:rPr>
        <w:t xml:space="preserve">oordinate a meeting with the GSA at the onset of design to present the </w:t>
      </w:r>
      <w:r w:rsidR="00126117">
        <w:rPr>
          <w:rFonts w:ascii="Arial" w:hAnsi="Arial" w:cs="Arial"/>
          <w:bCs/>
          <w:sz w:val="20"/>
          <w:szCs w:val="20"/>
        </w:rPr>
        <w:t>AE</w:t>
      </w:r>
      <w:r w:rsidR="00126117" w:rsidRPr="00C06F79">
        <w:rPr>
          <w:rFonts w:ascii="Arial" w:hAnsi="Arial" w:cs="Arial"/>
          <w:bCs/>
          <w:sz w:val="20"/>
          <w:szCs w:val="20"/>
        </w:rPr>
        <w:t xml:space="preserve">’s use and knowledge of BIM in other projects.  GSA will discuss owner expectations, use, integration, and further development of the model at this meeting.  The </w:t>
      </w:r>
      <w:r w:rsidR="00126117">
        <w:rPr>
          <w:rFonts w:ascii="Arial" w:hAnsi="Arial" w:cs="Arial"/>
          <w:bCs/>
          <w:sz w:val="20"/>
          <w:szCs w:val="20"/>
        </w:rPr>
        <w:t>AE</w:t>
      </w:r>
      <w:r w:rsidR="00126117" w:rsidRPr="00C06F79">
        <w:rPr>
          <w:rFonts w:ascii="Arial" w:hAnsi="Arial" w:cs="Arial"/>
          <w:bCs/>
          <w:sz w:val="20"/>
          <w:szCs w:val="20"/>
        </w:rPr>
        <w:t xml:space="preserve"> </w:t>
      </w:r>
      <w:r w:rsidR="004141B8">
        <w:rPr>
          <w:rFonts w:ascii="Arial" w:hAnsi="Arial" w:cs="Arial"/>
          <w:bCs/>
          <w:sz w:val="20"/>
          <w:szCs w:val="20"/>
        </w:rPr>
        <w:t>must</w:t>
      </w:r>
      <w:r w:rsidR="00126117" w:rsidRPr="00C06F79">
        <w:rPr>
          <w:rFonts w:ascii="Arial" w:hAnsi="Arial" w:cs="Arial"/>
          <w:bCs/>
          <w:sz w:val="20"/>
          <w:szCs w:val="20"/>
        </w:rPr>
        <w:t xml:space="preserve"> coordinat</w:t>
      </w:r>
      <w:r w:rsidR="00126117">
        <w:rPr>
          <w:rFonts w:ascii="Arial" w:hAnsi="Arial" w:cs="Arial"/>
          <w:bCs/>
          <w:sz w:val="20"/>
          <w:szCs w:val="20"/>
        </w:rPr>
        <w:t xml:space="preserve">e and schedule </w:t>
      </w:r>
      <w:r w:rsidR="00126117" w:rsidRPr="00C06F79">
        <w:rPr>
          <w:rFonts w:ascii="Arial" w:hAnsi="Arial" w:cs="Arial"/>
          <w:bCs/>
          <w:sz w:val="20"/>
          <w:szCs w:val="20"/>
        </w:rPr>
        <w:t>with the GSA Project Manager</w:t>
      </w:r>
      <w:r w:rsidR="0084558C">
        <w:rPr>
          <w:rFonts w:ascii="Arial" w:hAnsi="Arial" w:cs="Arial"/>
          <w:bCs/>
          <w:sz w:val="20"/>
          <w:szCs w:val="20"/>
        </w:rPr>
        <w:t xml:space="preserve"> a</w:t>
      </w:r>
      <w:r w:rsidR="007E7403">
        <w:rPr>
          <w:rFonts w:ascii="Arial" w:hAnsi="Arial" w:cs="Arial"/>
          <w:bCs/>
          <w:sz w:val="20"/>
          <w:szCs w:val="20"/>
        </w:rPr>
        <w:t xml:space="preserve"> </w:t>
      </w:r>
      <w:r w:rsidR="00771B0F">
        <w:rPr>
          <w:rFonts w:ascii="Arial" w:hAnsi="Arial" w:cs="Arial"/>
          <w:bCs/>
          <w:sz w:val="20"/>
          <w:szCs w:val="20"/>
        </w:rPr>
        <w:t>BIM Execution</w:t>
      </w:r>
      <w:r w:rsidR="00126117">
        <w:rPr>
          <w:rFonts w:ascii="Arial" w:hAnsi="Arial" w:cs="Arial"/>
          <w:bCs/>
          <w:sz w:val="20"/>
          <w:szCs w:val="20"/>
        </w:rPr>
        <w:t xml:space="preserve"> Plan Kick-Off.</w:t>
      </w:r>
    </w:p>
    <w:p w:rsidR="00126117" w:rsidRPr="00C06F79" w:rsidRDefault="00126117" w:rsidP="00126117">
      <w:pPr>
        <w:autoSpaceDE w:val="0"/>
        <w:autoSpaceDN w:val="0"/>
        <w:adjustRightInd w:val="0"/>
        <w:ind w:left="720"/>
        <w:rPr>
          <w:rFonts w:ascii="Arial" w:hAnsi="Arial" w:cs="Arial"/>
          <w:sz w:val="20"/>
          <w:szCs w:val="20"/>
        </w:rPr>
      </w:pPr>
      <w:r>
        <w:rPr>
          <w:rFonts w:ascii="Arial" w:hAnsi="Arial" w:cs="Arial"/>
          <w:sz w:val="20"/>
          <w:szCs w:val="20"/>
        </w:rPr>
        <w:t>The AE and GC</w:t>
      </w:r>
      <w:r w:rsidRPr="00C06F79">
        <w:rPr>
          <w:rFonts w:ascii="Arial" w:hAnsi="Arial" w:cs="Arial"/>
          <w:sz w:val="20"/>
          <w:szCs w:val="20"/>
        </w:rPr>
        <w:t xml:space="preserve"> </w:t>
      </w:r>
      <w:r w:rsidR="004141B8">
        <w:rPr>
          <w:rFonts w:ascii="Arial" w:hAnsi="Arial" w:cs="Arial"/>
          <w:sz w:val="20"/>
          <w:szCs w:val="20"/>
        </w:rPr>
        <w:t>must</w:t>
      </w:r>
      <w:r w:rsidRPr="00C06F79">
        <w:rPr>
          <w:rFonts w:ascii="Arial" w:hAnsi="Arial" w:cs="Arial"/>
          <w:sz w:val="20"/>
          <w:szCs w:val="20"/>
        </w:rPr>
        <w:t xml:space="preserve"> conduct for the project team coordination, constructability and clash/collision review meetings that integrate all design models into a common </w:t>
      </w:r>
      <w:proofErr w:type="spellStart"/>
      <w:r w:rsidRPr="00C06F79">
        <w:rPr>
          <w:rFonts w:ascii="Arial" w:hAnsi="Arial" w:cs="Arial"/>
          <w:b/>
          <w:sz w:val="20"/>
          <w:szCs w:val="20"/>
        </w:rPr>
        <w:t>NavisWorks</w:t>
      </w:r>
      <w:proofErr w:type="spellEnd"/>
      <w:r w:rsidRPr="00C06F79">
        <w:rPr>
          <w:rFonts w:ascii="Arial" w:hAnsi="Arial" w:cs="Arial"/>
          <w:b/>
          <w:sz w:val="20"/>
          <w:szCs w:val="20"/>
        </w:rPr>
        <w:t xml:space="preserve"> </w:t>
      </w:r>
      <w:r w:rsidRPr="00C06F79">
        <w:rPr>
          <w:rFonts w:ascii="Arial" w:hAnsi="Arial" w:cs="Arial"/>
          <w:sz w:val="20"/>
          <w:szCs w:val="20"/>
        </w:rPr>
        <w:t xml:space="preserve">environment.  The </w:t>
      </w:r>
      <w:r>
        <w:rPr>
          <w:rFonts w:ascii="Arial" w:hAnsi="Arial" w:cs="Arial"/>
          <w:sz w:val="20"/>
          <w:szCs w:val="20"/>
        </w:rPr>
        <w:t>AE</w:t>
      </w:r>
      <w:r w:rsidRPr="00C06F79">
        <w:rPr>
          <w:rFonts w:ascii="Arial" w:hAnsi="Arial" w:cs="Arial"/>
          <w:sz w:val="20"/>
          <w:szCs w:val="20"/>
        </w:rPr>
        <w:t xml:space="preserve"> </w:t>
      </w:r>
      <w:r w:rsidR="004141B8">
        <w:rPr>
          <w:rFonts w:ascii="Arial" w:hAnsi="Arial" w:cs="Arial"/>
          <w:sz w:val="20"/>
          <w:szCs w:val="20"/>
        </w:rPr>
        <w:t>must</w:t>
      </w:r>
      <w:r w:rsidRPr="00C06F79">
        <w:rPr>
          <w:rFonts w:ascii="Arial" w:hAnsi="Arial" w:cs="Arial"/>
          <w:sz w:val="20"/>
          <w:szCs w:val="20"/>
        </w:rPr>
        <w:t xml:space="preserve"> coordinate with </w:t>
      </w:r>
      <w:r w:rsidR="0084558C">
        <w:rPr>
          <w:rFonts w:ascii="Arial" w:hAnsi="Arial" w:cs="Arial"/>
          <w:sz w:val="20"/>
          <w:szCs w:val="20"/>
        </w:rPr>
        <w:t>the GC</w:t>
      </w:r>
      <w:r w:rsidR="0084558C" w:rsidRPr="00C06F79">
        <w:rPr>
          <w:rFonts w:ascii="Arial" w:hAnsi="Arial" w:cs="Arial"/>
          <w:sz w:val="20"/>
          <w:szCs w:val="20"/>
        </w:rPr>
        <w:t xml:space="preserve"> </w:t>
      </w:r>
      <w:r w:rsidRPr="00C06F79">
        <w:rPr>
          <w:rFonts w:ascii="Arial" w:hAnsi="Arial" w:cs="Arial"/>
          <w:sz w:val="20"/>
          <w:szCs w:val="20"/>
        </w:rPr>
        <w:t xml:space="preserve">throughout the design stage of the project to develop models that are compatible with the </w:t>
      </w:r>
      <w:r w:rsidR="0084558C">
        <w:rPr>
          <w:rFonts w:ascii="Arial" w:hAnsi="Arial" w:cs="Arial"/>
          <w:sz w:val="20"/>
          <w:szCs w:val="20"/>
        </w:rPr>
        <w:t>GC</w:t>
      </w:r>
      <w:r w:rsidR="0084558C" w:rsidRPr="00C06F79">
        <w:rPr>
          <w:rFonts w:ascii="Arial" w:hAnsi="Arial" w:cs="Arial"/>
          <w:sz w:val="20"/>
          <w:szCs w:val="20"/>
        </w:rPr>
        <w:t xml:space="preserve">’s </w:t>
      </w:r>
      <w:r w:rsidRPr="00C06F79">
        <w:rPr>
          <w:rFonts w:ascii="Arial" w:hAnsi="Arial" w:cs="Arial"/>
          <w:sz w:val="20"/>
          <w:szCs w:val="20"/>
        </w:rPr>
        <w:t xml:space="preserve">modeling needs and capabilities during the fabrication and construction stage of the project. </w:t>
      </w:r>
    </w:p>
    <w:p w:rsidR="00126117" w:rsidRDefault="00126117" w:rsidP="00126117">
      <w:pPr>
        <w:pStyle w:val="Heading3"/>
      </w:pPr>
      <w:bookmarkStart w:id="8" w:name="_Toc287365743"/>
      <w:r>
        <w:t>GC Responsibility</w:t>
      </w:r>
      <w:bookmarkEnd w:id="8"/>
      <w:r w:rsidRPr="00C06F79">
        <w:t xml:space="preserve"> </w:t>
      </w:r>
    </w:p>
    <w:p w:rsidR="00126117" w:rsidRPr="00126117" w:rsidRDefault="00126117" w:rsidP="00126117">
      <w:pPr>
        <w:tabs>
          <w:tab w:val="left" w:pos="720"/>
        </w:tabs>
        <w:autoSpaceDE w:val="0"/>
        <w:autoSpaceDN w:val="0"/>
        <w:adjustRightInd w:val="0"/>
        <w:spacing w:before="120"/>
        <w:ind w:left="720"/>
        <w:jc w:val="both"/>
        <w:rPr>
          <w:rFonts w:ascii="Arial" w:hAnsi="Arial" w:cs="Arial"/>
          <w:sz w:val="20"/>
          <w:szCs w:val="20"/>
        </w:rPr>
      </w:pPr>
      <w:r>
        <w:rPr>
          <w:rFonts w:ascii="Arial" w:hAnsi="Arial" w:cs="Arial"/>
          <w:sz w:val="20"/>
          <w:szCs w:val="20"/>
        </w:rPr>
        <w:t>I</w:t>
      </w:r>
      <w:r w:rsidRPr="00C06F79">
        <w:rPr>
          <w:rFonts w:ascii="Arial" w:hAnsi="Arial" w:cs="Arial"/>
          <w:sz w:val="20"/>
          <w:szCs w:val="20"/>
        </w:rPr>
        <w:t>n c</w:t>
      </w:r>
      <w:r>
        <w:rPr>
          <w:rFonts w:ascii="Arial" w:hAnsi="Arial" w:cs="Arial"/>
          <w:sz w:val="20"/>
          <w:szCs w:val="20"/>
        </w:rPr>
        <w:t>ollaboration with the AE</w:t>
      </w:r>
      <w:r w:rsidR="00973512">
        <w:rPr>
          <w:rFonts w:ascii="Arial" w:hAnsi="Arial" w:cs="Arial"/>
          <w:sz w:val="20"/>
          <w:szCs w:val="20"/>
        </w:rPr>
        <w:t>,</w:t>
      </w:r>
      <w:r>
        <w:rPr>
          <w:rFonts w:ascii="Arial" w:hAnsi="Arial" w:cs="Arial"/>
          <w:sz w:val="20"/>
          <w:szCs w:val="20"/>
        </w:rPr>
        <w:t xml:space="preserve"> </w:t>
      </w:r>
      <w:r w:rsidRPr="00C06F79">
        <w:rPr>
          <w:rFonts w:ascii="Arial" w:hAnsi="Arial" w:cs="Arial"/>
          <w:sz w:val="20"/>
          <w:szCs w:val="20"/>
        </w:rPr>
        <w:t xml:space="preserve">provide and integrate 3D geometry such that the model(s) is compatible with clash detection software to enable design and construction coordination across different design disciplines.  The </w:t>
      </w:r>
      <w:r>
        <w:rPr>
          <w:rFonts w:ascii="Arial" w:hAnsi="Arial" w:cs="Arial"/>
          <w:sz w:val="20"/>
          <w:szCs w:val="20"/>
        </w:rPr>
        <w:t>AE</w:t>
      </w:r>
      <w:r w:rsidRPr="00C06F79">
        <w:rPr>
          <w:rFonts w:ascii="Arial" w:hAnsi="Arial" w:cs="Arial"/>
          <w:sz w:val="20"/>
          <w:szCs w:val="20"/>
        </w:rPr>
        <w:t xml:space="preserve"> and </w:t>
      </w:r>
      <w:r w:rsidR="00973512">
        <w:rPr>
          <w:rFonts w:ascii="Arial" w:hAnsi="Arial" w:cs="Arial"/>
          <w:sz w:val="20"/>
          <w:szCs w:val="20"/>
        </w:rPr>
        <w:t>GC</w:t>
      </w:r>
      <w:r w:rsidR="00973512" w:rsidRPr="00C06F79">
        <w:rPr>
          <w:rFonts w:ascii="Arial" w:hAnsi="Arial" w:cs="Arial"/>
          <w:sz w:val="20"/>
          <w:szCs w:val="20"/>
        </w:rPr>
        <w:t xml:space="preserve"> </w:t>
      </w:r>
      <w:r w:rsidR="004141B8">
        <w:rPr>
          <w:rFonts w:ascii="Arial" w:hAnsi="Arial" w:cs="Arial"/>
          <w:sz w:val="20"/>
          <w:szCs w:val="20"/>
        </w:rPr>
        <w:t>must</w:t>
      </w:r>
      <w:r w:rsidRPr="00C06F79">
        <w:rPr>
          <w:rFonts w:ascii="Arial" w:hAnsi="Arial" w:cs="Arial"/>
          <w:sz w:val="20"/>
          <w:szCs w:val="20"/>
        </w:rPr>
        <w:t xml:space="preserve"> deliver 3D geometric and/or BIM models that have already been coordinated to highlight, minimize, or eliminate clashes and interferences.  The </w:t>
      </w:r>
      <w:r>
        <w:rPr>
          <w:rFonts w:ascii="Arial" w:hAnsi="Arial" w:cs="Arial"/>
          <w:sz w:val="20"/>
          <w:szCs w:val="20"/>
        </w:rPr>
        <w:t>AE</w:t>
      </w:r>
      <w:r w:rsidRPr="00C06F79">
        <w:rPr>
          <w:rFonts w:ascii="Arial" w:hAnsi="Arial" w:cs="Arial"/>
          <w:sz w:val="20"/>
          <w:szCs w:val="20"/>
        </w:rPr>
        <w:t xml:space="preserve"> and </w:t>
      </w:r>
      <w:r w:rsidR="00973512">
        <w:rPr>
          <w:rFonts w:ascii="Arial" w:hAnsi="Arial" w:cs="Arial"/>
          <w:sz w:val="20"/>
          <w:szCs w:val="20"/>
        </w:rPr>
        <w:t>GC</w:t>
      </w:r>
      <w:r w:rsidR="00973512" w:rsidRPr="00C06F79">
        <w:rPr>
          <w:rFonts w:ascii="Arial" w:hAnsi="Arial" w:cs="Arial"/>
          <w:sz w:val="20"/>
          <w:szCs w:val="20"/>
        </w:rPr>
        <w:t xml:space="preserve"> </w:t>
      </w:r>
      <w:r w:rsidR="004141B8">
        <w:rPr>
          <w:rFonts w:ascii="Arial" w:hAnsi="Arial" w:cs="Arial"/>
          <w:sz w:val="20"/>
          <w:szCs w:val="20"/>
        </w:rPr>
        <w:t>must</w:t>
      </w:r>
      <w:r w:rsidRPr="00C06F79">
        <w:rPr>
          <w:rFonts w:ascii="Arial" w:hAnsi="Arial" w:cs="Arial"/>
          <w:sz w:val="20"/>
          <w:szCs w:val="20"/>
        </w:rPr>
        <w:t xml:space="preserve"> coordinate with the design team (e.g., structural engineer, MEP engineer, ste</w:t>
      </w:r>
      <w:r w:rsidRPr="007A6F34">
        <w:rPr>
          <w:rFonts w:ascii="Arial" w:hAnsi="Arial" w:cs="Arial"/>
          <w:sz w:val="20"/>
          <w:szCs w:val="20"/>
        </w:rPr>
        <w:t xml:space="preserve">el fabricators, MEP sub-contractors etc.). The AE and </w:t>
      </w:r>
      <w:r w:rsidR="00973512">
        <w:rPr>
          <w:rFonts w:ascii="Arial" w:hAnsi="Arial" w:cs="Arial"/>
          <w:sz w:val="20"/>
          <w:szCs w:val="20"/>
        </w:rPr>
        <w:t>GC</w:t>
      </w:r>
      <w:r w:rsidR="00973512" w:rsidRPr="007A6F34">
        <w:rPr>
          <w:rFonts w:ascii="Arial" w:hAnsi="Arial" w:cs="Arial"/>
          <w:sz w:val="20"/>
          <w:szCs w:val="20"/>
        </w:rPr>
        <w:t xml:space="preserve"> </w:t>
      </w:r>
      <w:r w:rsidR="004141B8">
        <w:rPr>
          <w:rFonts w:ascii="Arial" w:hAnsi="Arial" w:cs="Arial"/>
          <w:sz w:val="20"/>
          <w:szCs w:val="20"/>
        </w:rPr>
        <w:t>must</w:t>
      </w:r>
      <w:r w:rsidRPr="007A6F34">
        <w:rPr>
          <w:rFonts w:ascii="Arial" w:hAnsi="Arial" w:cs="Arial"/>
          <w:sz w:val="20"/>
          <w:szCs w:val="20"/>
        </w:rPr>
        <w:t xml:space="preserve"> build upon the</w:t>
      </w:r>
      <w:r w:rsidRPr="00C06F79">
        <w:rPr>
          <w:rFonts w:ascii="Arial" w:hAnsi="Arial" w:cs="Arial"/>
          <w:sz w:val="20"/>
          <w:szCs w:val="20"/>
        </w:rPr>
        <w:t xml:space="preserve"> components found in the 3D geometric model(s) or BIM(s) and the </w:t>
      </w:r>
      <w:hyperlink r:id="rId13" w:history="1">
        <w:r w:rsidRPr="00771B0F">
          <w:rPr>
            <w:rStyle w:val="Hyperlink"/>
            <w:rFonts w:ascii="Arial" w:hAnsi="Arial" w:cs="Arial"/>
            <w:sz w:val="20"/>
            <w:szCs w:val="20"/>
          </w:rPr>
          <w:t>GSA BIM G</w:t>
        </w:r>
        <w:r w:rsidR="00771B0F" w:rsidRPr="00771B0F">
          <w:rPr>
            <w:rStyle w:val="Hyperlink"/>
            <w:rFonts w:ascii="Arial" w:hAnsi="Arial" w:cs="Arial"/>
            <w:sz w:val="20"/>
            <w:szCs w:val="20"/>
          </w:rPr>
          <w:t>uide</w:t>
        </w:r>
      </w:hyperlink>
      <w:r w:rsidR="00973512">
        <w:t xml:space="preserve"> Series</w:t>
      </w:r>
      <w:r>
        <w:rPr>
          <w:rFonts w:ascii="Arial" w:hAnsi="Arial" w:cs="Arial"/>
          <w:sz w:val="20"/>
          <w:szCs w:val="20"/>
        </w:rPr>
        <w:t xml:space="preserve"> </w:t>
      </w:r>
    </w:p>
    <w:p w:rsidR="00126117" w:rsidRPr="00126117" w:rsidRDefault="00126117" w:rsidP="00126117">
      <w:pPr>
        <w:pStyle w:val="Heading2"/>
      </w:pPr>
      <w:bookmarkStart w:id="9" w:name="_Toc287365744"/>
      <w:r w:rsidRPr="00126117">
        <w:t>BIM Execution Plan(s)</w:t>
      </w:r>
      <w:bookmarkEnd w:id="9"/>
    </w:p>
    <w:p w:rsidR="00126117" w:rsidRPr="00C06F79" w:rsidRDefault="00126117" w:rsidP="00126117">
      <w:pPr>
        <w:ind w:left="360"/>
        <w:jc w:val="both"/>
        <w:rPr>
          <w:rFonts w:ascii="Arial" w:hAnsi="Arial" w:cs="Arial"/>
          <w:sz w:val="20"/>
          <w:szCs w:val="20"/>
        </w:rPr>
      </w:pPr>
      <w:r w:rsidRPr="00C06F79">
        <w:rPr>
          <w:rFonts w:ascii="Arial" w:hAnsi="Arial" w:cs="Arial"/>
          <w:sz w:val="20"/>
          <w:szCs w:val="20"/>
        </w:rPr>
        <w:t>BIM Execution Plan</w:t>
      </w:r>
      <w:r>
        <w:rPr>
          <w:rFonts w:ascii="Arial" w:hAnsi="Arial" w:cs="Arial"/>
          <w:sz w:val="20"/>
          <w:szCs w:val="20"/>
        </w:rPr>
        <w:t xml:space="preserve">s (BEP) </w:t>
      </w:r>
      <w:proofErr w:type="gramStart"/>
      <w:r>
        <w:rPr>
          <w:rFonts w:ascii="Arial" w:hAnsi="Arial" w:cs="Arial"/>
          <w:sz w:val="20"/>
          <w:szCs w:val="20"/>
        </w:rPr>
        <w:t>are</w:t>
      </w:r>
      <w:proofErr w:type="gramEnd"/>
      <w:r>
        <w:rPr>
          <w:rFonts w:ascii="Arial" w:hAnsi="Arial" w:cs="Arial"/>
          <w:sz w:val="20"/>
          <w:szCs w:val="20"/>
        </w:rPr>
        <w:t xml:space="preserve"> required of </w:t>
      </w:r>
      <w:r w:rsidRPr="00C06F79">
        <w:rPr>
          <w:rFonts w:ascii="Arial" w:hAnsi="Arial" w:cs="Arial"/>
          <w:sz w:val="20"/>
          <w:szCs w:val="20"/>
        </w:rPr>
        <w:t xml:space="preserve">the </w:t>
      </w:r>
      <w:r>
        <w:rPr>
          <w:rFonts w:ascii="Arial" w:hAnsi="Arial" w:cs="Arial"/>
          <w:sz w:val="20"/>
          <w:szCs w:val="20"/>
        </w:rPr>
        <w:t>AE</w:t>
      </w:r>
      <w:r w:rsidRPr="00C06F79">
        <w:rPr>
          <w:rFonts w:ascii="Arial" w:hAnsi="Arial" w:cs="Arial"/>
          <w:sz w:val="20"/>
          <w:szCs w:val="20"/>
        </w:rPr>
        <w:t xml:space="preserve"> and</w:t>
      </w:r>
      <w:r>
        <w:rPr>
          <w:rFonts w:ascii="Arial" w:hAnsi="Arial" w:cs="Arial"/>
          <w:sz w:val="20"/>
          <w:szCs w:val="20"/>
        </w:rPr>
        <w:t>, if appropriate, may be required of the</w:t>
      </w:r>
      <w:r w:rsidRPr="00C06F79">
        <w:rPr>
          <w:rFonts w:ascii="Arial" w:hAnsi="Arial" w:cs="Arial"/>
          <w:sz w:val="20"/>
          <w:szCs w:val="20"/>
        </w:rPr>
        <w:t xml:space="preserve"> </w:t>
      </w:r>
      <w:r>
        <w:rPr>
          <w:rFonts w:ascii="Arial" w:hAnsi="Arial" w:cs="Arial"/>
          <w:sz w:val="20"/>
          <w:szCs w:val="20"/>
        </w:rPr>
        <w:t xml:space="preserve">GC. BEPs are to be submitted to the GSA PM </w:t>
      </w:r>
      <w:r w:rsidR="00973512">
        <w:rPr>
          <w:rFonts w:ascii="Arial" w:hAnsi="Arial" w:cs="Arial"/>
          <w:sz w:val="20"/>
          <w:szCs w:val="20"/>
        </w:rPr>
        <w:t xml:space="preserve">and </w:t>
      </w:r>
      <w:r>
        <w:rPr>
          <w:rFonts w:ascii="Arial" w:hAnsi="Arial" w:cs="Arial"/>
          <w:sz w:val="20"/>
          <w:szCs w:val="20"/>
        </w:rPr>
        <w:t>Regional BIM Champion 30 days after contract</w:t>
      </w:r>
      <w:r w:rsidRPr="00C06F79">
        <w:rPr>
          <w:rFonts w:ascii="Arial" w:hAnsi="Arial" w:cs="Arial"/>
          <w:sz w:val="20"/>
          <w:szCs w:val="20"/>
        </w:rPr>
        <w:t xml:space="preserve"> awards. Intent is to convey to the GSA and project partners the proposed </w:t>
      </w:r>
      <w:r w:rsidRPr="00C06F79">
        <w:rPr>
          <w:rFonts w:ascii="Arial" w:hAnsi="Arial" w:cs="Arial"/>
          <w:i/>
          <w:sz w:val="20"/>
          <w:szCs w:val="20"/>
        </w:rPr>
        <w:t>process</w:t>
      </w:r>
      <w:r w:rsidRPr="00C06F79">
        <w:rPr>
          <w:rFonts w:ascii="Arial" w:hAnsi="Arial" w:cs="Arial"/>
          <w:sz w:val="20"/>
          <w:szCs w:val="20"/>
        </w:rPr>
        <w:t xml:space="preserve"> to perform BIM enabled analyses</w:t>
      </w:r>
      <w:r>
        <w:rPr>
          <w:rFonts w:ascii="Arial" w:hAnsi="Arial" w:cs="Arial"/>
          <w:sz w:val="20"/>
          <w:szCs w:val="20"/>
        </w:rPr>
        <w:t xml:space="preserve"> and to</w:t>
      </w:r>
      <w:r w:rsidRPr="00C06F79">
        <w:rPr>
          <w:rFonts w:ascii="Arial" w:hAnsi="Arial" w:cs="Arial"/>
          <w:i/>
          <w:sz w:val="20"/>
          <w:szCs w:val="20"/>
        </w:rPr>
        <w:t xml:space="preserve"> </w:t>
      </w:r>
      <w:r w:rsidRPr="00C06F79">
        <w:rPr>
          <w:rFonts w:ascii="Arial" w:hAnsi="Arial" w:cs="Arial"/>
          <w:sz w:val="20"/>
          <w:szCs w:val="20"/>
        </w:rPr>
        <w:t>collaboratively review and exchange BIM data to improve design to construction workflows. The BEP should b</w:t>
      </w:r>
      <w:r>
        <w:rPr>
          <w:rFonts w:ascii="Arial" w:hAnsi="Arial" w:cs="Arial"/>
          <w:sz w:val="20"/>
          <w:szCs w:val="20"/>
        </w:rPr>
        <w:t>e tailored and</w:t>
      </w:r>
      <w:r w:rsidRPr="00C06F79">
        <w:rPr>
          <w:rFonts w:ascii="Arial" w:hAnsi="Arial" w:cs="Arial"/>
          <w:sz w:val="20"/>
          <w:szCs w:val="20"/>
        </w:rPr>
        <w:t xml:space="preserve"> as comprehensive as </w:t>
      </w:r>
      <w:r>
        <w:rPr>
          <w:rFonts w:ascii="Arial" w:hAnsi="Arial" w:cs="Arial"/>
          <w:sz w:val="20"/>
          <w:szCs w:val="20"/>
        </w:rPr>
        <w:t>required by the project</w:t>
      </w:r>
      <w:r w:rsidRPr="00C06F79">
        <w:rPr>
          <w:rFonts w:ascii="Arial" w:hAnsi="Arial" w:cs="Arial"/>
          <w:sz w:val="20"/>
          <w:szCs w:val="20"/>
        </w:rPr>
        <w:t xml:space="preserve">. </w:t>
      </w:r>
    </w:p>
    <w:p w:rsidR="006573C9" w:rsidRPr="00C06F79" w:rsidRDefault="00126117" w:rsidP="00010D2C">
      <w:pPr>
        <w:ind w:left="360"/>
        <w:jc w:val="both"/>
        <w:rPr>
          <w:rFonts w:ascii="Arial" w:hAnsi="Arial" w:cs="Arial"/>
          <w:sz w:val="20"/>
          <w:szCs w:val="20"/>
        </w:rPr>
      </w:pPr>
      <w:r>
        <w:rPr>
          <w:rFonts w:ascii="Arial" w:hAnsi="Arial" w:cs="Arial"/>
          <w:sz w:val="20"/>
          <w:szCs w:val="20"/>
        </w:rPr>
        <w:t xml:space="preserve">A BEP </w:t>
      </w:r>
      <w:r w:rsidRPr="00C06F79">
        <w:rPr>
          <w:rFonts w:ascii="Arial" w:hAnsi="Arial" w:cs="Arial"/>
          <w:sz w:val="20"/>
          <w:szCs w:val="20"/>
        </w:rPr>
        <w:t>define</w:t>
      </w:r>
      <w:r>
        <w:rPr>
          <w:rFonts w:ascii="Arial" w:hAnsi="Arial" w:cs="Arial"/>
          <w:sz w:val="20"/>
          <w:szCs w:val="20"/>
        </w:rPr>
        <w:t>s</w:t>
      </w:r>
      <w:r w:rsidRPr="00C06F79">
        <w:rPr>
          <w:rFonts w:ascii="Arial" w:hAnsi="Arial" w:cs="Arial"/>
          <w:sz w:val="20"/>
          <w:szCs w:val="20"/>
        </w:rPr>
        <w:t xml:space="preserve"> </w:t>
      </w:r>
      <w:r>
        <w:rPr>
          <w:rFonts w:ascii="Arial" w:hAnsi="Arial" w:cs="Arial"/>
          <w:sz w:val="20"/>
          <w:szCs w:val="20"/>
        </w:rPr>
        <w:t xml:space="preserve">model </w:t>
      </w:r>
      <w:r w:rsidRPr="00C06F79">
        <w:rPr>
          <w:rFonts w:ascii="Arial" w:hAnsi="Arial" w:cs="Arial"/>
          <w:sz w:val="20"/>
          <w:szCs w:val="20"/>
        </w:rPr>
        <w:t>authoring/updating res</w:t>
      </w:r>
      <w:r>
        <w:rPr>
          <w:rFonts w:ascii="Arial" w:hAnsi="Arial" w:cs="Arial"/>
          <w:sz w:val="20"/>
          <w:szCs w:val="20"/>
        </w:rPr>
        <w:t xml:space="preserve">ponsibilities, model </w:t>
      </w:r>
      <w:r w:rsidRPr="00C06F79">
        <w:rPr>
          <w:rFonts w:ascii="Arial" w:hAnsi="Arial" w:cs="Arial"/>
          <w:sz w:val="20"/>
          <w:szCs w:val="20"/>
        </w:rPr>
        <w:t xml:space="preserve">sharing </w:t>
      </w:r>
      <w:r w:rsidR="00010D2C">
        <w:rPr>
          <w:rFonts w:ascii="Arial" w:hAnsi="Arial" w:cs="Arial"/>
          <w:sz w:val="20"/>
          <w:szCs w:val="20"/>
        </w:rPr>
        <w:t>and integration protocols.</w:t>
      </w:r>
    </w:p>
    <w:p w:rsidR="00126117" w:rsidRDefault="00126117" w:rsidP="00126117">
      <w:pPr>
        <w:pStyle w:val="Heading3"/>
      </w:pPr>
      <w:bookmarkStart w:id="10" w:name="_Toc287365745"/>
      <w:r>
        <w:t>AE Responsibility</w:t>
      </w:r>
      <w:bookmarkEnd w:id="10"/>
      <w:r w:rsidRPr="00C06F79">
        <w:t xml:space="preserve"> </w:t>
      </w:r>
    </w:p>
    <w:p w:rsidR="00126117" w:rsidRPr="00C06F79" w:rsidRDefault="00126117" w:rsidP="00771B0F">
      <w:pPr>
        <w:ind w:left="720"/>
        <w:jc w:val="both"/>
        <w:rPr>
          <w:rFonts w:ascii="Arial" w:hAnsi="Arial" w:cs="Arial"/>
          <w:sz w:val="20"/>
          <w:szCs w:val="20"/>
        </w:rPr>
      </w:pPr>
      <w:r>
        <w:rPr>
          <w:rFonts w:ascii="Arial" w:hAnsi="Arial" w:cs="Arial"/>
          <w:sz w:val="20"/>
          <w:szCs w:val="20"/>
        </w:rPr>
        <w:t xml:space="preserve">Consult with GSA PM, design-side partners and build-side partners (if available) to outline design-side </w:t>
      </w:r>
      <w:r w:rsidRPr="00D70DE4">
        <w:rPr>
          <w:rFonts w:ascii="Arial" w:hAnsi="Arial" w:cs="Arial"/>
          <w:sz w:val="20"/>
          <w:szCs w:val="20"/>
        </w:rPr>
        <w:t>BEP</w:t>
      </w:r>
      <w:r>
        <w:rPr>
          <w:rFonts w:ascii="Arial" w:hAnsi="Arial" w:cs="Arial"/>
          <w:sz w:val="20"/>
          <w:szCs w:val="20"/>
        </w:rPr>
        <w:t>.</w:t>
      </w:r>
    </w:p>
    <w:p w:rsidR="00126117" w:rsidRDefault="00126117" w:rsidP="00126117">
      <w:pPr>
        <w:pStyle w:val="Heading3"/>
      </w:pPr>
      <w:bookmarkStart w:id="11" w:name="_Toc287365746"/>
      <w:r>
        <w:t>GC Responsibility</w:t>
      </w:r>
      <w:bookmarkEnd w:id="11"/>
      <w:r w:rsidRPr="00C06F79">
        <w:t xml:space="preserve"> </w:t>
      </w:r>
    </w:p>
    <w:p w:rsidR="00126117" w:rsidRPr="00126117" w:rsidRDefault="00126117" w:rsidP="00126117">
      <w:pPr>
        <w:ind w:left="720"/>
        <w:jc w:val="both"/>
        <w:rPr>
          <w:rFonts w:ascii="Arial" w:hAnsi="Arial" w:cs="Arial"/>
          <w:sz w:val="20"/>
          <w:szCs w:val="20"/>
        </w:rPr>
      </w:pPr>
      <w:r>
        <w:rPr>
          <w:rFonts w:ascii="Arial" w:hAnsi="Arial" w:cs="Arial"/>
          <w:sz w:val="20"/>
          <w:szCs w:val="20"/>
        </w:rPr>
        <w:t xml:space="preserve">Consult with the GSA PM and AE to outline build-side </w:t>
      </w:r>
      <w:r w:rsidRPr="00D70DE4">
        <w:rPr>
          <w:rFonts w:ascii="Arial" w:hAnsi="Arial" w:cs="Arial"/>
          <w:sz w:val="20"/>
          <w:szCs w:val="20"/>
        </w:rPr>
        <w:t>BEP</w:t>
      </w:r>
      <w:r>
        <w:rPr>
          <w:rFonts w:ascii="Arial" w:hAnsi="Arial" w:cs="Arial"/>
          <w:sz w:val="20"/>
          <w:szCs w:val="20"/>
        </w:rPr>
        <w:t>.</w:t>
      </w:r>
    </w:p>
    <w:p w:rsidR="00126117" w:rsidRPr="00F85C8F" w:rsidRDefault="00126117" w:rsidP="00F85C8F">
      <w:pPr>
        <w:pStyle w:val="Heading2"/>
      </w:pPr>
      <w:bookmarkStart w:id="12" w:name="_Toc287365747"/>
      <w:r>
        <w:lastRenderedPageBreak/>
        <w:t>BIM Standards</w:t>
      </w:r>
      <w:bookmarkEnd w:id="12"/>
    </w:p>
    <w:p w:rsidR="00126117" w:rsidRPr="00C06F79" w:rsidRDefault="00126117" w:rsidP="00F85C8F">
      <w:pPr>
        <w:ind w:left="360"/>
        <w:jc w:val="both"/>
        <w:rPr>
          <w:rFonts w:ascii="Arial" w:hAnsi="Arial" w:cs="Arial"/>
          <w:sz w:val="20"/>
          <w:szCs w:val="20"/>
        </w:rPr>
      </w:pPr>
      <w:r>
        <w:rPr>
          <w:rFonts w:ascii="Arial" w:hAnsi="Arial" w:cs="Arial"/>
          <w:sz w:val="20"/>
          <w:szCs w:val="20"/>
        </w:rPr>
        <w:t xml:space="preserve">Projects </w:t>
      </w:r>
      <w:r w:rsidR="004141B8">
        <w:rPr>
          <w:rFonts w:ascii="Arial" w:hAnsi="Arial" w:cs="Arial"/>
          <w:sz w:val="20"/>
          <w:szCs w:val="20"/>
        </w:rPr>
        <w:t>must</w:t>
      </w:r>
      <w:r>
        <w:rPr>
          <w:rFonts w:ascii="Arial" w:hAnsi="Arial" w:cs="Arial"/>
          <w:sz w:val="20"/>
          <w:szCs w:val="20"/>
        </w:rPr>
        <w:t xml:space="preserve"> comply with the BIM Guidance outlined in the GSA </w:t>
      </w:r>
      <w:r w:rsidR="00973512">
        <w:rPr>
          <w:rFonts w:ascii="Arial" w:hAnsi="Arial" w:cs="Arial"/>
          <w:sz w:val="20"/>
          <w:szCs w:val="20"/>
        </w:rPr>
        <w:t xml:space="preserve">BIM </w:t>
      </w:r>
      <w:r>
        <w:rPr>
          <w:rFonts w:ascii="Arial" w:hAnsi="Arial" w:cs="Arial"/>
          <w:sz w:val="20"/>
          <w:szCs w:val="20"/>
        </w:rPr>
        <w:t xml:space="preserve">Guide Series and with the latest </w:t>
      </w:r>
      <w:r w:rsidR="00365E11">
        <w:rPr>
          <w:rFonts w:ascii="Arial" w:hAnsi="Arial" w:cs="Arial"/>
          <w:sz w:val="20"/>
          <w:szCs w:val="20"/>
        </w:rPr>
        <w:t xml:space="preserve">Region 5 </w:t>
      </w:r>
      <w:r>
        <w:rPr>
          <w:rFonts w:ascii="Arial" w:hAnsi="Arial" w:cs="Arial"/>
          <w:sz w:val="20"/>
          <w:szCs w:val="20"/>
        </w:rPr>
        <w:t xml:space="preserve">BIM Standards posted on the </w:t>
      </w:r>
      <w:r w:rsidR="00365E11" w:rsidRPr="00D70DE4">
        <w:rPr>
          <w:rFonts w:ascii="Arial" w:hAnsi="Arial" w:cs="Arial"/>
          <w:sz w:val="20"/>
          <w:szCs w:val="20"/>
        </w:rPr>
        <w:t>Region 5 BIM</w:t>
      </w:r>
      <w:r w:rsidRPr="00D70DE4">
        <w:rPr>
          <w:rFonts w:ascii="Arial" w:hAnsi="Arial" w:cs="Arial"/>
          <w:sz w:val="20"/>
          <w:szCs w:val="20"/>
        </w:rPr>
        <w:t xml:space="preserve"> Standards</w:t>
      </w:r>
      <w:r>
        <w:rPr>
          <w:rFonts w:ascii="Arial" w:hAnsi="Arial" w:cs="Arial"/>
          <w:sz w:val="20"/>
          <w:szCs w:val="20"/>
        </w:rPr>
        <w:t xml:space="preserve"> site at the time of contract signing.</w:t>
      </w:r>
    </w:p>
    <w:p w:rsidR="00F85C8F" w:rsidRDefault="00F85C8F" w:rsidP="00F85C8F">
      <w:pPr>
        <w:pStyle w:val="Heading3"/>
      </w:pPr>
      <w:bookmarkStart w:id="13" w:name="_Toc287365748"/>
      <w:r>
        <w:t>AE Responsibility</w:t>
      </w:r>
      <w:bookmarkEnd w:id="13"/>
      <w:r w:rsidRPr="00C06F79">
        <w:t xml:space="preserve"> </w:t>
      </w:r>
    </w:p>
    <w:p w:rsidR="00126117" w:rsidRPr="00C06F79" w:rsidRDefault="00126117" w:rsidP="00F85C8F">
      <w:pPr>
        <w:ind w:left="720"/>
        <w:jc w:val="both"/>
        <w:rPr>
          <w:rFonts w:ascii="Arial" w:hAnsi="Arial" w:cs="Arial"/>
          <w:sz w:val="20"/>
          <w:szCs w:val="20"/>
        </w:rPr>
      </w:pPr>
      <w:r>
        <w:rPr>
          <w:rFonts w:ascii="Arial" w:hAnsi="Arial" w:cs="Arial"/>
          <w:sz w:val="20"/>
          <w:szCs w:val="20"/>
        </w:rPr>
        <w:t>Comply with listed standards. Consult with the GSA PM and build-side partners (if available) to adopt additional standards that will improve project workflows.</w:t>
      </w:r>
    </w:p>
    <w:p w:rsidR="00F85C8F" w:rsidRDefault="00F85C8F" w:rsidP="00F85C8F">
      <w:pPr>
        <w:pStyle w:val="Heading3"/>
      </w:pPr>
      <w:bookmarkStart w:id="14" w:name="_Toc287365749"/>
      <w:r>
        <w:t>GC Responsibility</w:t>
      </w:r>
      <w:bookmarkEnd w:id="14"/>
      <w:r w:rsidRPr="00C06F79">
        <w:t xml:space="preserve"> </w:t>
      </w:r>
    </w:p>
    <w:p w:rsidR="00365E11" w:rsidRPr="00365E11" w:rsidRDefault="00365E11" w:rsidP="00365E11">
      <w:pPr>
        <w:ind w:left="720"/>
      </w:pPr>
      <w:r>
        <w:rPr>
          <w:rFonts w:ascii="Arial" w:hAnsi="Arial" w:cs="Arial"/>
          <w:sz w:val="20"/>
          <w:szCs w:val="20"/>
        </w:rPr>
        <w:t xml:space="preserve">Upon receipt from the AE of design models confirm that applicable BIM standards have been adhered to. Notify the GSA PM of discrepancies. </w:t>
      </w:r>
    </w:p>
    <w:p w:rsidR="00184E74" w:rsidRDefault="00184E74" w:rsidP="00010D2C">
      <w:pPr>
        <w:pStyle w:val="Heading3"/>
      </w:pPr>
      <w:bookmarkStart w:id="15" w:name="_Toc287365750"/>
      <w:r>
        <w:t>GSA Region 5 BIM Standards</w:t>
      </w:r>
      <w:bookmarkEnd w:id="15"/>
    </w:p>
    <w:p w:rsidR="00184E74" w:rsidRDefault="00184E74" w:rsidP="00184E74">
      <w:pPr>
        <w:ind w:left="720"/>
        <w:rPr>
          <w:rFonts w:ascii="Arial" w:hAnsi="Arial" w:cs="Arial"/>
          <w:sz w:val="20"/>
          <w:szCs w:val="20"/>
        </w:rPr>
      </w:pPr>
      <w:r>
        <w:rPr>
          <w:rFonts w:ascii="Arial" w:hAnsi="Arial" w:cs="Arial"/>
          <w:sz w:val="20"/>
          <w:szCs w:val="20"/>
        </w:rPr>
        <w:t>Both AE and GC are required to follow all GSA Region 5 BIM Standards as found on the GSA Region 5 BIM Standards site at contract signing. These include but are not limited to;</w:t>
      </w:r>
    </w:p>
    <w:p w:rsidR="006E3A65" w:rsidRDefault="00184E74" w:rsidP="00184E74">
      <w:pPr>
        <w:pStyle w:val="ListParagraph"/>
        <w:numPr>
          <w:ilvl w:val="0"/>
          <w:numId w:val="27"/>
        </w:numPr>
      </w:pPr>
      <w:r>
        <w:t>GSA National BIM Guides</w:t>
      </w:r>
    </w:p>
    <w:p w:rsidR="00184E74" w:rsidRDefault="001F3FDE" w:rsidP="006E3A65">
      <w:pPr>
        <w:pStyle w:val="ListParagraph"/>
        <w:numPr>
          <w:ilvl w:val="1"/>
          <w:numId w:val="27"/>
        </w:numPr>
      </w:pPr>
      <w:hyperlink r:id="rId14" w:history="1">
        <w:r w:rsidR="00184E74" w:rsidRPr="00D806C2">
          <w:rPr>
            <w:rStyle w:val="Hyperlink"/>
          </w:rPr>
          <w:t>http://gsa.gov/bim</w:t>
        </w:r>
      </w:hyperlink>
    </w:p>
    <w:p w:rsidR="006E3A65" w:rsidRDefault="006E3A65" w:rsidP="006E3A65">
      <w:pPr>
        <w:pStyle w:val="ListParagraph"/>
        <w:numPr>
          <w:ilvl w:val="0"/>
          <w:numId w:val="27"/>
        </w:numPr>
      </w:pPr>
      <w:r>
        <w:t xml:space="preserve">GSA Region 5 BIM Standards </w:t>
      </w:r>
    </w:p>
    <w:p w:rsidR="00D70DE4" w:rsidRDefault="001F3FDE" w:rsidP="00D70DE4">
      <w:pPr>
        <w:pStyle w:val="ListParagraph"/>
        <w:numPr>
          <w:ilvl w:val="1"/>
          <w:numId w:val="27"/>
        </w:numPr>
      </w:pPr>
      <w:hyperlink r:id="rId15" w:history="1">
        <w:r w:rsidR="00D70DE4">
          <w:rPr>
            <w:rStyle w:val="Hyperlink"/>
          </w:rPr>
          <w:t>https://sites.google.com/a/gsa.gov/gsa-region-5-bim-standards/</w:t>
        </w:r>
      </w:hyperlink>
    </w:p>
    <w:p w:rsidR="00126117" w:rsidRPr="00F85C8F" w:rsidRDefault="00126117" w:rsidP="00010D2C">
      <w:pPr>
        <w:pStyle w:val="Heading3"/>
      </w:pPr>
      <w:bookmarkStart w:id="16" w:name="_Toc287365751"/>
      <w:r>
        <w:t>Templates</w:t>
      </w:r>
      <w:bookmarkEnd w:id="16"/>
    </w:p>
    <w:p w:rsidR="005446D7" w:rsidRPr="00010D2C" w:rsidRDefault="007E6ECC" w:rsidP="00010D2C">
      <w:pPr>
        <w:ind w:left="720"/>
        <w:jc w:val="both"/>
        <w:rPr>
          <w:rFonts w:ascii="Arial" w:hAnsi="Arial" w:cs="Arial"/>
          <w:sz w:val="20"/>
          <w:szCs w:val="20"/>
        </w:rPr>
      </w:pPr>
      <w:r>
        <w:rPr>
          <w:rFonts w:ascii="Arial" w:hAnsi="Arial" w:cs="Arial"/>
          <w:sz w:val="20"/>
          <w:szCs w:val="20"/>
        </w:rPr>
        <w:t xml:space="preserve">There </w:t>
      </w:r>
      <w:r w:rsidR="008C6184">
        <w:rPr>
          <w:rFonts w:ascii="Arial" w:hAnsi="Arial" w:cs="Arial"/>
          <w:sz w:val="20"/>
          <w:szCs w:val="20"/>
        </w:rPr>
        <w:t xml:space="preserve">are several </w:t>
      </w:r>
      <w:r>
        <w:rPr>
          <w:rFonts w:ascii="Arial" w:hAnsi="Arial" w:cs="Arial"/>
          <w:sz w:val="20"/>
          <w:szCs w:val="20"/>
        </w:rPr>
        <w:t xml:space="preserve">nationally </w:t>
      </w:r>
      <w:r w:rsidR="008C6184">
        <w:rPr>
          <w:rFonts w:ascii="Arial" w:hAnsi="Arial" w:cs="Arial"/>
          <w:sz w:val="20"/>
          <w:szCs w:val="20"/>
        </w:rPr>
        <w:t>recognized BIM authoring software packages. The</w:t>
      </w:r>
      <w:r>
        <w:rPr>
          <w:rFonts w:ascii="Arial" w:hAnsi="Arial" w:cs="Arial"/>
          <w:sz w:val="20"/>
          <w:szCs w:val="20"/>
        </w:rPr>
        <w:t xml:space="preserve"> most common packages</w:t>
      </w:r>
      <w:r w:rsidR="008C6184">
        <w:rPr>
          <w:rFonts w:ascii="Arial" w:hAnsi="Arial" w:cs="Arial"/>
          <w:sz w:val="20"/>
          <w:szCs w:val="20"/>
        </w:rPr>
        <w:t xml:space="preserve"> are Bentley’s Building V8i series, Autodesk’s Revit series, and </w:t>
      </w:r>
      <w:proofErr w:type="spellStart"/>
      <w:r w:rsidR="008C6184">
        <w:rPr>
          <w:rFonts w:ascii="Arial" w:hAnsi="Arial" w:cs="Arial"/>
          <w:sz w:val="20"/>
          <w:szCs w:val="20"/>
        </w:rPr>
        <w:t>Graphisoft’s</w:t>
      </w:r>
      <w:proofErr w:type="spellEnd"/>
      <w:r w:rsidR="008C6184">
        <w:rPr>
          <w:rFonts w:ascii="Arial" w:hAnsi="Arial" w:cs="Arial"/>
          <w:sz w:val="20"/>
          <w:szCs w:val="20"/>
        </w:rPr>
        <w:t xml:space="preserve"> </w:t>
      </w:r>
      <w:proofErr w:type="spellStart"/>
      <w:r w:rsidR="008C6184">
        <w:rPr>
          <w:rFonts w:ascii="Arial" w:hAnsi="Arial" w:cs="Arial"/>
          <w:sz w:val="20"/>
          <w:szCs w:val="20"/>
        </w:rPr>
        <w:t>ArchiCAD</w:t>
      </w:r>
      <w:proofErr w:type="spellEnd"/>
      <w:r w:rsidR="008C6184">
        <w:rPr>
          <w:rFonts w:ascii="Arial" w:hAnsi="Arial" w:cs="Arial"/>
          <w:sz w:val="20"/>
          <w:szCs w:val="20"/>
        </w:rPr>
        <w:t>. Within GSA’s Region 5 the most used BIM authoring tool</w:t>
      </w:r>
      <w:r>
        <w:rPr>
          <w:rFonts w:ascii="Arial" w:hAnsi="Arial" w:cs="Arial"/>
          <w:sz w:val="20"/>
          <w:szCs w:val="20"/>
        </w:rPr>
        <w:t xml:space="preserve">s </w:t>
      </w:r>
      <w:r w:rsidR="001F7876">
        <w:rPr>
          <w:rFonts w:ascii="Arial" w:hAnsi="Arial" w:cs="Arial"/>
          <w:sz w:val="20"/>
          <w:szCs w:val="20"/>
        </w:rPr>
        <w:t xml:space="preserve">by AEs </w:t>
      </w:r>
      <w:r>
        <w:rPr>
          <w:rFonts w:ascii="Arial" w:hAnsi="Arial" w:cs="Arial"/>
          <w:sz w:val="20"/>
          <w:szCs w:val="20"/>
        </w:rPr>
        <w:t>are</w:t>
      </w:r>
      <w:r w:rsidR="008C6184">
        <w:rPr>
          <w:rFonts w:ascii="Arial" w:hAnsi="Arial" w:cs="Arial"/>
          <w:sz w:val="20"/>
          <w:szCs w:val="20"/>
        </w:rPr>
        <w:t xml:space="preserve"> Autodesk’s Revit </w:t>
      </w:r>
      <w:r w:rsidR="00010D2C">
        <w:rPr>
          <w:rFonts w:ascii="Arial" w:hAnsi="Arial" w:cs="Arial"/>
          <w:sz w:val="20"/>
          <w:szCs w:val="20"/>
        </w:rPr>
        <w:t>Architecture</w:t>
      </w:r>
      <w:r w:rsidR="008C6184">
        <w:rPr>
          <w:rFonts w:ascii="Arial" w:hAnsi="Arial" w:cs="Arial"/>
          <w:sz w:val="20"/>
          <w:szCs w:val="20"/>
        </w:rPr>
        <w:t>, Revit Structure, and Revit MEP. To accommodate for th</w:t>
      </w:r>
      <w:r>
        <w:rPr>
          <w:rFonts w:ascii="Arial" w:hAnsi="Arial" w:cs="Arial"/>
          <w:sz w:val="20"/>
          <w:szCs w:val="20"/>
        </w:rPr>
        <w:t>ese</w:t>
      </w:r>
      <w:r w:rsidR="008C6184">
        <w:rPr>
          <w:rFonts w:ascii="Arial" w:hAnsi="Arial" w:cs="Arial"/>
          <w:sz w:val="20"/>
          <w:szCs w:val="20"/>
        </w:rPr>
        <w:t xml:space="preserve"> tool</w:t>
      </w:r>
      <w:r>
        <w:rPr>
          <w:rFonts w:ascii="Arial" w:hAnsi="Arial" w:cs="Arial"/>
          <w:sz w:val="20"/>
          <w:szCs w:val="20"/>
        </w:rPr>
        <w:t>s</w:t>
      </w:r>
      <w:r w:rsidR="008C6184">
        <w:rPr>
          <w:rFonts w:ascii="Arial" w:hAnsi="Arial" w:cs="Arial"/>
          <w:sz w:val="20"/>
          <w:szCs w:val="20"/>
        </w:rPr>
        <w:t>, s</w:t>
      </w:r>
      <w:r w:rsidR="005446D7">
        <w:rPr>
          <w:rFonts w:ascii="Arial" w:hAnsi="Arial" w:cs="Arial"/>
          <w:sz w:val="20"/>
          <w:szCs w:val="20"/>
        </w:rPr>
        <w:t>everal</w:t>
      </w:r>
      <w:r w:rsidR="00126117">
        <w:rPr>
          <w:rFonts w:ascii="Arial" w:hAnsi="Arial" w:cs="Arial"/>
          <w:sz w:val="20"/>
          <w:szCs w:val="20"/>
        </w:rPr>
        <w:t xml:space="preserve"> templates for development of subsystem models for Architectural, Structural, Mechanical, and Electrical disciplines</w:t>
      </w:r>
      <w:r w:rsidR="005446D7">
        <w:rPr>
          <w:rFonts w:ascii="Arial" w:hAnsi="Arial" w:cs="Arial"/>
          <w:sz w:val="20"/>
          <w:szCs w:val="20"/>
        </w:rPr>
        <w:t xml:space="preserve"> are found on the </w:t>
      </w:r>
      <w:r w:rsidR="005446D7" w:rsidRPr="00D70DE4">
        <w:rPr>
          <w:rFonts w:ascii="Arial" w:hAnsi="Arial" w:cs="Arial"/>
          <w:sz w:val="20"/>
          <w:szCs w:val="20"/>
        </w:rPr>
        <w:t>GSA Region 5 BIM Standards Site</w:t>
      </w:r>
      <w:r w:rsidR="00126117">
        <w:rPr>
          <w:rFonts w:ascii="Arial" w:hAnsi="Arial" w:cs="Arial"/>
          <w:sz w:val="20"/>
          <w:szCs w:val="20"/>
        </w:rPr>
        <w:t xml:space="preserve">. Templates embed several </w:t>
      </w:r>
      <w:r w:rsidR="00FD539B">
        <w:rPr>
          <w:rFonts w:ascii="Arial" w:hAnsi="Arial" w:cs="Arial"/>
          <w:sz w:val="20"/>
          <w:szCs w:val="20"/>
        </w:rPr>
        <w:t>Region 5 BIM Standards</w:t>
      </w:r>
      <w:r w:rsidR="00126117">
        <w:rPr>
          <w:rFonts w:ascii="Arial" w:hAnsi="Arial" w:cs="Arial"/>
          <w:sz w:val="20"/>
          <w:szCs w:val="20"/>
        </w:rPr>
        <w:t xml:space="preserve"> and </w:t>
      </w:r>
      <w:r w:rsidR="00FD7D3C">
        <w:rPr>
          <w:rFonts w:ascii="Arial" w:hAnsi="Arial" w:cs="Arial"/>
          <w:sz w:val="20"/>
          <w:szCs w:val="20"/>
        </w:rPr>
        <w:t xml:space="preserve">GSA BIM </w:t>
      </w:r>
      <w:r w:rsidR="00126117">
        <w:rPr>
          <w:rFonts w:ascii="Arial" w:hAnsi="Arial" w:cs="Arial"/>
          <w:sz w:val="20"/>
          <w:szCs w:val="20"/>
        </w:rPr>
        <w:t xml:space="preserve">Guide Series standards and </w:t>
      </w:r>
      <w:r w:rsidR="004141B8">
        <w:rPr>
          <w:rFonts w:ascii="Arial" w:hAnsi="Arial" w:cs="Arial"/>
          <w:sz w:val="20"/>
          <w:szCs w:val="20"/>
        </w:rPr>
        <w:t>must</w:t>
      </w:r>
      <w:r w:rsidR="00126117">
        <w:rPr>
          <w:rFonts w:ascii="Arial" w:hAnsi="Arial" w:cs="Arial"/>
          <w:sz w:val="20"/>
          <w:szCs w:val="20"/>
        </w:rPr>
        <w:t xml:space="preserve"> be used unless the GSA Project Manager has agreed to otherwise.</w:t>
      </w:r>
      <w:r w:rsidR="00126117" w:rsidRPr="00C06F79">
        <w:rPr>
          <w:rFonts w:ascii="Arial" w:hAnsi="Arial" w:cs="Arial"/>
          <w:sz w:val="20"/>
          <w:szCs w:val="20"/>
        </w:rPr>
        <w:t xml:space="preserve"> </w:t>
      </w:r>
      <w:r w:rsidR="00126117">
        <w:rPr>
          <w:rFonts w:ascii="Arial" w:hAnsi="Arial" w:cs="Arial"/>
          <w:sz w:val="20"/>
          <w:szCs w:val="20"/>
        </w:rPr>
        <w:t xml:space="preserve">Templates </w:t>
      </w:r>
      <w:r w:rsidR="00CD39B8">
        <w:rPr>
          <w:rFonts w:ascii="Arial" w:hAnsi="Arial" w:cs="Arial"/>
          <w:sz w:val="20"/>
          <w:szCs w:val="20"/>
        </w:rPr>
        <w:t xml:space="preserve">shall be used by the AE for all Region 5 projects unless otherwise authorized, in advance, by the GSA PM. </w:t>
      </w:r>
      <w:r w:rsidR="003844C8">
        <w:rPr>
          <w:rFonts w:ascii="Arial" w:hAnsi="Arial" w:cs="Arial"/>
          <w:sz w:val="20"/>
          <w:szCs w:val="20"/>
        </w:rPr>
        <w:t>S</w:t>
      </w:r>
      <w:r w:rsidR="00126117">
        <w:rPr>
          <w:rFonts w:ascii="Arial" w:hAnsi="Arial" w:cs="Arial"/>
          <w:sz w:val="20"/>
          <w:szCs w:val="20"/>
        </w:rPr>
        <w:t>uggestions for improvements are welcomed.</w:t>
      </w:r>
    </w:p>
    <w:p w:rsidR="00126117" w:rsidRPr="0098427E" w:rsidRDefault="00126117" w:rsidP="00F85C8F">
      <w:pPr>
        <w:pStyle w:val="Heading1"/>
      </w:pPr>
      <w:bookmarkStart w:id="17" w:name="_Toc287365752"/>
      <w:r>
        <w:t xml:space="preserve">BIM Level of Detail (LOD): </w:t>
      </w:r>
      <w:r w:rsidRPr="001C24F3">
        <w:rPr>
          <w:sz w:val="22"/>
          <w:szCs w:val="22"/>
        </w:rPr>
        <w:t>Minimum Requirements</w:t>
      </w:r>
      <w:bookmarkEnd w:id="17"/>
    </w:p>
    <w:p w:rsidR="00126117" w:rsidRDefault="00126117" w:rsidP="00126117">
      <w:pPr>
        <w:tabs>
          <w:tab w:val="left" w:pos="720"/>
        </w:tabs>
        <w:autoSpaceDE w:val="0"/>
        <w:autoSpaceDN w:val="0"/>
        <w:adjustRightInd w:val="0"/>
        <w:spacing w:before="240" w:after="120"/>
        <w:rPr>
          <w:rFonts w:ascii="Arial" w:hAnsi="Arial" w:cs="Arial"/>
          <w:color w:val="000000"/>
          <w:sz w:val="20"/>
          <w:szCs w:val="20"/>
        </w:rPr>
      </w:pPr>
      <w:r w:rsidRPr="0039262D">
        <w:rPr>
          <w:rFonts w:ascii="Arial" w:hAnsi="Arial" w:cs="Arial"/>
          <w:color w:val="000000"/>
          <w:sz w:val="20"/>
          <w:szCs w:val="20"/>
        </w:rPr>
        <w:t xml:space="preserve">The </w:t>
      </w:r>
      <w:r>
        <w:rPr>
          <w:rFonts w:ascii="Arial" w:hAnsi="Arial" w:cs="Arial"/>
          <w:color w:val="000000"/>
          <w:sz w:val="20"/>
          <w:szCs w:val="20"/>
        </w:rPr>
        <w:t xml:space="preserve">AE will provide to the GC </w:t>
      </w:r>
      <w:r w:rsidRPr="0039262D">
        <w:rPr>
          <w:rFonts w:ascii="Arial" w:hAnsi="Arial" w:cs="Arial"/>
          <w:color w:val="000000"/>
          <w:sz w:val="20"/>
          <w:szCs w:val="20"/>
        </w:rPr>
        <w:t>and other team</w:t>
      </w:r>
      <w:r>
        <w:rPr>
          <w:rFonts w:ascii="Arial" w:hAnsi="Arial" w:cs="Arial"/>
          <w:color w:val="000000"/>
          <w:sz w:val="20"/>
          <w:szCs w:val="20"/>
        </w:rPr>
        <w:t xml:space="preserve"> members a BIM of the </w:t>
      </w:r>
      <w:r w:rsidRPr="0039262D">
        <w:rPr>
          <w:rFonts w:ascii="Arial" w:hAnsi="Arial" w:cs="Arial"/>
          <w:color w:val="000000"/>
          <w:sz w:val="20"/>
          <w:szCs w:val="20"/>
        </w:rPr>
        <w:t xml:space="preserve">subsystem models and </w:t>
      </w:r>
      <w:r w:rsidR="00FD7D3C">
        <w:rPr>
          <w:rFonts w:ascii="Arial" w:hAnsi="Arial" w:cs="Arial"/>
          <w:color w:val="000000"/>
          <w:sz w:val="20"/>
          <w:szCs w:val="20"/>
        </w:rPr>
        <w:t>intelligent element</w:t>
      </w:r>
      <w:r w:rsidRPr="0039262D">
        <w:rPr>
          <w:rFonts w:ascii="Arial" w:hAnsi="Arial" w:cs="Arial"/>
          <w:color w:val="000000"/>
          <w:sz w:val="20"/>
          <w:szCs w:val="20"/>
        </w:rPr>
        <w:t xml:space="preserve"> attributes</w:t>
      </w:r>
      <w:r>
        <w:rPr>
          <w:rFonts w:ascii="Arial" w:hAnsi="Arial" w:cs="Arial"/>
          <w:color w:val="000000"/>
          <w:sz w:val="20"/>
          <w:szCs w:val="20"/>
        </w:rPr>
        <w:t xml:space="preserve"> </w:t>
      </w:r>
      <w:r w:rsidR="008E167C">
        <w:rPr>
          <w:rFonts w:ascii="Arial" w:hAnsi="Arial" w:cs="Arial"/>
          <w:color w:val="000000"/>
          <w:sz w:val="20"/>
          <w:szCs w:val="20"/>
        </w:rPr>
        <w:t>that meets or exceeds the LOD requirements as defined within the Model Progression Matrix (MPM) and is adequate to complete the task in the Approved Use Guide</w:t>
      </w:r>
      <w:r>
        <w:rPr>
          <w:rFonts w:ascii="Arial" w:hAnsi="Arial" w:cs="Arial"/>
          <w:color w:val="000000"/>
          <w:sz w:val="20"/>
          <w:szCs w:val="20"/>
        </w:rPr>
        <w:t>.</w:t>
      </w:r>
    </w:p>
    <w:p w:rsidR="00126117" w:rsidRDefault="00126117" w:rsidP="00126117">
      <w:pPr>
        <w:tabs>
          <w:tab w:val="left" w:pos="720"/>
        </w:tabs>
        <w:autoSpaceDE w:val="0"/>
        <w:autoSpaceDN w:val="0"/>
        <w:adjustRightInd w:val="0"/>
        <w:spacing w:before="240" w:after="120"/>
        <w:rPr>
          <w:rFonts w:ascii="Arial" w:hAnsi="Arial" w:cs="Arial"/>
          <w:color w:val="000000"/>
          <w:sz w:val="20"/>
          <w:szCs w:val="20"/>
        </w:rPr>
      </w:pPr>
      <w:r>
        <w:rPr>
          <w:rFonts w:ascii="Arial" w:hAnsi="Arial" w:cs="Arial"/>
          <w:color w:val="000000"/>
          <w:sz w:val="20"/>
          <w:szCs w:val="20"/>
        </w:rPr>
        <w:t xml:space="preserve">The project LOD </w:t>
      </w:r>
      <w:r w:rsidR="004141B8">
        <w:rPr>
          <w:rFonts w:ascii="Arial" w:hAnsi="Arial" w:cs="Arial"/>
          <w:color w:val="000000"/>
          <w:sz w:val="20"/>
          <w:szCs w:val="20"/>
        </w:rPr>
        <w:t>must</w:t>
      </w:r>
      <w:r>
        <w:rPr>
          <w:rFonts w:ascii="Arial" w:hAnsi="Arial" w:cs="Arial"/>
          <w:color w:val="000000"/>
          <w:sz w:val="20"/>
          <w:szCs w:val="20"/>
        </w:rPr>
        <w:t xml:space="preserve"> be as required to meet the project goals and should provide as a minimum discipline subsystem models developed at similar LODs to facilitate interdisciplinary coordination and interference resolution to minimize RFI’s and field change orders; produce model generated coordinated drawings and increase certainty and reduce risk in the project’s workflow.</w:t>
      </w:r>
    </w:p>
    <w:p w:rsidR="00CD39B8" w:rsidRDefault="00CD39B8" w:rsidP="00126117">
      <w:pPr>
        <w:tabs>
          <w:tab w:val="left" w:pos="720"/>
        </w:tabs>
        <w:autoSpaceDE w:val="0"/>
        <w:autoSpaceDN w:val="0"/>
        <w:adjustRightInd w:val="0"/>
        <w:spacing w:before="240" w:after="120"/>
        <w:rPr>
          <w:rFonts w:ascii="Arial" w:hAnsi="Arial" w:cs="Arial"/>
          <w:color w:val="000000"/>
          <w:sz w:val="20"/>
          <w:szCs w:val="20"/>
        </w:rPr>
      </w:pPr>
      <w:r>
        <w:rPr>
          <w:rFonts w:ascii="Arial" w:hAnsi="Arial" w:cs="Arial"/>
          <w:color w:val="000000"/>
          <w:sz w:val="20"/>
          <w:szCs w:val="20"/>
        </w:rPr>
        <w:lastRenderedPageBreak/>
        <w:t xml:space="preserve">The LOD shall </w:t>
      </w:r>
      <w:r w:rsidR="008E167C">
        <w:rPr>
          <w:rFonts w:ascii="Arial" w:hAnsi="Arial" w:cs="Arial"/>
          <w:color w:val="000000"/>
          <w:sz w:val="20"/>
          <w:szCs w:val="20"/>
        </w:rPr>
        <w:t>progress through the five levels in such a way as to be</w:t>
      </w:r>
      <w:r>
        <w:rPr>
          <w:rFonts w:ascii="Arial" w:hAnsi="Arial" w:cs="Arial"/>
          <w:color w:val="000000"/>
          <w:sz w:val="20"/>
          <w:szCs w:val="20"/>
        </w:rPr>
        <w:t xml:space="preserve"> synchronized with the project stages/phases listed in the AE Scope of Work and as codified in the BEP’s MPM.</w:t>
      </w:r>
      <w:r w:rsidR="008E167C">
        <w:rPr>
          <w:rFonts w:ascii="Arial" w:hAnsi="Arial" w:cs="Arial"/>
          <w:color w:val="000000"/>
          <w:sz w:val="20"/>
          <w:szCs w:val="20"/>
        </w:rPr>
        <w:t xml:space="preserve"> This may include the need to model objects in a non-optimum order to meet the broader goals of the project.</w:t>
      </w:r>
    </w:p>
    <w:p w:rsidR="00A47C7A" w:rsidRDefault="00A47C7A" w:rsidP="00A47C7A">
      <w:pPr>
        <w:pStyle w:val="Heading2"/>
      </w:pPr>
      <w:bookmarkStart w:id="18" w:name="_Toc287365753"/>
      <w:r>
        <w:t>Summary of LOD</w:t>
      </w:r>
      <w:r w:rsidR="00771B0F">
        <w:t xml:space="preserve"> Responsibility</w:t>
      </w:r>
      <w:bookmarkEnd w:id="18"/>
    </w:p>
    <w:p w:rsidR="0095046C" w:rsidRPr="0095046C" w:rsidRDefault="00160756" w:rsidP="00F91041">
      <w:pPr>
        <w:ind w:left="360"/>
      </w:pPr>
      <w:r>
        <w:t>LOD responsibility is to be defined element by element within the Model Progression Matrix but can be loosely defined as:</w:t>
      </w:r>
    </w:p>
    <w:p w:rsidR="00A47C7A" w:rsidRDefault="00A47C7A" w:rsidP="00A47C7A">
      <w:pPr>
        <w:pStyle w:val="Heading3"/>
      </w:pPr>
      <w:bookmarkStart w:id="19" w:name="_Toc287365754"/>
      <w:r>
        <w:t>AE Responsibility</w:t>
      </w:r>
      <w:bookmarkEnd w:id="19"/>
      <w:r w:rsidRPr="00C06F79">
        <w:t xml:space="preserve"> </w:t>
      </w:r>
    </w:p>
    <w:p w:rsidR="00126117" w:rsidRDefault="006F52CC" w:rsidP="00126117">
      <w:pPr>
        <w:numPr>
          <w:ilvl w:val="0"/>
          <w:numId w:val="15"/>
        </w:numPr>
        <w:tabs>
          <w:tab w:val="left" w:pos="180"/>
          <w:tab w:val="left" w:pos="360"/>
        </w:tabs>
        <w:autoSpaceDE w:val="0"/>
        <w:autoSpaceDN w:val="0"/>
        <w:adjustRightInd w:val="0"/>
        <w:spacing w:after="0" w:line="240" w:lineRule="auto"/>
        <w:ind w:left="1512"/>
        <w:rPr>
          <w:rFonts w:ascii="Arial" w:hAnsi="Arial" w:cs="Arial"/>
          <w:color w:val="000000"/>
          <w:sz w:val="20"/>
          <w:szCs w:val="20"/>
        </w:rPr>
      </w:pPr>
      <w:r>
        <w:rPr>
          <w:rFonts w:ascii="Arial" w:hAnsi="Arial" w:cs="Arial"/>
          <w:color w:val="000000"/>
          <w:sz w:val="20"/>
          <w:szCs w:val="20"/>
        </w:rPr>
        <w:t xml:space="preserve">Concept/Analysis </w:t>
      </w:r>
      <w:r w:rsidR="00126117">
        <w:rPr>
          <w:rFonts w:ascii="Arial" w:hAnsi="Arial" w:cs="Arial"/>
          <w:color w:val="000000"/>
          <w:sz w:val="20"/>
          <w:szCs w:val="20"/>
        </w:rPr>
        <w:t xml:space="preserve">(LOD 100) </w:t>
      </w:r>
    </w:p>
    <w:p w:rsidR="00126117" w:rsidRDefault="00126117" w:rsidP="00126117">
      <w:pPr>
        <w:numPr>
          <w:ilvl w:val="0"/>
          <w:numId w:val="15"/>
        </w:numPr>
        <w:tabs>
          <w:tab w:val="left" w:pos="180"/>
          <w:tab w:val="left" w:pos="360"/>
        </w:tabs>
        <w:autoSpaceDE w:val="0"/>
        <w:autoSpaceDN w:val="0"/>
        <w:adjustRightInd w:val="0"/>
        <w:spacing w:after="0" w:line="240" w:lineRule="auto"/>
        <w:ind w:left="1512"/>
        <w:rPr>
          <w:rFonts w:ascii="Arial" w:hAnsi="Arial" w:cs="Arial"/>
          <w:color w:val="000000"/>
          <w:sz w:val="20"/>
          <w:szCs w:val="20"/>
        </w:rPr>
      </w:pPr>
      <w:r>
        <w:rPr>
          <w:rFonts w:ascii="Arial" w:hAnsi="Arial" w:cs="Arial"/>
          <w:color w:val="000000"/>
          <w:sz w:val="20"/>
          <w:szCs w:val="20"/>
        </w:rPr>
        <w:t xml:space="preserve">Major Systems (LOD 200) </w:t>
      </w:r>
    </w:p>
    <w:p w:rsidR="00126117" w:rsidRDefault="00126117" w:rsidP="00126117">
      <w:pPr>
        <w:numPr>
          <w:ilvl w:val="0"/>
          <w:numId w:val="15"/>
        </w:numPr>
        <w:tabs>
          <w:tab w:val="left" w:pos="180"/>
          <w:tab w:val="left" w:pos="360"/>
        </w:tabs>
        <w:autoSpaceDE w:val="0"/>
        <w:autoSpaceDN w:val="0"/>
        <w:adjustRightInd w:val="0"/>
        <w:spacing w:after="0" w:line="240" w:lineRule="auto"/>
        <w:ind w:left="1512"/>
        <w:rPr>
          <w:rFonts w:ascii="Arial" w:hAnsi="Arial" w:cs="Arial"/>
          <w:color w:val="000000"/>
          <w:sz w:val="20"/>
          <w:szCs w:val="20"/>
        </w:rPr>
      </w:pPr>
      <w:r>
        <w:rPr>
          <w:rFonts w:ascii="Arial" w:hAnsi="Arial" w:cs="Arial"/>
          <w:color w:val="000000"/>
          <w:sz w:val="20"/>
          <w:szCs w:val="20"/>
        </w:rPr>
        <w:t>Detailed Design (LOD 300)</w:t>
      </w:r>
    </w:p>
    <w:p w:rsidR="006F52CC" w:rsidRDefault="006F52CC" w:rsidP="00126117">
      <w:pPr>
        <w:numPr>
          <w:ilvl w:val="0"/>
          <w:numId w:val="15"/>
        </w:numPr>
        <w:tabs>
          <w:tab w:val="left" w:pos="180"/>
          <w:tab w:val="left" w:pos="360"/>
        </w:tabs>
        <w:autoSpaceDE w:val="0"/>
        <w:autoSpaceDN w:val="0"/>
        <w:adjustRightInd w:val="0"/>
        <w:spacing w:after="0" w:line="240" w:lineRule="auto"/>
        <w:ind w:left="1512"/>
        <w:rPr>
          <w:rFonts w:ascii="Arial" w:hAnsi="Arial" w:cs="Arial"/>
          <w:color w:val="000000"/>
          <w:sz w:val="20"/>
          <w:szCs w:val="20"/>
        </w:rPr>
      </w:pPr>
      <w:r>
        <w:rPr>
          <w:rFonts w:ascii="Arial" w:hAnsi="Arial" w:cs="Arial"/>
          <w:color w:val="000000"/>
          <w:sz w:val="20"/>
          <w:szCs w:val="20"/>
        </w:rPr>
        <w:t>Record Drawings (LOD 500)</w:t>
      </w:r>
    </w:p>
    <w:p w:rsidR="00A47C7A" w:rsidRDefault="00A47C7A" w:rsidP="00A47C7A">
      <w:pPr>
        <w:pStyle w:val="Heading3"/>
        <w:numPr>
          <w:ilvl w:val="2"/>
          <w:numId w:val="18"/>
        </w:numPr>
      </w:pPr>
      <w:bookmarkStart w:id="20" w:name="_Toc287365755"/>
      <w:r>
        <w:t>GC Responsibility</w:t>
      </w:r>
      <w:bookmarkEnd w:id="20"/>
      <w:r w:rsidRPr="00C06F79">
        <w:t xml:space="preserve"> </w:t>
      </w:r>
    </w:p>
    <w:p w:rsidR="00126117" w:rsidRDefault="00126117" w:rsidP="00126117">
      <w:pPr>
        <w:numPr>
          <w:ilvl w:val="0"/>
          <w:numId w:val="16"/>
        </w:numPr>
        <w:tabs>
          <w:tab w:val="left" w:pos="180"/>
          <w:tab w:val="left" w:pos="360"/>
        </w:tabs>
        <w:autoSpaceDE w:val="0"/>
        <w:autoSpaceDN w:val="0"/>
        <w:adjustRightInd w:val="0"/>
        <w:spacing w:after="0" w:line="240" w:lineRule="auto"/>
        <w:ind w:left="1512"/>
        <w:rPr>
          <w:rFonts w:ascii="Arial" w:hAnsi="Arial" w:cs="Arial"/>
          <w:color w:val="000000"/>
          <w:sz w:val="20"/>
          <w:szCs w:val="20"/>
        </w:rPr>
      </w:pPr>
      <w:r>
        <w:rPr>
          <w:rFonts w:ascii="Arial" w:hAnsi="Arial" w:cs="Arial"/>
          <w:color w:val="000000"/>
          <w:sz w:val="20"/>
          <w:szCs w:val="20"/>
        </w:rPr>
        <w:t>Install Level (LOD 400)</w:t>
      </w:r>
    </w:p>
    <w:p w:rsidR="00126117" w:rsidRPr="00771B0F" w:rsidRDefault="00126117" w:rsidP="00126117">
      <w:pPr>
        <w:numPr>
          <w:ilvl w:val="0"/>
          <w:numId w:val="16"/>
        </w:numPr>
        <w:tabs>
          <w:tab w:val="left" w:pos="180"/>
          <w:tab w:val="left" w:pos="360"/>
        </w:tabs>
        <w:autoSpaceDE w:val="0"/>
        <w:autoSpaceDN w:val="0"/>
        <w:adjustRightInd w:val="0"/>
        <w:spacing w:after="0" w:line="240" w:lineRule="auto"/>
        <w:ind w:left="1512"/>
        <w:rPr>
          <w:rFonts w:ascii="Arial" w:hAnsi="Arial" w:cs="Arial"/>
          <w:color w:val="000000"/>
          <w:sz w:val="20"/>
          <w:szCs w:val="20"/>
        </w:rPr>
      </w:pPr>
      <w:r>
        <w:rPr>
          <w:rFonts w:ascii="Arial" w:hAnsi="Arial" w:cs="Arial"/>
          <w:color w:val="000000"/>
          <w:sz w:val="20"/>
          <w:szCs w:val="20"/>
        </w:rPr>
        <w:t>As-Built Conditions (LOD 500)</w:t>
      </w:r>
    </w:p>
    <w:p w:rsidR="005446D7" w:rsidRDefault="005446D7">
      <w:pPr>
        <w:rPr>
          <w:rFonts w:ascii="Arial" w:eastAsia="Times New Roman" w:hAnsi="Arial" w:cs="Arial"/>
          <w:b/>
          <w:bCs/>
          <w:kern w:val="32"/>
          <w:sz w:val="32"/>
          <w:szCs w:val="32"/>
        </w:rPr>
      </w:pPr>
      <w:r>
        <w:br w:type="page"/>
      </w:r>
    </w:p>
    <w:p w:rsidR="00126117" w:rsidRPr="00A86E81" w:rsidRDefault="00A86E81" w:rsidP="00A86E81">
      <w:pPr>
        <w:pStyle w:val="Heading1"/>
      </w:pPr>
      <w:bookmarkStart w:id="21" w:name="_Toc287365756"/>
      <w:r>
        <w:lastRenderedPageBreak/>
        <w:t>BIM Workflows</w:t>
      </w:r>
      <w:bookmarkEnd w:id="21"/>
    </w:p>
    <w:p w:rsidR="00126117" w:rsidRDefault="00612B5D" w:rsidP="00126117">
      <w:pPr>
        <w:autoSpaceDE w:val="0"/>
        <w:autoSpaceDN w:val="0"/>
        <w:adjustRightInd w:val="0"/>
        <w:rPr>
          <w:rFonts w:ascii="Arial" w:hAnsi="Arial" w:cs="Arial"/>
          <w:color w:val="000000"/>
          <w:sz w:val="20"/>
          <w:szCs w:val="20"/>
        </w:rPr>
      </w:pPr>
      <w:r>
        <w:rPr>
          <w:rFonts w:ascii="Arial" w:hAnsi="Arial" w:cs="Arial"/>
          <w:color w:val="000000"/>
          <w:sz w:val="20"/>
          <w:szCs w:val="20"/>
        </w:rPr>
        <w:t>Outlined below are the minimum r</w:t>
      </w:r>
      <w:r w:rsidR="00126117">
        <w:rPr>
          <w:rFonts w:ascii="Arial" w:hAnsi="Arial" w:cs="Arial"/>
          <w:color w:val="000000"/>
          <w:sz w:val="20"/>
          <w:szCs w:val="20"/>
        </w:rPr>
        <w:t xml:space="preserve">esponsibilities for subsystem development and </w:t>
      </w:r>
      <w:r>
        <w:rPr>
          <w:rFonts w:ascii="Arial" w:hAnsi="Arial" w:cs="Arial"/>
          <w:color w:val="000000"/>
          <w:sz w:val="20"/>
          <w:szCs w:val="20"/>
        </w:rPr>
        <w:t xml:space="preserve">data </w:t>
      </w:r>
      <w:r w:rsidR="00126117">
        <w:rPr>
          <w:rFonts w:ascii="Arial" w:hAnsi="Arial" w:cs="Arial"/>
          <w:color w:val="000000"/>
          <w:sz w:val="20"/>
          <w:szCs w:val="20"/>
        </w:rPr>
        <w:t>hand-offs</w:t>
      </w:r>
      <w:r>
        <w:rPr>
          <w:rFonts w:ascii="Arial" w:hAnsi="Arial" w:cs="Arial"/>
          <w:color w:val="000000"/>
          <w:sz w:val="20"/>
          <w:szCs w:val="20"/>
        </w:rPr>
        <w:t>:</w:t>
      </w:r>
    </w:p>
    <w:p w:rsidR="00126117" w:rsidRPr="00536987" w:rsidRDefault="00126117" w:rsidP="00A86E81">
      <w:pPr>
        <w:pStyle w:val="Heading2"/>
      </w:pPr>
      <w:bookmarkStart w:id="22" w:name="_Toc287365757"/>
      <w:r w:rsidRPr="00536987">
        <w:t>Architectural</w:t>
      </w:r>
      <w:bookmarkEnd w:id="22"/>
    </w:p>
    <w:p w:rsidR="00A47C7A" w:rsidRDefault="00A47C7A" w:rsidP="00A47C7A">
      <w:pPr>
        <w:pStyle w:val="Heading3"/>
      </w:pPr>
      <w:bookmarkStart w:id="23" w:name="_Toc287365758"/>
      <w:r>
        <w:t>AE Responsibility</w:t>
      </w:r>
      <w:bookmarkEnd w:id="23"/>
      <w:r w:rsidRPr="00C06F79">
        <w:t xml:space="preserve"> </w:t>
      </w:r>
    </w:p>
    <w:p w:rsidR="00126117" w:rsidRDefault="00126117" w:rsidP="00A47C7A">
      <w:pPr>
        <w:pStyle w:val="BodyTextIndent3"/>
        <w:tabs>
          <w:tab w:val="left" w:pos="450"/>
        </w:tabs>
        <w:ind w:left="720"/>
        <w:jc w:val="both"/>
        <w:rPr>
          <w:rFonts w:ascii="Arial" w:hAnsi="Arial" w:cs="Arial"/>
          <w:sz w:val="20"/>
          <w:szCs w:val="20"/>
        </w:rPr>
      </w:pPr>
      <w:r w:rsidRPr="00EF75B7">
        <w:rPr>
          <w:rFonts w:ascii="Arial" w:hAnsi="Arial" w:cs="Arial"/>
          <w:sz w:val="20"/>
          <w:szCs w:val="20"/>
        </w:rPr>
        <w:t xml:space="preserve">Provide an architectural BIM with architectural </w:t>
      </w:r>
      <w:r w:rsidR="004B7F26">
        <w:rPr>
          <w:rFonts w:ascii="Arial" w:hAnsi="Arial" w:cs="Arial"/>
          <w:sz w:val="20"/>
          <w:szCs w:val="20"/>
        </w:rPr>
        <w:t>elements</w:t>
      </w:r>
      <w:r w:rsidRPr="00EF75B7">
        <w:rPr>
          <w:rFonts w:ascii="Arial" w:hAnsi="Arial" w:cs="Arial"/>
          <w:sz w:val="20"/>
          <w:szCs w:val="20"/>
        </w:rPr>
        <w:t xml:space="preserve"> that embody proper </w:t>
      </w:r>
      <w:r w:rsidR="004B7F26">
        <w:rPr>
          <w:rFonts w:ascii="Arial" w:hAnsi="Arial" w:cs="Arial"/>
          <w:sz w:val="20"/>
          <w:szCs w:val="20"/>
        </w:rPr>
        <w:t xml:space="preserve">element </w:t>
      </w:r>
      <w:r w:rsidRPr="00EF75B7">
        <w:rPr>
          <w:rFonts w:ascii="Arial" w:hAnsi="Arial" w:cs="Arial"/>
          <w:sz w:val="20"/>
          <w:szCs w:val="20"/>
        </w:rPr>
        <w:t>information</w:t>
      </w:r>
      <w:r w:rsidR="00DB1C51">
        <w:rPr>
          <w:rFonts w:ascii="Arial" w:hAnsi="Arial" w:cs="Arial"/>
          <w:sz w:val="20"/>
          <w:szCs w:val="20"/>
        </w:rPr>
        <w:t xml:space="preserve"> that adheres to the GSA Region 5 BIM Standards</w:t>
      </w:r>
      <w:r w:rsidRPr="00EF75B7">
        <w:rPr>
          <w:rFonts w:ascii="Arial" w:hAnsi="Arial" w:cs="Arial"/>
          <w:sz w:val="20"/>
          <w:szCs w:val="20"/>
        </w:rPr>
        <w:t>. Many BIM authoring applications have their own default objects, and th</w:t>
      </w:r>
      <w:r w:rsidR="00612B5D">
        <w:rPr>
          <w:rFonts w:ascii="Arial" w:hAnsi="Arial" w:cs="Arial"/>
          <w:sz w:val="20"/>
          <w:szCs w:val="20"/>
        </w:rPr>
        <w:t>ese</w:t>
      </w:r>
      <w:r w:rsidRPr="00EF75B7">
        <w:rPr>
          <w:rFonts w:ascii="Arial" w:hAnsi="Arial" w:cs="Arial"/>
          <w:sz w:val="20"/>
          <w:szCs w:val="20"/>
        </w:rPr>
        <w:t xml:space="preserve"> should be used whenever the defaults exist. Coordinate with the GSA project team and applicable contractors necessary to determine any additional objects that will be included in the model, such as toilet room elements, additional levels of detail, etc.</w:t>
      </w:r>
    </w:p>
    <w:p w:rsidR="00A47C7A" w:rsidRDefault="00A47C7A" w:rsidP="00A47C7A">
      <w:pPr>
        <w:pStyle w:val="Heading3"/>
        <w:numPr>
          <w:ilvl w:val="2"/>
          <w:numId w:val="18"/>
        </w:numPr>
      </w:pPr>
      <w:bookmarkStart w:id="24" w:name="_Toc287365759"/>
      <w:r>
        <w:t>GC Responsibility</w:t>
      </w:r>
      <w:bookmarkEnd w:id="24"/>
      <w:r w:rsidRPr="00C06F79">
        <w:t xml:space="preserve"> </w:t>
      </w:r>
    </w:p>
    <w:p w:rsidR="00126117" w:rsidRPr="00EF75B7" w:rsidRDefault="00126117" w:rsidP="00A47C7A">
      <w:pPr>
        <w:pStyle w:val="BodyTextIndent3"/>
        <w:tabs>
          <w:tab w:val="left" w:pos="450"/>
        </w:tabs>
        <w:ind w:left="720"/>
        <w:jc w:val="both"/>
        <w:rPr>
          <w:rFonts w:ascii="Arial" w:hAnsi="Arial" w:cs="Arial"/>
          <w:sz w:val="20"/>
          <w:szCs w:val="20"/>
        </w:rPr>
      </w:pPr>
      <w:r w:rsidRPr="00425ED0">
        <w:rPr>
          <w:rFonts w:ascii="Arial" w:hAnsi="Arial" w:cs="Arial"/>
          <w:color w:val="000000"/>
          <w:sz w:val="20"/>
          <w:szCs w:val="20"/>
        </w:rPr>
        <w:t xml:space="preserve">The Contractor will review the architectural model provided by the </w:t>
      </w:r>
      <w:r>
        <w:rPr>
          <w:rFonts w:ascii="Arial" w:hAnsi="Arial" w:cs="Arial"/>
          <w:color w:val="000000"/>
          <w:sz w:val="20"/>
          <w:szCs w:val="20"/>
        </w:rPr>
        <w:t>AE</w:t>
      </w:r>
      <w:r w:rsidR="00DB1C51">
        <w:rPr>
          <w:rFonts w:ascii="Arial" w:hAnsi="Arial" w:cs="Arial"/>
          <w:color w:val="000000"/>
          <w:sz w:val="20"/>
          <w:szCs w:val="20"/>
        </w:rPr>
        <w:t xml:space="preserve"> and inform GSA immediately of an</w:t>
      </w:r>
      <w:r w:rsidR="005E6F75">
        <w:rPr>
          <w:rFonts w:ascii="Arial" w:hAnsi="Arial" w:cs="Arial"/>
          <w:color w:val="000000"/>
          <w:sz w:val="20"/>
          <w:szCs w:val="20"/>
        </w:rPr>
        <w:t>y</w:t>
      </w:r>
      <w:r w:rsidR="00DB1C51">
        <w:rPr>
          <w:rFonts w:ascii="Arial" w:hAnsi="Arial" w:cs="Arial"/>
          <w:color w:val="000000"/>
          <w:sz w:val="20"/>
          <w:szCs w:val="20"/>
        </w:rPr>
        <w:t xml:space="preserve"> violations of standards that will impede the continued use of the BIM</w:t>
      </w:r>
      <w:r w:rsidRPr="00425ED0">
        <w:rPr>
          <w:rFonts w:ascii="Arial" w:hAnsi="Arial" w:cs="Arial"/>
          <w:color w:val="000000"/>
          <w:sz w:val="20"/>
          <w:szCs w:val="20"/>
        </w:rPr>
        <w:t xml:space="preserve">.  The architectural BIM will include architectural objects that embody proper </w:t>
      </w:r>
      <w:r w:rsidR="00DB1C51">
        <w:rPr>
          <w:rFonts w:ascii="Arial" w:hAnsi="Arial" w:cs="Arial"/>
          <w:color w:val="000000"/>
          <w:sz w:val="20"/>
          <w:szCs w:val="20"/>
        </w:rPr>
        <w:t>element</w:t>
      </w:r>
      <w:r w:rsidRPr="00425ED0">
        <w:rPr>
          <w:rFonts w:ascii="Arial" w:hAnsi="Arial" w:cs="Arial"/>
          <w:color w:val="000000"/>
          <w:sz w:val="20"/>
          <w:szCs w:val="20"/>
        </w:rPr>
        <w:t xml:space="preserve"> information.  In other words, whenever a tool is available in the BIM-authoring application to create the correct object type, it will have been used.  </w:t>
      </w:r>
    </w:p>
    <w:p w:rsidR="00126117" w:rsidRPr="00536987" w:rsidRDefault="00126117" w:rsidP="00A86E81">
      <w:pPr>
        <w:pStyle w:val="Heading2"/>
      </w:pPr>
      <w:bookmarkStart w:id="25" w:name="_Toc287365760"/>
      <w:r w:rsidRPr="00536987">
        <w:t>Space Analysis</w:t>
      </w:r>
      <w:bookmarkEnd w:id="25"/>
      <w:r w:rsidRPr="00536987">
        <w:t xml:space="preserve"> </w:t>
      </w:r>
    </w:p>
    <w:p w:rsidR="00A86E81" w:rsidRDefault="00A86E81" w:rsidP="00A86E81">
      <w:pPr>
        <w:pStyle w:val="Heading3"/>
      </w:pPr>
      <w:bookmarkStart w:id="26" w:name="_Toc287365761"/>
      <w:r>
        <w:t>AE Responsibility</w:t>
      </w:r>
      <w:bookmarkEnd w:id="26"/>
      <w:r w:rsidRPr="00C06F79">
        <w:t xml:space="preserve"> </w:t>
      </w:r>
    </w:p>
    <w:p w:rsidR="00126117" w:rsidRPr="00EF75B7" w:rsidRDefault="005F6D44" w:rsidP="00A47C7A">
      <w:pPr>
        <w:pStyle w:val="BodyTextIndent3"/>
        <w:tabs>
          <w:tab w:val="left" w:pos="450"/>
        </w:tabs>
        <w:ind w:left="720"/>
        <w:jc w:val="both"/>
        <w:rPr>
          <w:rFonts w:ascii="Arial" w:hAnsi="Arial" w:cs="Arial"/>
          <w:sz w:val="20"/>
          <w:szCs w:val="20"/>
        </w:rPr>
      </w:pPr>
      <w:r>
        <w:rPr>
          <w:rFonts w:ascii="Arial" w:hAnsi="Arial" w:cs="Arial"/>
          <w:sz w:val="20"/>
          <w:szCs w:val="20"/>
        </w:rPr>
        <w:t>Spatial elements within design must provide spatial attributes i</w:t>
      </w:r>
      <w:r w:rsidR="00126117" w:rsidRPr="00EF75B7">
        <w:rPr>
          <w:rFonts w:ascii="Arial" w:hAnsi="Arial" w:cs="Arial"/>
          <w:sz w:val="20"/>
          <w:szCs w:val="20"/>
        </w:rPr>
        <w:t>n accordance wi</w:t>
      </w:r>
      <w:r w:rsidR="00126117">
        <w:rPr>
          <w:rFonts w:ascii="Arial" w:hAnsi="Arial" w:cs="Arial"/>
          <w:sz w:val="20"/>
          <w:szCs w:val="20"/>
        </w:rPr>
        <w:t>th GSA Space Assignment Policy</w:t>
      </w:r>
      <w:r w:rsidR="00CD39B8">
        <w:rPr>
          <w:rFonts w:ascii="Arial" w:hAnsi="Arial" w:cs="Arial"/>
          <w:sz w:val="20"/>
          <w:szCs w:val="20"/>
        </w:rPr>
        <w:t xml:space="preserve"> Submit the project spatial data summary to the regional Spatial Data Manager (SDM) </w:t>
      </w:r>
      <w:r>
        <w:rPr>
          <w:rFonts w:ascii="Arial" w:hAnsi="Arial" w:cs="Arial"/>
          <w:sz w:val="20"/>
          <w:szCs w:val="20"/>
        </w:rPr>
        <w:t xml:space="preserve">during Design Development phase (30%, 60%, 90%, 95%) </w:t>
      </w:r>
    </w:p>
    <w:p w:rsidR="00A86E81" w:rsidRDefault="00A86E81" w:rsidP="00A86E81">
      <w:pPr>
        <w:pStyle w:val="Heading3"/>
        <w:numPr>
          <w:ilvl w:val="2"/>
          <w:numId w:val="18"/>
        </w:numPr>
      </w:pPr>
      <w:bookmarkStart w:id="27" w:name="_Toc287365762"/>
      <w:r>
        <w:t>GC Responsibility</w:t>
      </w:r>
      <w:bookmarkEnd w:id="27"/>
      <w:r w:rsidRPr="00C06F79">
        <w:t xml:space="preserve"> </w:t>
      </w:r>
    </w:p>
    <w:p w:rsidR="00126117" w:rsidRDefault="00126117" w:rsidP="00A47C7A">
      <w:pPr>
        <w:pStyle w:val="BodyTextIndent3"/>
        <w:tabs>
          <w:tab w:val="left" w:pos="450"/>
        </w:tabs>
        <w:ind w:left="720"/>
        <w:jc w:val="both"/>
        <w:rPr>
          <w:rFonts w:ascii="Arial" w:hAnsi="Arial" w:cs="Arial"/>
          <w:bCs/>
          <w:sz w:val="20"/>
          <w:szCs w:val="20"/>
        </w:rPr>
      </w:pPr>
      <w:r w:rsidRPr="00536987">
        <w:rPr>
          <w:rFonts w:ascii="Arial" w:hAnsi="Arial" w:cs="Arial"/>
          <w:sz w:val="20"/>
          <w:szCs w:val="20"/>
        </w:rPr>
        <w:t>Finalize deliverables in accordance with the BIM Guide Series 02 - Spatial Program Validation</w:t>
      </w:r>
      <w:r w:rsidRPr="00536987">
        <w:rPr>
          <w:rFonts w:ascii="Arial" w:hAnsi="Arial" w:cs="Arial"/>
          <w:bCs/>
          <w:sz w:val="20"/>
          <w:szCs w:val="20"/>
        </w:rPr>
        <w:t xml:space="preserve"> and support GSA in conducting spatial program analysis</w:t>
      </w:r>
      <w:r w:rsidR="00C93F27">
        <w:rPr>
          <w:rFonts w:ascii="Arial" w:hAnsi="Arial" w:cs="Arial"/>
          <w:bCs/>
          <w:sz w:val="20"/>
          <w:szCs w:val="20"/>
        </w:rPr>
        <w:t xml:space="preserve">. </w:t>
      </w:r>
      <w:r w:rsidR="005F6D44">
        <w:rPr>
          <w:rFonts w:ascii="Arial" w:hAnsi="Arial" w:cs="Arial"/>
          <w:bCs/>
          <w:sz w:val="20"/>
          <w:szCs w:val="20"/>
        </w:rPr>
        <w:t xml:space="preserve">Provide </w:t>
      </w:r>
      <w:proofErr w:type="gramStart"/>
      <w:r w:rsidR="005F6D44">
        <w:rPr>
          <w:rFonts w:ascii="Arial" w:hAnsi="Arial" w:cs="Arial"/>
          <w:bCs/>
          <w:sz w:val="20"/>
          <w:szCs w:val="20"/>
        </w:rPr>
        <w:t>Spatial</w:t>
      </w:r>
      <w:proofErr w:type="gramEnd"/>
      <w:r w:rsidR="005F6D44">
        <w:rPr>
          <w:rFonts w:ascii="Arial" w:hAnsi="Arial" w:cs="Arial"/>
          <w:bCs/>
          <w:sz w:val="20"/>
          <w:szCs w:val="20"/>
        </w:rPr>
        <w:t xml:space="preserve"> elements within the “As-built” model that are in accordance with BIM Guide Series 02 – Spatial Program Validation. Any adjustments to the “As-built” model will be completed by GC with guidance from the AE. </w:t>
      </w:r>
      <w:r w:rsidR="00C93F27">
        <w:rPr>
          <w:rFonts w:ascii="Arial" w:hAnsi="Arial" w:cs="Arial"/>
          <w:bCs/>
          <w:sz w:val="20"/>
          <w:szCs w:val="20"/>
        </w:rPr>
        <w:t>Review the example SDM BIM posted at the Region 5 BIM Standards site.</w:t>
      </w:r>
    </w:p>
    <w:p w:rsidR="00126117" w:rsidRPr="00536987" w:rsidRDefault="00126117" w:rsidP="00A86E81">
      <w:pPr>
        <w:pStyle w:val="Heading2"/>
      </w:pPr>
      <w:bookmarkStart w:id="28" w:name="_Toc287365763"/>
      <w:r w:rsidRPr="00536987">
        <w:t>Zone Analysis</w:t>
      </w:r>
      <w:bookmarkEnd w:id="28"/>
      <w:r w:rsidRPr="00536987">
        <w:t xml:space="preserve"> </w:t>
      </w:r>
    </w:p>
    <w:p w:rsidR="00A86E81" w:rsidRDefault="00A86E81" w:rsidP="00A86E81">
      <w:pPr>
        <w:pStyle w:val="Heading3"/>
        <w:numPr>
          <w:ilvl w:val="2"/>
          <w:numId w:val="19"/>
        </w:numPr>
      </w:pPr>
      <w:bookmarkStart w:id="29" w:name="_Toc287365764"/>
      <w:r>
        <w:t>AE Responsibility</w:t>
      </w:r>
      <w:bookmarkEnd w:id="29"/>
      <w:r w:rsidRPr="00C06F79">
        <w:t xml:space="preserve"> </w:t>
      </w:r>
    </w:p>
    <w:p w:rsidR="00126117" w:rsidRPr="005619AC" w:rsidRDefault="00126117" w:rsidP="00A47C7A">
      <w:pPr>
        <w:ind w:left="720"/>
        <w:jc w:val="both"/>
        <w:rPr>
          <w:rFonts w:ascii="Arial" w:hAnsi="Arial" w:cs="Arial"/>
          <w:color w:val="000000"/>
          <w:sz w:val="20"/>
          <w:szCs w:val="20"/>
        </w:rPr>
      </w:pPr>
      <w:r>
        <w:rPr>
          <w:rFonts w:ascii="Arial" w:hAnsi="Arial" w:cs="Arial"/>
          <w:bCs/>
          <w:sz w:val="20"/>
          <w:szCs w:val="20"/>
        </w:rPr>
        <w:t>I</w:t>
      </w:r>
      <w:r w:rsidRPr="00536987">
        <w:rPr>
          <w:rFonts w:ascii="Arial" w:hAnsi="Arial" w:cs="Arial"/>
          <w:bCs/>
          <w:sz w:val="20"/>
          <w:szCs w:val="20"/>
        </w:rPr>
        <w:t xml:space="preserve">nclude 3D geometry or BIM objects (in addition to the requirements established in above) such that the model(s) is compatible with a computer-based analysis of zones (e.g., circulation, preservation, security, etc.).  The </w:t>
      </w:r>
      <w:r>
        <w:rPr>
          <w:rFonts w:ascii="Arial" w:hAnsi="Arial" w:cs="Arial"/>
          <w:bCs/>
          <w:sz w:val="20"/>
          <w:szCs w:val="20"/>
        </w:rPr>
        <w:t>AE</w:t>
      </w:r>
      <w:r w:rsidRPr="00536987">
        <w:rPr>
          <w:rFonts w:ascii="Arial" w:hAnsi="Arial" w:cs="Arial"/>
          <w:bCs/>
          <w:sz w:val="20"/>
          <w:szCs w:val="20"/>
        </w:rPr>
        <w:t xml:space="preserve"> will have built upon the components found in </w:t>
      </w:r>
      <w:r w:rsidRPr="00536987">
        <w:rPr>
          <w:rFonts w:ascii="Arial" w:hAnsi="Arial" w:cs="Arial"/>
          <w:color w:val="000000"/>
          <w:sz w:val="20"/>
          <w:szCs w:val="20"/>
        </w:rPr>
        <w:t xml:space="preserve">the </w:t>
      </w:r>
      <w:r w:rsidRPr="00D70DE4">
        <w:rPr>
          <w:rFonts w:ascii="Arial" w:hAnsi="Arial" w:cs="Arial"/>
          <w:sz w:val="20"/>
          <w:szCs w:val="20"/>
        </w:rPr>
        <w:t>GSA BIM Guides</w:t>
      </w:r>
      <w:r w:rsidR="00771B0F">
        <w:rPr>
          <w:rFonts w:ascii="Arial" w:hAnsi="Arial" w:cs="Arial"/>
          <w:color w:val="000000"/>
          <w:sz w:val="20"/>
          <w:szCs w:val="20"/>
        </w:rPr>
        <w:t xml:space="preserve"> </w:t>
      </w:r>
      <w:r>
        <w:rPr>
          <w:rFonts w:ascii="Arial" w:hAnsi="Arial" w:cs="Arial"/>
          <w:color w:val="000000"/>
          <w:sz w:val="20"/>
          <w:szCs w:val="20"/>
        </w:rPr>
        <w:t>and as clarified under the CFC BIM standards.</w:t>
      </w:r>
    </w:p>
    <w:p w:rsidR="00126117" w:rsidRDefault="00126117" w:rsidP="00A86E81">
      <w:pPr>
        <w:pStyle w:val="Heading2"/>
      </w:pPr>
      <w:bookmarkStart w:id="30" w:name="_Toc287365765"/>
      <w:r w:rsidRPr="00425ED0">
        <w:t>Structural</w:t>
      </w:r>
      <w:bookmarkEnd w:id="30"/>
    </w:p>
    <w:p w:rsidR="00A86E81" w:rsidRDefault="00A86E81" w:rsidP="00A86E81">
      <w:pPr>
        <w:pStyle w:val="Heading3"/>
        <w:numPr>
          <w:ilvl w:val="2"/>
          <w:numId w:val="20"/>
        </w:numPr>
      </w:pPr>
      <w:bookmarkStart w:id="31" w:name="_Toc287365766"/>
      <w:r>
        <w:t>AE Responsibility</w:t>
      </w:r>
      <w:bookmarkEnd w:id="31"/>
      <w:r w:rsidRPr="00C06F79">
        <w:t xml:space="preserve"> </w:t>
      </w:r>
    </w:p>
    <w:p w:rsidR="00126117" w:rsidRPr="009B588A" w:rsidRDefault="00126117" w:rsidP="00771B0F">
      <w:pPr>
        <w:ind w:left="720"/>
        <w:jc w:val="both"/>
        <w:rPr>
          <w:rFonts w:ascii="Arial" w:hAnsi="Arial" w:cs="Arial"/>
          <w:bCs/>
          <w:sz w:val="20"/>
          <w:szCs w:val="20"/>
        </w:rPr>
      </w:pPr>
      <w:r w:rsidRPr="007B59B2">
        <w:rPr>
          <w:rFonts w:ascii="Arial" w:hAnsi="Arial" w:cs="Arial"/>
          <w:bCs/>
          <w:sz w:val="20"/>
          <w:szCs w:val="20"/>
        </w:rPr>
        <w:t>Provide a structural BIM with the proper use of structural objects that embody object information</w:t>
      </w:r>
      <w:r w:rsidR="00A47ECC">
        <w:rPr>
          <w:rFonts w:ascii="Arial" w:hAnsi="Arial" w:cs="Arial"/>
          <w:bCs/>
          <w:sz w:val="20"/>
          <w:szCs w:val="20"/>
        </w:rPr>
        <w:t xml:space="preserve"> </w:t>
      </w:r>
      <w:r w:rsidR="00A47ECC">
        <w:rPr>
          <w:rFonts w:ascii="Arial" w:hAnsi="Arial" w:cs="Arial"/>
          <w:sz w:val="20"/>
          <w:szCs w:val="20"/>
        </w:rPr>
        <w:t>that adheres to the GSA Region 5 BIM Standards.</w:t>
      </w:r>
      <w:r w:rsidRPr="007B59B2">
        <w:rPr>
          <w:rFonts w:ascii="Arial" w:hAnsi="Arial" w:cs="Arial"/>
          <w:bCs/>
          <w:sz w:val="20"/>
          <w:szCs w:val="20"/>
        </w:rPr>
        <w:t xml:space="preserve"> </w:t>
      </w:r>
      <w:r w:rsidR="00A47ECC">
        <w:rPr>
          <w:rFonts w:ascii="Arial" w:hAnsi="Arial" w:cs="Arial"/>
          <w:bCs/>
          <w:sz w:val="20"/>
          <w:szCs w:val="20"/>
        </w:rPr>
        <w:t>A</w:t>
      </w:r>
      <w:r w:rsidRPr="007B59B2">
        <w:rPr>
          <w:rFonts w:ascii="Arial" w:hAnsi="Arial" w:cs="Arial"/>
          <w:bCs/>
          <w:sz w:val="20"/>
          <w:szCs w:val="20"/>
        </w:rPr>
        <w:t xml:space="preserve">t a minimum structural members (i.e. foundations, columns, beams, slabs, </w:t>
      </w:r>
      <w:proofErr w:type="spellStart"/>
      <w:r w:rsidRPr="007B59B2">
        <w:rPr>
          <w:rFonts w:ascii="Arial" w:hAnsi="Arial" w:cs="Arial"/>
          <w:bCs/>
          <w:sz w:val="20"/>
          <w:szCs w:val="20"/>
        </w:rPr>
        <w:t>etc</w:t>
      </w:r>
      <w:proofErr w:type="spellEnd"/>
      <w:r w:rsidRPr="007B59B2">
        <w:rPr>
          <w:rFonts w:ascii="Arial" w:hAnsi="Arial" w:cs="Arial"/>
          <w:bCs/>
          <w:sz w:val="20"/>
          <w:szCs w:val="20"/>
        </w:rPr>
        <w:t xml:space="preserve">) and their profiles and dimensions, structural member components (such as connection details for structural steel members, steel studs in composite </w:t>
      </w:r>
      <w:r w:rsidRPr="007B59B2">
        <w:rPr>
          <w:rFonts w:ascii="Arial" w:hAnsi="Arial" w:cs="Arial"/>
          <w:bCs/>
          <w:sz w:val="20"/>
          <w:szCs w:val="20"/>
        </w:rPr>
        <w:lastRenderedPageBreak/>
        <w:t>steel, concrete reinforcement, etc.) and their profiles and dimensions.  Miscellaneous steel members (such as steel kickers, hangers, lintels, struts, etc.) and their profiles and dimensions should be coordinated with the GSA project team and applicable contractors to determine the level of inclusion of these objects in the model.  All structural BIM models should be compatible with computer based structural analysis programs. Coordinate with the GSA project team and applicable contractors necessary to determine any</w:t>
      </w:r>
      <w:r w:rsidRPr="009B588A">
        <w:rPr>
          <w:rFonts w:ascii="Arial" w:hAnsi="Arial" w:cs="Arial"/>
          <w:bCs/>
          <w:sz w:val="20"/>
          <w:szCs w:val="20"/>
        </w:rPr>
        <w:t xml:space="preserve"> additional objects that will be included in the model</w:t>
      </w:r>
    </w:p>
    <w:p w:rsidR="00A86E81" w:rsidRDefault="00A86E81" w:rsidP="00A86E81">
      <w:pPr>
        <w:pStyle w:val="Heading3"/>
        <w:numPr>
          <w:ilvl w:val="2"/>
          <w:numId w:val="20"/>
        </w:numPr>
      </w:pPr>
      <w:bookmarkStart w:id="32" w:name="_Toc287365767"/>
      <w:r>
        <w:t>GC Responsibility</w:t>
      </w:r>
      <w:bookmarkEnd w:id="32"/>
      <w:r w:rsidRPr="00C06F79">
        <w:t xml:space="preserve"> </w:t>
      </w:r>
    </w:p>
    <w:p w:rsidR="00126117" w:rsidRPr="00425ED0" w:rsidRDefault="00126117" w:rsidP="00771B0F">
      <w:pPr>
        <w:ind w:left="720"/>
        <w:jc w:val="both"/>
        <w:rPr>
          <w:rFonts w:ascii="Arial" w:hAnsi="Arial" w:cs="Arial"/>
          <w:color w:val="000000"/>
          <w:sz w:val="20"/>
          <w:szCs w:val="20"/>
        </w:rPr>
      </w:pPr>
      <w:proofErr w:type="gramStart"/>
      <w:r w:rsidRPr="009B588A">
        <w:rPr>
          <w:rFonts w:ascii="Arial" w:hAnsi="Arial" w:cs="Arial"/>
          <w:bCs/>
          <w:sz w:val="20"/>
          <w:szCs w:val="20"/>
        </w:rPr>
        <w:t xml:space="preserve">Review the structural model provided by the </w:t>
      </w:r>
      <w:r>
        <w:rPr>
          <w:rFonts w:ascii="Arial" w:hAnsi="Arial" w:cs="Arial"/>
          <w:bCs/>
          <w:sz w:val="20"/>
          <w:szCs w:val="20"/>
        </w:rPr>
        <w:t>AE</w:t>
      </w:r>
      <w:r w:rsidR="005E6F75">
        <w:rPr>
          <w:rFonts w:ascii="Arial" w:hAnsi="Arial" w:cs="Arial"/>
          <w:bCs/>
          <w:sz w:val="20"/>
          <w:szCs w:val="20"/>
        </w:rPr>
        <w:t xml:space="preserve"> </w:t>
      </w:r>
      <w:r w:rsidR="005E6F75">
        <w:rPr>
          <w:rFonts w:ascii="Arial" w:hAnsi="Arial" w:cs="Arial"/>
          <w:color w:val="000000"/>
          <w:sz w:val="20"/>
          <w:szCs w:val="20"/>
        </w:rPr>
        <w:t>and inform</w:t>
      </w:r>
      <w:proofErr w:type="gramEnd"/>
      <w:r w:rsidR="005E6F75">
        <w:rPr>
          <w:rFonts w:ascii="Arial" w:hAnsi="Arial" w:cs="Arial"/>
          <w:color w:val="000000"/>
          <w:sz w:val="20"/>
          <w:szCs w:val="20"/>
        </w:rPr>
        <w:t xml:space="preserve"> GSA immediately of any violations of standards that will impede the continued use of the BIM</w:t>
      </w:r>
      <w:r w:rsidR="005E6F75" w:rsidRPr="00425ED0">
        <w:rPr>
          <w:rFonts w:ascii="Arial" w:hAnsi="Arial" w:cs="Arial"/>
          <w:color w:val="000000"/>
          <w:sz w:val="20"/>
          <w:szCs w:val="20"/>
        </w:rPr>
        <w:t xml:space="preserve">.  </w:t>
      </w:r>
      <w:r w:rsidRPr="009B588A">
        <w:rPr>
          <w:rFonts w:ascii="Arial" w:hAnsi="Arial" w:cs="Arial"/>
          <w:bCs/>
          <w:sz w:val="20"/>
          <w:szCs w:val="20"/>
        </w:rPr>
        <w:t xml:space="preserve">.  The structural BIM will include existing conditions and any new structural elements with the proper use of “structural objects” that embody “object information” about structural member profiles, members, and dimensions.  Following this review, the </w:t>
      </w:r>
      <w:r>
        <w:rPr>
          <w:rFonts w:ascii="Arial" w:hAnsi="Arial" w:cs="Arial"/>
          <w:bCs/>
          <w:sz w:val="20"/>
          <w:szCs w:val="20"/>
        </w:rPr>
        <w:t>AE</w:t>
      </w:r>
      <w:r w:rsidRPr="009B588A">
        <w:rPr>
          <w:rFonts w:ascii="Arial" w:hAnsi="Arial" w:cs="Arial"/>
          <w:bCs/>
          <w:sz w:val="20"/>
          <w:szCs w:val="20"/>
        </w:rPr>
        <w:t xml:space="preserve"> </w:t>
      </w:r>
      <w:r w:rsidR="004141B8">
        <w:rPr>
          <w:rFonts w:ascii="Arial" w:hAnsi="Arial" w:cs="Arial"/>
          <w:bCs/>
          <w:sz w:val="20"/>
          <w:szCs w:val="20"/>
        </w:rPr>
        <w:t>must</w:t>
      </w:r>
      <w:r w:rsidRPr="009B588A">
        <w:rPr>
          <w:rFonts w:ascii="Arial" w:hAnsi="Arial" w:cs="Arial"/>
          <w:bCs/>
          <w:sz w:val="20"/>
          <w:szCs w:val="20"/>
        </w:rPr>
        <w:t xml:space="preserve"> coordinate and seek approval from the </w:t>
      </w:r>
      <w:r w:rsidRPr="00425ED0">
        <w:rPr>
          <w:rFonts w:ascii="Arial" w:hAnsi="Arial" w:cs="Arial"/>
          <w:color w:val="000000"/>
          <w:sz w:val="20"/>
          <w:szCs w:val="20"/>
        </w:rPr>
        <w:t>GSA project team, regar</w:t>
      </w:r>
      <w:r w:rsidR="00A86E81">
        <w:rPr>
          <w:rFonts w:ascii="Arial" w:hAnsi="Arial" w:cs="Arial"/>
          <w:color w:val="000000"/>
          <w:sz w:val="20"/>
          <w:szCs w:val="20"/>
        </w:rPr>
        <w:t>ding the contents of the model.</w:t>
      </w:r>
    </w:p>
    <w:p w:rsidR="00126117" w:rsidRPr="00425ED0" w:rsidRDefault="00126117" w:rsidP="00A86E81">
      <w:pPr>
        <w:pStyle w:val="Heading2"/>
      </w:pPr>
      <w:bookmarkStart w:id="33" w:name="_Toc287365768"/>
      <w:r w:rsidRPr="00425ED0">
        <w:t>Mechanical</w:t>
      </w:r>
      <w:bookmarkEnd w:id="33"/>
    </w:p>
    <w:p w:rsidR="00A86E81" w:rsidRDefault="00A86E81" w:rsidP="00A86E81">
      <w:pPr>
        <w:pStyle w:val="Heading3"/>
        <w:numPr>
          <w:ilvl w:val="2"/>
          <w:numId w:val="19"/>
        </w:numPr>
      </w:pPr>
      <w:bookmarkStart w:id="34" w:name="_Toc287365769"/>
      <w:r>
        <w:t>AE Responsibility</w:t>
      </w:r>
      <w:bookmarkEnd w:id="34"/>
      <w:r w:rsidRPr="00C06F79">
        <w:t xml:space="preserve"> </w:t>
      </w:r>
    </w:p>
    <w:p w:rsidR="00126117" w:rsidRPr="00F36DEF" w:rsidRDefault="00126117" w:rsidP="00771B0F">
      <w:pPr>
        <w:ind w:left="720"/>
        <w:jc w:val="both"/>
        <w:rPr>
          <w:rFonts w:ascii="Arial" w:hAnsi="Arial" w:cs="Arial"/>
          <w:b/>
          <w:bCs/>
          <w:sz w:val="20"/>
          <w:szCs w:val="20"/>
        </w:rPr>
      </w:pPr>
      <w:r w:rsidRPr="00F36DEF">
        <w:rPr>
          <w:rFonts w:ascii="Arial" w:hAnsi="Arial" w:cs="Arial"/>
          <w:bCs/>
          <w:sz w:val="20"/>
          <w:szCs w:val="20"/>
        </w:rPr>
        <w:t>Provide a mechanical BIM model that embodies object information (including physical properties and internal specifications) thermal properties, pressure ratings, equipment capacities)</w:t>
      </w:r>
      <w:r w:rsidR="005E6F75" w:rsidRPr="005E6F75">
        <w:rPr>
          <w:rFonts w:ascii="Arial" w:hAnsi="Arial" w:cs="Arial"/>
          <w:sz w:val="20"/>
          <w:szCs w:val="20"/>
        </w:rPr>
        <w:t xml:space="preserve"> </w:t>
      </w:r>
      <w:r w:rsidR="005E6F75">
        <w:rPr>
          <w:rFonts w:ascii="Arial" w:hAnsi="Arial" w:cs="Arial"/>
          <w:sz w:val="20"/>
          <w:szCs w:val="20"/>
        </w:rPr>
        <w:t>that adheres to the GSA Region 5 BIM Standards.</w:t>
      </w:r>
      <w:r w:rsidRPr="00F36DEF">
        <w:rPr>
          <w:rFonts w:ascii="Arial" w:hAnsi="Arial" w:cs="Arial"/>
          <w:bCs/>
          <w:sz w:val="20"/>
          <w:szCs w:val="20"/>
        </w:rPr>
        <w:t xml:space="preserve"> </w:t>
      </w:r>
      <w:proofErr w:type="gramStart"/>
      <w:r w:rsidR="005E6F75">
        <w:rPr>
          <w:rFonts w:ascii="Arial" w:hAnsi="Arial" w:cs="Arial"/>
          <w:bCs/>
          <w:sz w:val="20"/>
          <w:szCs w:val="20"/>
        </w:rPr>
        <w:t>At a minimum</w:t>
      </w:r>
      <w:r w:rsidR="005E6F75" w:rsidRPr="00F36DEF">
        <w:rPr>
          <w:rFonts w:ascii="Arial" w:hAnsi="Arial" w:cs="Arial"/>
          <w:bCs/>
          <w:sz w:val="20"/>
          <w:szCs w:val="20"/>
        </w:rPr>
        <w:t xml:space="preserve"> </w:t>
      </w:r>
      <w:r w:rsidRPr="00F36DEF">
        <w:rPr>
          <w:rFonts w:ascii="Arial" w:hAnsi="Arial" w:cs="Arial"/>
          <w:bCs/>
          <w:sz w:val="20"/>
          <w:szCs w:val="20"/>
        </w:rPr>
        <w:t>HVAC equipment, ductwork, piping, and mechanical vertical transportation.</w:t>
      </w:r>
      <w:proofErr w:type="gramEnd"/>
      <w:r w:rsidRPr="00F36DEF">
        <w:rPr>
          <w:rFonts w:ascii="Arial" w:hAnsi="Arial" w:cs="Arial"/>
          <w:bCs/>
          <w:sz w:val="20"/>
          <w:szCs w:val="20"/>
        </w:rPr>
        <w:t xml:space="preserve"> Coordinate with the GSA project team and applicable contractors necessary to determine any additional objects that will be included in the model</w:t>
      </w:r>
    </w:p>
    <w:p w:rsidR="00A86E81" w:rsidRDefault="00A86E81" w:rsidP="00A86E81">
      <w:pPr>
        <w:pStyle w:val="Heading3"/>
        <w:numPr>
          <w:ilvl w:val="2"/>
          <w:numId w:val="19"/>
        </w:numPr>
      </w:pPr>
      <w:bookmarkStart w:id="35" w:name="_Toc287365770"/>
      <w:r>
        <w:t>GC Responsibility</w:t>
      </w:r>
      <w:bookmarkEnd w:id="35"/>
      <w:r w:rsidRPr="00C06F79">
        <w:t xml:space="preserve"> </w:t>
      </w:r>
    </w:p>
    <w:p w:rsidR="00126117" w:rsidRPr="00425ED0" w:rsidRDefault="00126117" w:rsidP="00771B0F">
      <w:pPr>
        <w:ind w:left="720"/>
        <w:jc w:val="both"/>
        <w:rPr>
          <w:rFonts w:ascii="Arial" w:hAnsi="Arial" w:cs="Arial"/>
          <w:color w:val="000000"/>
          <w:sz w:val="20"/>
          <w:szCs w:val="20"/>
        </w:rPr>
      </w:pPr>
      <w:proofErr w:type="gramStart"/>
      <w:r w:rsidRPr="00F36DEF">
        <w:rPr>
          <w:rFonts w:ascii="Arial" w:hAnsi="Arial" w:cs="Arial"/>
          <w:bCs/>
          <w:sz w:val="20"/>
          <w:szCs w:val="20"/>
        </w:rPr>
        <w:t xml:space="preserve">Review the HVAC model provided by the </w:t>
      </w:r>
      <w:r>
        <w:rPr>
          <w:rFonts w:ascii="Arial" w:hAnsi="Arial" w:cs="Arial"/>
          <w:bCs/>
          <w:sz w:val="20"/>
          <w:szCs w:val="20"/>
        </w:rPr>
        <w:t>AE</w:t>
      </w:r>
      <w:r w:rsidR="005E6F75">
        <w:rPr>
          <w:rFonts w:ascii="Arial" w:hAnsi="Arial" w:cs="Arial"/>
          <w:bCs/>
          <w:sz w:val="20"/>
          <w:szCs w:val="20"/>
        </w:rPr>
        <w:t xml:space="preserve"> </w:t>
      </w:r>
      <w:r w:rsidR="005E6F75">
        <w:rPr>
          <w:rFonts w:ascii="Arial" w:hAnsi="Arial" w:cs="Arial"/>
          <w:color w:val="000000"/>
          <w:sz w:val="20"/>
          <w:szCs w:val="20"/>
        </w:rPr>
        <w:t>and inform</w:t>
      </w:r>
      <w:proofErr w:type="gramEnd"/>
      <w:r w:rsidR="005E6F75">
        <w:rPr>
          <w:rFonts w:ascii="Arial" w:hAnsi="Arial" w:cs="Arial"/>
          <w:color w:val="000000"/>
          <w:sz w:val="20"/>
          <w:szCs w:val="20"/>
        </w:rPr>
        <w:t xml:space="preserve"> GSA immediately of any violations of standards that will impede the continued use of the BIM</w:t>
      </w:r>
      <w:r w:rsidRPr="00F36DEF">
        <w:rPr>
          <w:rFonts w:ascii="Arial" w:hAnsi="Arial" w:cs="Arial"/>
          <w:bCs/>
          <w:sz w:val="20"/>
          <w:szCs w:val="20"/>
        </w:rPr>
        <w:t>.  This HVAC BIM will embody “</w:t>
      </w:r>
      <w:proofErr w:type="gramStart"/>
      <w:r w:rsidRPr="00F36DEF">
        <w:rPr>
          <w:rFonts w:ascii="Arial" w:hAnsi="Arial" w:cs="Arial"/>
          <w:bCs/>
          <w:sz w:val="20"/>
          <w:szCs w:val="20"/>
        </w:rPr>
        <w:t>object</w:t>
      </w:r>
      <w:proofErr w:type="gramEnd"/>
      <w:r w:rsidRPr="00F36DEF">
        <w:rPr>
          <w:rFonts w:ascii="Arial" w:hAnsi="Arial" w:cs="Arial"/>
          <w:bCs/>
          <w:sz w:val="20"/>
          <w:szCs w:val="20"/>
        </w:rPr>
        <w:t xml:space="preserve"> information” (e.g., manufacturer system properties, duct class, maximum loads) about ductwork, HVAC equipment, piping, elevators, insulation, etc.  The Mechanical BIM will have been built to incorporate all mechanical elements</w:t>
      </w:r>
      <w:r w:rsidR="00AE73E8">
        <w:rPr>
          <w:rFonts w:ascii="Arial" w:hAnsi="Arial" w:cs="Arial"/>
          <w:bCs/>
          <w:sz w:val="20"/>
          <w:szCs w:val="20"/>
        </w:rPr>
        <w:t xml:space="preserve"> necessary to achieve BIM related project goals</w:t>
      </w:r>
      <w:r w:rsidRPr="00F36DEF">
        <w:rPr>
          <w:rFonts w:ascii="Arial" w:hAnsi="Arial" w:cs="Arial"/>
          <w:bCs/>
          <w:sz w:val="20"/>
          <w:szCs w:val="20"/>
        </w:rPr>
        <w:t xml:space="preserve">.  Following this review, the </w:t>
      </w:r>
      <w:r>
        <w:rPr>
          <w:rFonts w:ascii="Arial" w:hAnsi="Arial" w:cs="Arial"/>
          <w:bCs/>
          <w:sz w:val="20"/>
          <w:szCs w:val="20"/>
        </w:rPr>
        <w:t>AE</w:t>
      </w:r>
      <w:r w:rsidRPr="00F36DEF">
        <w:rPr>
          <w:rFonts w:ascii="Arial" w:hAnsi="Arial" w:cs="Arial"/>
          <w:bCs/>
          <w:sz w:val="20"/>
          <w:szCs w:val="20"/>
        </w:rPr>
        <w:t xml:space="preserve"> will coordinate and seek approval from the GSA project team regarding the contents of</w:t>
      </w:r>
      <w:r w:rsidRPr="00F36DEF">
        <w:rPr>
          <w:rFonts w:ascii="Arial" w:hAnsi="Arial" w:cs="Arial"/>
          <w:color w:val="000000"/>
          <w:sz w:val="20"/>
          <w:szCs w:val="20"/>
        </w:rPr>
        <w:t xml:space="preserve"> the mode</w:t>
      </w:r>
      <w:r w:rsidR="00A86E81">
        <w:rPr>
          <w:rFonts w:ascii="Arial" w:hAnsi="Arial" w:cs="Arial"/>
          <w:color w:val="000000"/>
          <w:sz w:val="20"/>
          <w:szCs w:val="20"/>
        </w:rPr>
        <w:t>l.</w:t>
      </w:r>
    </w:p>
    <w:p w:rsidR="00126117" w:rsidRPr="00425ED0" w:rsidRDefault="00126117" w:rsidP="00A86E81">
      <w:pPr>
        <w:pStyle w:val="Heading2"/>
      </w:pPr>
      <w:bookmarkStart w:id="36" w:name="_Toc287365771"/>
      <w:r w:rsidRPr="00425ED0">
        <w:t>Electrical</w:t>
      </w:r>
      <w:bookmarkEnd w:id="36"/>
    </w:p>
    <w:p w:rsidR="00A86E81" w:rsidRDefault="00A86E81" w:rsidP="00A86E81">
      <w:pPr>
        <w:pStyle w:val="Heading3"/>
        <w:numPr>
          <w:ilvl w:val="2"/>
          <w:numId w:val="23"/>
        </w:numPr>
      </w:pPr>
      <w:bookmarkStart w:id="37" w:name="_Toc287365772"/>
      <w:r>
        <w:t>AE Responsibility</w:t>
      </w:r>
      <w:bookmarkEnd w:id="37"/>
      <w:r w:rsidRPr="00C06F79">
        <w:t xml:space="preserve"> </w:t>
      </w:r>
    </w:p>
    <w:p w:rsidR="00126117" w:rsidRPr="00F36DEF" w:rsidRDefault="00126117" w:rsidP="00126117">
      <w:pPr>
        <w:tabs>
          <w:tab w:val="left" w:pos="540"/>
        </w:tabs>
        <w:autoSpaceDE w:val="0"/>
        <w:autoSpaceDN w:val="0"/>
        <w:adjustRightInd w:val="0"/>
        <w:spacing w:before="120"/>
        <w:ind w:left="720"/>
        <w:jc w:val="both"/>
        <w:rPr>
          <w:rFonts w:ascii="Arial" w:hAnsi="Arial" w:cs="Arial"/>
          <w:color w:val="000000"/>
          <w:sz w:val="20"/>
          <w:szCs w:val="20"/>
        </w:rPr>
      </w:pPr>
      <w:r w:rsidRPr="00F36DEF">
        <w:rPr>
          <w:rFonts w:ascii="Arial" w:hAnsi="Arial" w:cs="Arial"/>
          <w:bCs/>
          <w:sz w:val="20"/>
          <w:szCs w:val="20"/>
        </w:rPr>
        <w:t>Provide an electrical BIM that embodies object information (e.g., loads, sizing)</w:t>
      </w:r>
      <w:r w:rsidR="005E6F75">
        <w:rPr>
          <w:rFonts w:ascii="Arial" w:hAnsi="Arial" w:cs="Arial"/>
          <w:bCs/>
          <w:sz w:val="20"/>
          <w:szCs w:val="20"/>
        </w:rPr>
        <w:t xml:space="preserve"> and </w:t>
      </w:r>
      <w:r w:rsidR="005E6F75">
        <w:rPr>
          <w:rFonts w:ascii="Arial" w:hAnsi="Arial" w:cs="Arial"/>
          <w:sz w:val="20"/>
          <w:szCs w:val="20"/>
        </w:rPr>
        <w:t>that adheres to the GSA Region 5 BIM Standards.</w:t>
      </w:r>
      <w:r w:rsidRPr="00F36DEF">
        <w:rPr>
          <w:rFonts w:ascii="Arial" w:hAnsi="Arial" w:cs="Arial"/>
          <w:bCs/>
          <w:sz w:val="20"/>
          <w:szCs w:val="20"/>
        </w:rPr>
        <w:t xml:space="preserve"> </w:t>
      </w:r>
      <w:r w:rsidR="005E6F75">
        <w:rPr>
          <w:rFonts w:ascii="Arial" w:hAnsi="Arial" w:cs="Arial"/>
          <w:bCs/>
          <w:sz w:val="20"/>
          <w:szCs w:val="20"/>
        </w:rPr>
        <w:t>At a minimum</w:t>
      </w:r>
      <w:r w:rsidR="005E6F75" w:rsidRPr="00F36DEF">
        <w:rPr>
          <w:rFonts w:ascii="Arial" w:hAnsi="Arial" w:cs="Arial"/>
          <w:bCs/>
          <w:sz w:val="20"/>
          <w:szCs w:val="20"/>
        </w:rPr>
        <w:t xml:space="preserve"> </w:t>
      </w:r>
      <w:r w:rsidRPr="00F36DEF">
        <w:rPr>
          <w:rFonts w:ascii="Arial" w:hAnsi="Arial" w:cs="Arial"/>
          <w:bCs/>
          <w:sz w:val="20"/>
          <w:szCs w:val="20"/>
        </w:rPr>
        <w:t>conduit systems over, panel boards, electrical equipment, etc.  The contractor(s) will coordinate with the GSA project team and applicable contractors necessary to determine</w:t>
      </w:r>
      <w:r w:rsidRPr="00F36DEF">
        <w:rPr>
          <w:rFonts w:ascii="Arial" w:hAnsi="Arial" w:cs="Arial"/>
          <w:sz w:val="20"/>
          <w:szCs w:val="20"/>
        </w:rPr>
        <w:t xml:space="preserve"> any additional objects that will be included in the model</w:t>
      </w:r>
      <w:r w:rsidR="009D0A53">
        <w:rPr>
          <w:rFonts w:ascii="Arial" w:hAnsi="Arial" w:cs="Arial"/>
          <w:sz w:val="20"/>
          <w:szCs w:val="20"/>
        </w:rPr>
        <w:t>.</w:t>
      </w:r>
    </w:p>
    <w:p w:rsidR="00A86E81" w:rsidRDefault="00A86E81" w:rsidP="00A86E81">
      <w:pPr>
        <w:pStyle w:val="Heading3"/>
      </w:pPr>
      <w:bookmarkStart w:id="38" w:name="_Toc287365773"/>
      <w:r>
        <w:t>GC Responsibility</w:t>
      </w:r>
      <w:bookmarkEnd w:id="38"/>
      <w:r w:rsidRPr="00C06F79">
        <w:t xml:space="preserve"> </w:t>
      </w:r>
    </w:p>
    <w:p w:rsidR="00126117" w:rsidRPr="007B59B2" w:rsidRDefault="00126117" w:rsidP="00126117">
      <w:pPr>
        <w:tabs>
          <w:tab w:val="left" w:pos="720"/>
        </w:tabs>
        <w:autoSpaceDE w:val="0"/>
        <w:autoSpaceDN w:val="0"/>
        <w:adjustRightInd w:val="0"/>
        <w:spacing w:before="120"/>
        <w:ind w:left="720"/>
        <w:jc w:val="both"/>
        <w:rPr>
          <w:rFonts w:ascii="Arial" w:hAnsi="Arial" w:cs="Arial"/>
          <w:color w:val="000000"/>
          <w:sz w:val="20"/>
          <w:szCs w:val="20"/>
        </w:rPr>
      </w:pPr>
      <w:proofErr w:type="gramStart"/>
      <w:r w:rsidRPr="007B59B2">
        <w:rPr>
          <w:rFonts w:ascii="Arial" w:hAnsi="Arial" w:cs="Arial"/>
          <w:color w:val="000000"/>
          <w:sz w:val="20"/>
          <w:szCs w:val="20"/>
        </w:rPr>
        <w:t>Review the</w:t>
      </w:r>
      <w:r w:rsidRPr="00425ED0">
        <w:rPr>
          <w:rFonts w:ascii="Arial" w:hAnsi="Arial" w:cs="Arial"/>
          <w:color w:val="000000"/>
          <w:sz w:val="20"/>
          <w:szCs w:val="20"/>
        </w:rPr>
        <w:t xml:space="preserve"> electrical model provided by the </w:t>
      </w:r>
      <w:r>
        <w:rPr>
          <w:rFonts w:ascii="Arial" w:hAnsi="Arial" w:cs="Arial"/>
          <w:color w:val="000000"/>
          <w:sz w:val="20"/>
          <w:szCs w:val="20"/>
        </w:rPr>
        <w:t>AE</w:t>
      </w:r>
      <w:r w:rsidR="005E6F75">
        <w:rPr>
          <w:rFonts w:ascii="Arial" w:hAnsi="Arial" w:cs="Arial"/>
          <w:color w:val="000000"/>
          <w:sz w:val="20"/>
          <w:szCs w:val="20"/>
        </w:rPr>
        <w:t xml:space="preserve"> and inform</w:t>
      </w:r>
      <w:proofErr w:type="gramEnd"/>
      <w:r w:rsidR="005E6F75">
        <w:rPr>
          <w:rFonts w:ascii="Arial" w:hAnsi="Arial" w:cs="Arial"/>
          <w:color w:val="000000"/>
          <w:sz w:val="20"/>
          <w:szCs w:val="20"/>
        </w:rPr>
        <w:t xml:space="preserve"> GSA immediately of any violations of standards that will impede the continued use of the BIM</w:t>
      </w:r>
      <w:r w:rsidRPr="00425ED0">
        <w:rPr>
          <w:rFonts w:ascii="Arial" w:hAnsi="Arial" w:cs="Arial"/>
          <w:color w:val="000000"/>
          <w:sz w:val="20"/>
          <w:szCs w:val="20"/>
        </w:rPr>
        <w:t>.  This electrical BIM will embody “object information</w:t>
      </w:r>
      <w:proofErr w:type="gramStart"/>
      <w:r w:rsidRPr="00425ED0">
        <w:rPr>
          <w:rFonts w:ascii="Arial" w:hAnsi="Arial" w:cs="Arial"/>
          <w:color w:val="000000"/>
          <w:sz w:val="20"/>
          <w:szCs w:val="20"/>
        </w:rPr>
        <w:t>”(</w:t>
      </w:r>
      <w:proofErr w:type="gramEnd"/>
      <w:r w:rsidRPr="00425ED0">
        <w:rPr>
          <w:rFonts w:ascii="Arial" w:hAnsi="Arial" w:cs="Arial"/>
          <w:color w:val="000000"/>
          <w:sz w:val="20"/>
          <w:szCs w:val="20"/>
        </w:rPr>
        <w:t>e.g., loads, sizin</w:t>
      </w:r>
      <w:r w:rsidR="00AE73E8">
        <w:rPr>
          <w:rFonts w:ascii="Arial" w:hAnsi="Arial" w:cs="Arial"/>
          <w:color w:val="000000"/>
          <w:sz w:val="20"/>
          <w:szCs w:val="20"/>
        </w:rPr>
        <w:t>g) about conduit systems</w:t>
      </w:r>
      <w:r w:rsidRPr="00425ED0">
        <w:rPr>
          <w:rFonts w:ascii="Arial" w:hAnsi="Arial" w:cs="Arial"/>
          <w:color w:val="000000"/>
          <w:sz w:val="20"/>
          <w:szCs w:val="20"/>
        </w:rPr>
        <w:t xml:space="preserve">, panel boards, electrical equipment, </w:t>
      </w:r>
      <w:r w:rsidR="00AE73E8">
        <w:rPr>
          <w:rFonts w:ascii="Arial" w:hAnsi="Arial" w:cs="Arial"/>
          <w:color w:val="000000"/>
          <w:sz w:val="20"/>
          <w:szCs w:val="20"/>
        </w:rPr>
        <w:t xml:space="preserve">and all </w:t>
      </w:r>
      <w:r w:rsidR="00AE73E8">
        <w:rPr>
          <w:rFonts w:ascii="Arial" w:hAnsi="Arial" w:cs="Arial"/>
          <w:color w:val="000000"/>
          <w:sz w:val="20"/>
          <w:szCs w:val="20"/>
        </w:rPr>
        <w:lastRenderedPageBreak/>
        <w:t xml:space="preserve">other elements </w:t>
      </w:r>
      <w:r w:rsidR="00AE73E8">
        <w:rPr>
          <w:rFonts w:ascii="Arial" w:hAnsi="Arial" w:cs="Arial"/>
          <w:bCs/>
          <w:sz w:val="20"/>
          <w:szCs w:val="20"/>
        </w:rPr>
        <w:t>necessary to achieve BIM related project goals.</w:t>
      </w:r>
      <w:r w:rsidRPr="00425ED0">
        <w:rPr>
          <w:rFonts w:ascii="Arial" w:hAnsi="Arial" w:cs="Arial"/>
          <w:color w:val="000000"/>
          <w:sz w:val="20"/>
          <w:szCs w:val="20"/>
        </w:rPr>
        <w:t xml:space="preserve"> Following this review, the </w:t>
      </w:r>
      <w:r>
        <w:rPr>
          <w:rFonts w:ascii="Arial" w:hAnsi="Arial" w:cs="Arial"/>
          <w:color w:val="000000"/>
          <w:sz w:val="20"/>
          <w:szCs w:val="20"/>
        </w:rPr>
        <w:t>AE</w:t>
      </w:r>
      <w:r w:rsidRPr="00425ED0">
        <w:rPr>
          <w:rFonts w:ascii="Arial" w:hAnsi="Arial" w:cs="Arial"/>
          <w:color w:val="000000"/>
          <w:sz w:val="20"/>
          <w:szCs w:val="20"/>
        </w:rPr>
        <w:t xml:space="preserve"> will coordinate and seek approval from the GSA project team regarding the contents of the model.</w:t>
      </w:r>
    </w:p>
    <w:p w:rsidR="00126117" w:rsidRDefault="00126117" w:rsidP="00A86E81">
      <w:pPr>
        <w:pStyle w:val="Heading2"/>
      </w:pPr>
      <w:bookmarkStart w:id="39" w:name="_Toc287365774"/>
      <w:r w:rsidRPr="00425ED0">
        <w:t>Plumbing</w:t>
      </w:r>
      <w:bookmarkEnd w:id="39"/>
    </w:p>
    <w:p w:rsidR="00A86E81" w:rsidRDefault="00A86E81" w:rsidP="00A86E81">
      <w:pPr>
        <w:pStyle w:val="Heading3"/>
        <w:numPr>
          <w:ilvl w:val="2"/>
          <w:numId w:val="24"/>
        </w:numPr>
      </w:pPr>
      <w:bookmarkStart w:id="40" w:name="_Toc287365775"/>
      <w:r>
        <w:t>AE Responsibility</w:t>
      </w:r>
      <w:bookmarkEnd w:id="40"/>
      <w:r w:rsidRPr="00C06F79">
        <w:t xml:space="preserve"> </w:t>
      </w:r>
    </w:p>
    <w:p w:rsidR="00126117" w:rsidRPr="009D0A53" w:rsidRDefault="00126117" w:rsidP="00A86E81">
      <w:pPr>
        <w:ind w:left="720"/>
        <w:jc w:val="both"/>
        <w:rPr>
          <w:rFonts w:ascii="Arial" w:hAnsi="Arial" w:cs="Arial"/>
          <w:sz w:val="20"/>
        </w:rPr>
      </w:pPr>
      <w:r w:rsidRPr="009D0A53">
        <w:rPr>
          <w:rFonts w:ascii="Arial" w:hAnsi="Arial" w:cs="Arial"/>
          <w:sz w:val="20"/>
        </w:rPr>
        <w:t>Provide a plumbing BIM that embodies object information (e.g., pressure, sizing) about plumbing fixtures and equipment</w:t>
      </w:r>
      <w:r w:rsidR="005E6F75">
        <w:rPr>
          <w:rFonts w:ascii="Arial" w:hAnsi="Arial" w:cs="Arial"/>
          <w:sz w:val="20"/>
        </w:rPr>
        <w:t xml:space="preserve"> and</w:t>
      </w:r>
      <w:r w:rsidR="005E6F75" w:rsidRPr="005E6F75">
        <w:rPr>
          <w:rFonts w:ascii="Arial" w:hAnsi="Arial" w:cs="Arial"/>
          <w:sz w:val="20"/>
          <w:szCs w:val="20"/>
        </w:rPr>
        <w:t xml:space="preserve"> </w:t>
      </w:r>
      <w:r w:rsidR="005E6F75">
        <w:rPr>
          <w:rFonts w:ascii="Arial" w:hAnsi="Arial" w:cs="Arial"/>
          <w:sz w:val="20"/>
          <w:szCs w:val="20"/>
        </w:rPr>
        <w:t>that adheres to the GSA Region 5 BIM Standards.</w:t>
      </w:r>
      <w:r w:rsidRPr="009D0A53">
        <w:rPr>
          <w:rFonts w:ascii="Arial" w:hAnsi="Arial" w:cs="Arial"/>
          <w:sz w:val="20"/>
        </w:rPr>
        <w:t xml:space="preserve"> </w:t>
      </w:r>
      <w:proofErr w:type="gramStart"/>
      <w:r w:rsidR="005E6F75">
        <w:rPr>
          <w:rFonts w:ascii="Arial" w:hAnsi="Arial" w:cs="Arial"/>
          <w:sz w:val="20"/>
        </w:rPr>
        <w:t xml:space="preserve">At a minimum </w:t>
      </w:r>
      <w:r w:rsidRPr="009D0A53">
        <w:rPr>
          <w:rFonts w:ascii="Arial" w:hAnsi="Arial" w:cs="Arial"/>
          <w:sz w:val="20"/>
        </w:rPr>
        <w:t xml:space="preserve">piping </w:t>
      </w:r>
      <w:r w:rsidR="005E6F75">
        <w:rPr>
          <w:rFonts w:ascii="Arial" w:hAnsi="Arial" w:cs="Arial"/>
          <w:sz w:val="20"/>
        </w:rPr>
        <w:t>systems</w:t>
      </w:r>
      <w:r w:rsidRPr="009D0A53">
        <w:rPr>
          <w:rFonts w:ascii="Arial" w:hAnsi="Arial" w:cs="Arial"/>
          <w:sz w:val="20"/>
        </w:rPr>
        <w:t>, etc.</w:t>
      </w:r>
      <w:proofErr w:type="gramEnd"/>
      <w:r w:rsidRPr="009D0A53">
        <w:rPr>
          <w:rFonts w:ascii="Arial" w:hAnsi="Arial" w:cs="Arial"/>
          <w:sz w:val="20"/>
        </w:rPr>
        <w:t xml:space="preserve"> The contractor(s) will coordinate with the GSA project team and applicable contractors necessary to determine any additional objects that will be included in the model.</w:t>
      </w:r>
    </w:p>
    <w:p w:rsidR="00A86E81" w:rsidRDefault="00A86E81" w:rsidP="00A86E81">
      <w:pPr>
        <w:pStyle w:val="Heading3"/>
      </w:pPr>
      <w:bookmarkStart w:id="41" w:name="_Toc287365776"/>
      <w:r>
        <w:t>GC Responsibility</w:t>
      </w:r>
      <w:bookmarkEnd w:id="41"/>
      <w:r w:rsidRPr="00C06F79">
        <w:t xml:space="preserve"> </w:t>
      </w:r>
    </w:p>
    <w:p w:rsidR="00126117" w:rsidRPr="007B59B2" w:rsidRDefault="00126117" w:rsidP="00126117">
      <w:pPr>
        <w:ind w:left="720"/>
        <w:jc w:val="both"/>
        <w:rPr>
          <w:rFonts w:ascii="Arial" w:hAnsi="Arial" w:cs="Arial"/>
        </w:rPr>
      </w:pPr>
      <w:proofErr w:type="gramStart"/>
      <w:r>
        <w:rPr>
          <w:rFonts w:ascii="Arial" w:hAnsi="Arial" w:cs="Arial"/>
          <w:color w:val="000000"/>
          <w:sz w:val="20"/>
          <w:szCs w:val="20"/>
        </w:rPr>
        <w:t>R</w:t>
      </w:r>
      <w:r w:rsidRPr="00425ED0">
        <w:rPr>
          <w:rFonts w:ascii="Arial" w:hAnsi="Arial" w:cs="Arial"/>
          <w:color w:val="000000"/>
          <w:sz w:val="20"/>
          <w:szCs w:val="20"/>
        </w:rPr>
        <w:t xml:space="preserve">eview the plumbing model provided by the </w:t>
      </w:r>
      <w:r>
        <w:rPr>
          <w:rFonts w:ascii="Arial" w:hAnsi="Arial" w:cs="Arial"/>
          <w:color w:val="000000"/>
          <w:sz w:val="20"/>
          <w:szCs w:val="20"/>
        </w:rPr>
        <w:t>AE</w:t>
      </w:r>
      <w:r w:rsidR="005E6F75">
        <w:rPr>
          <w:rFonts w:ascii="Arial" w:hAnsi="Arial" w:cs="Arial"/>
          <w:color w:val="000000"/>
          <w:sz w:val="20"/>
          <w:szCs w:val="20"/>
        </w:rPr>
        <w:t xml:space="preserve"> and inform</w:t>
      </w:r>
      <w:proofErr w:type="gramEnd"/>
      <w:r w:rsidR="005E6F75">
        <w:rPr>
          <w:rFonts w:ascii="Arial" w:hAnsi="Arial" w:cs="Arial"/>
          <w:color w:val="000000"/>
          <w:sz w:val="20"/>
          <w:szCs w:val="20"/>
        </w:rPr>
        <w:t xml:space="preserve"> GSA immediately of any violations of standards that will impede the continued use of the BIM</w:t>
      </w:r>
      <w:r w:rsidRPr="00425ED0">
        <w:rPr>
          <w:rFonts w:ascii="Arial" w:hAnsi="Arial" w:cs="Arial"/>
          <w:color w:val="000000"/>
          <w:sz w:val="20"/>
          <w:szCs w:val="20"/>
        </w:rPr>
        <w:t>.</w:t>
      </w:r>
      <w:r w:rsidR="000B3199">
        <w:rPr>
          <w:rFonts w:ascii="Arial" w:hAnsi="Arial" w:cs="Arial"/>
          <w:color w:val="000000"/>
          <w:sz w:val="20"/>
          <w:szCs w:val="20"/>
        </w:rPr>
        <w:t xml:space="preserve"> This plumbing BIM will embody object information </w:t>
      </w:r>
      <w:r w:rsidRPr="00425ED0">
        <w:rPr>
          <w:rFonts w:ascii="Arial" w:hAnsi="Arial" w:cs="Arial"/>
          <w:color w:val="000000"/>
          <w:sz w:val="20"/>
          <w:szCs w:val="20"/>
        </w:rPr>
        <w:t>(e.g., pressure, sizing, manufacturer data</w:t>
      </w:r>
      <w:r w:rsidR="000B3199">
        <w:rPr>
          <w:rFonts w:ascii="Arial" w:hAnsi="Arial" w:cs="Arial"/>
          <w:color w:val="000000"/>
          <w:sz w:val="20"/>
          <w:szCs w:val="20"/>
        </w:rPr>
        <w:t xml:space="preserve">, etc…) about plumbing fixtures, </w:t>
      </w:r>
      <w:r w:rsidRPr="00425ED0">
        <w:rPr>
          <w:rFonts w:ascii="Arial" w:hAnsi="Arial" w:cs="Arial"/>
          <w:color w:val="000000"/>
          <w:sz w:val="20"/>
          <w:szCs w:val="20"/>
        </w:rPr>
        <w:t>equipment, piping</w:t>
      </w:r>
      <w:r w:rsidR="000B3199">
        <w:rPr>
          <w:rFonts w:ascii="Arial" w:hAnsi="Arial" w:cs="Arial"/>
          <w:color w:val="000000"/>
          <w:sz w:val="20"/>
          <w:szCs w:val="20"/>
        </w:rPr>
        <w:t>,</w:t>
      </w:r>
      <w:r w:rsidRPr="00425ED0">
        <w:rPr>
          <w:rFonts w:ascii="Arial" w:hAnsi="Arial" w:cs="Arial"/>
          <w:color w:val="000000"/>
          <w:sz w:val="20"/>
          <w:szCs w:val="20"/>
        </w:rPr>
        <w:t xml:space="preserve"> </w:t>
      </w:r>
      <w:r w:rsidR="000B3199">
        <w:rPr>
          <w:rFonts w:ascii="Arial" w:hAnsi="Arial" w:cs="Arial"/>
          <w:color w:val="000000"/>
          <w:sz w:val="20"/>
          <w:szCs w:val="20"/>
        </w:rPr>
        <w:t xml:space="preserve">and all other elements </w:t>
      </w:r>
      <w:r w:rsidR="000B3199">
        <w:rPr>
          <w:rFonts w:ascii="Arial" w:hAnsi="Arial" w:cs="Arial"/>
          <w:bCs/>
          <w:sz w:val="20"/>
          <w:szCs w:val="20"/>
        </w:rPr>
        <w:t>necessary to achieve BIM related project goals.</w:t>
      </w:r>
      <w:r w:rsidR="000B3199">
        <w:rPr>
          <w:rFonts w:ascii="Arial" w:hAnsi="Arial" w:cs="Arial"/>
          <w:color w:val="000000"/>
          <w:sz w:val="20"/>
          <w:szCs w:val="20"/>
        </w:rPr>
        <w:t xml:space="preserve"> </w:t>
      </w:r>
      <w:r w:rsidRPr="00425ED0">
        <w:rPr>
          <w:rFonts w:ascii="Arial" w:hAnsi="Arial" w:cs="Arial"/>
          <w:color w:val="000000"/>
          <w:sz w:val="20"/>
          <w:szCs w:val="20"/>
        </w:rPr>
        <w:t xml:space="preserve">Following this review, the </w:t>
      </w:r>
      <w:r>
        <w:rPr>
          <w:rFonts w:ascii="Arial" w:hAnsi="Arial" w:cs="Arial"/>
          <w:color w:val="000000"/>
          <w:sz w:val="20"/>
          <w:szCs w:val="20"/>
        </w:rPr>
        <w:t>AE</w:t>
      </w:r>
      <w:r w:rsidRPr="00425ED0">
        <w:rPr>
          <w:rFonts w:ascii="Arial" w:hAnsi="Arial" w:cs="Arial"/>
          <w:color w:val="000000"/>
          <w:sz w:val="20"/>
          <w:szCs w:val="20"/>
        </w:rPr>
        <w:t xml:space="preserve"> will coordinate and seek approval from the GSA project team regarding the contents of the model.</w:t>
      </w:r>
    </w:p>
    <w:p w:rsidR="005446D7" w:rsidRDefault="005446D7">
      <w:pPr>
        <w:rPr>
          <w:rFonts w:ascii="Arial" w:eastAsia="Times New Roman" w:hAnsi="Arial" w:cs="Arial"/>
          <w:b/>
          <w:bCs/>
          <w:kern w:val="32"/>
          <w:sz w:val="32"/>
          <w:szCs w:val="32"/>
        </w:rPr>
      </w:pPr>
      <w:r>
        <w:br w:type="page"/>
      </w:r>
    </w:p>
    <w:p w:rsidR="00126117" w:rsidRDefault="00126117" w:rsidP="00A86E81">
      <w:pPr>
        <w:pStyle w:val="Heading1"/>
      </w:pPr>
      <w:bookmarkStart w:id="42" w:name="_Toc287365777"/>
      <w:r>
        <w:lastRenderedPageBreak/>
        <w:t>BIM Enabled Analyses</w:t>
      </w:r>
      <w:bookmarkEnd w:id="42"/>
    </w:p>
    <w:p w:rsidR="00126117" w:rsidRPr="005F4BD3" w:rsidRDefault="00126117" w:rsidP="00126117">
      <w:pPr>
        <w:tabs>
          <w:tab w:val="left" w:pos="180"/>
          <w:tab w:val="left" w:pos="360"/>
          <w:tab w:val="left" w:pos="576"/>
        </w:tabs>
        <w:autoSpaceDE w:val="0"/>
        <w:autoSpaceDN w:val="0"/>
        <w:adjustRightInd w:val="0"/>
        <w:spacing w:before="240" w:after="120"/>
        <w:rPr>
          <w:rFonts w:ascii="Arial" w:hAnsi="Arial" w:cs="Arial"/>
          <w:bCs/>
          <w:i/>
          <w:color w:val="000000"/>
          <w:sz w:val="20"/>
          <w:szCs w:val="20"/>
          <w:highlight w:val="yellow"/>
        </w:rPr>
      </w:pPr>
      <w:r w:rsidRPr="005F4BD3">
        <w:rPr>
          <w:rFonts w:ascii="Arial" w:hAnsi="Arial" w:cs="Arial"/>
          <w:bCs/>
          <w:i/>
          <w:color w:val="000000"/>
          <w:sz w:val="20"/>
          <w:szCs w:val="20"/>
          <w:highlight w:val="yellow"/>
        </w:rPr>
        <w:t xml:space="preserve">Insert requirements for additional BIM based analyses or options </w:t>
      </w:r>
      <w:r w:rsidR="009B4EA6">
        <w:rPr>
          <w:rFonts w:ascii="Arial" w:hAnsi="Arial" w:cs="Arial"/>
          <w:bCs/>
          <w:i/>
          <w:color w:val="000000"/>
          <w:sz w:val="20"/>
          <w:szCs w:val="20"/>
          <w:highlight w:val="yellow"/>
        </w:rPr>
        <w:t>SOW_BIM_</w:t>
      </w:r>
      <w:r w:rsidRPr="005F4BD3">
        <w:rPr>
          <w:rFonts w:ascii="Arial" w:hAnsi="Arial" w:cs="Arial"/>
          <w:bCs/>
          <w:i/>
          <w:color w:val="000000"/>
          <w:sz w:val="20"/>
          <w:szCs w:val="20"/>
          <w:highlight w:val="yellow"/>
        </w:rPr>
        <w:t>Options</w:t>
      </w:r>
      <w:r w:rsidR="009B4EA6">
        <w:rPr>
          <w:rFonts w:ascii="Arial" w:hAnsi="Arial" w:cs="Arial"/>
          <w:bCs/>
          <w:i/>
          <w:color w:val="000000"/>
          <w:sz w:val="20"/>
          <w:szCs w:val="20"/>
          <w:highlight w:val="yellow"/>
        </w:rPr>
        <w:t>~.docx</w:t>
      </w:r>
      <w:r w:rsidRPr="005F4BD3">
        <w:rPr>
          <w:rFonts w:ascii="Arial" w:hAnsi="Arial" w:cs="Arial"/>
          <w:bCs/>
          <w:i/>
          <w:color w:val="000000"/>
          <w:sz w:val="20"/>
          <w:szCs w:val="20"/>
          <w:highlight w:val="yellow"/>
        </w:rPr>
        <w:t xml:space="preserve"> include suggested text for:</w:t>
      </w:r>
    </w:p>
    <w:p w:rsidR="009B4EA6" w:rsidRDefault="00126117" w:rsidP="00126117">
      <w:pPr>
        <w:ind w:left="360" w:firstLine="720"/>
        <w:jc w:val="both"/>
        <w:rPr>
          <w:rFonts w:ascii="Arial" w:hAnsi="Arial" w:cs="Arial"/>
          <w:color w:val="000000"/>
          <w:sz w:val="20"/>
          <w:szCs w:val="20"/>
          <w:highlight w:val="yellow"/>
        </w:rPr>
      </w:pPr>
      <w:proofErr w:type="gramStart"/>
      <w:r w:rsidRPr="005F4BD3">
        <w:rPr>
          <w:rFonts w:ascii="Arial" w:hAnsi="Arial" w:cs="Arial"/>
          <w:color w:val="000000"/>
          <w:sz w:val="20"/>
          <w:szCs w:val="20"/>
          <w:highlight w:val="yellow"/>
        </w:rPr>
        <w:t xml:space="preserve">A.1  </w:t>
      </w:r>
      <w:r w:rsidR="00612B5D">
        <w:rPr>
          <w:rFonts w:ascii="Arial" w:hAnsi="Arial" w:cs="Arial"/>
          <w:color w:val="000000"/>
          <w:sz w:val="20"/>
          <w:szCs w:val="20"/>
          <w:highlight w:val="yellow"/>
        </w:rPr>
        <w:t>BIM</w:t>
      </w:r>
      <w:proofErr w:type="gramEnd"/>
      <w:r w:rsidR="00612B5D">
        <w:rPr>
          <w:rFonts w:ascii="Arial" w:hAnsi="Arial" w:cs="Arial"/>
          <w:color w:val="000000"/>
          <w:sz w:val="20"/>
          <w:szCs w:val="20"/>
          <w:highlight w:val="yellow"/>
        </w:rPr>
        <w:t xml:space="preserve"> Data Reuse</w:t>
      </w:r>
      <w:r w:rsidR="009B4EA6">
        <w:rPr>
          <w:rFonts w:ascii="Arial" w:hAnsi="Arial" w:cs="Arial"/>
          <w:color w:val="000000"/>
          <w:sz w:val="20"/>
          <w:szCs w:val="20"/>
          <w:highlight w:val="yellow"/>
        </w:rPr>
        <w:tab/>
      </w:r>
      <w:r w:rsidR="009B4EA6">
        <w:rPr>
          <w:rFonts w:ascii="Arial" w:hAnsi="Arial" w:cs="Arial"/>
          <w:color w:val="000000"/>
          <w:sz w:val="20"/>
          <w:szCs w:val="20"/>
          <w:highlight w:val="yellow"/>
        </w:rPr>
        <w:tab/>
      </w:r>
      <w:r w:rsidR="009B4EA6">
        <w:rPr>
          <w:rFonts w:ascii="Arial" w:hAnsi="Arial" w:cs="Arial"/>
          <w:color w:val="000000"/>
          <w:sz w:val="20"/>
          <w:szCs w:val="20"/>
          <w:highlight w:val="yellow"/>
        </w:rPr>
        <w:tab/>
      </w:r>
      <w:r w:rsidR="009B4EA6">
        <w:rPr>
          <w:rFonts w:ascii="Arial" w:hAnsi="Arial" w:cs="Arial"/>
          <w:color w:val="000000"/>
          <w:sz w:val="20"/>
          <w:szCs w:val="20"/>
          <w:highlight w:val="yellow"/>
        </w:rPr>
        <w:tab/>
      </w:r>
      <w:r w:rsidR="009B4EA6">
        <w:rPr>
          <w:rFonts w:ascii="Arial" w:hAnsi="Arial" w:cs="Arial"/>
          <w:color w:val="000000"/>
          <w:sz w:val="20"/>
          <w:szCs w:val="20"/>
          <w:highlight w:val="yellow"/>
        </w:rPr>
        <w:tab/>
      </w:r>
    </w:p>
    <w:p w:rsidR="00126117" w:rsidRPr="005F4BD3" w:rsidRDefault="009B4EA6" w:rsidP="00126117">
      <w:pPr>
        <w:ind w:left="360" w:firstLine="720"/>
        <w:jc w:val="both"/>
        <w:rPr>
          <w:rFonts w:ascii="Arial" w:hAnsi="Arial" w:cs="Arial"/>
          <w:sz w:val="20"/>
          <w:szCs w:val="20"/>
          <w:highlight w:val="yellow"/>
        </w:rPr>
      </w:pPr>
      <w:r>
        <w:rPr>
          <w:rFonts w:ascii="Arial" w:hAnsi="Arial" w:cs="Arial"/>
          <w:color w:val="000000"/>
          <w:sz w:val="20"/>
          <w:szCs w:val="20"/>
          <w:highlight w:val="yellow"/>
        </w:rPr>
        <w:t>A.2 3D Geometric Model (Design Alternatives)</w:t>
      </w:r>
      <w:r w:rsidR="00126117" w:rsidRPr="005F4BD3">
        <w:rPr>
          <w:rFonts w:ascii="Arial" w:hAnsi="Arial" w:cs="Arial"/>
          <w:color w:val="000000"/>
          <w:sz w:val="20"/>
          <w:szCs w:val="20"/>
          <w:highlight w:val="yellow"/>
        </w:rPr>
        <w:tab/>
      </w:r>
      <w:r w:rsidR="00126117" w:rsidRPr="005F4BD3">
        <w:rPr>
          <w:rFonts w:ascii="Arial" w:hAnsi="Arial" w:cs="Arial"/>
          <w:color w:val="000000"/>
          <w:sz w:val="20"/>
          <w:szCs w:val="20"/>
          <w:highlight w:val="yellow"/>
        </w:rPr>
        <w:tab/>
      </w:r>
      <w:r w:rsidR="00126117">
        <w:rPr>
          <w:rFonts w:ascii="Arial" w:hAnsi="Arial" w:cs="Arial"/>
          <w:sz w:val="20"/>
          <w:szCs w:val="20"/>
        </w:rPr>
        <w:t xml:space="preserve">             </w:t>
      </w:r>
      <w:r w:rsidR="00126117" w:rsidRPr="005F4BD3">
        <w:rPr>
          <w:rFonts w:ascii="Arial" w:hAnsi="Arial" w:cs="Arial"/>
          <w:sz w:val="20"/>
          <w:szCs w:val="20"/>
        </w:rPr>
        <w:t xml:space="preserve">          </w:t>
      </w:r>
    </w:p>
    <w:p w:rsidR="00126117" w:rsidRPr="005F4BD3" w:rsidRDefault="00126117" w:rsidP="00126117">
      <w:pPr>
        <w:ind w:left="360" w:firstLine="720"/>
        <w:jc w:val="both"/>
        <w:rPr>
          <w:rFonts w:ascii="Arial" w:hAnsi="Arial" w:cs="Arial"/>
          <w:b/>
          <w:sz w:val="20"/>
          <w:szCs w:val="20"/>
          <w:highlight w:val="yellow"/>
        </w:rPr>
      </w:pPr>
      <w:r w:rsidRPr="005F4BD3">
        <w:rPr>
          <w:rFonts w:ascii="Arial" w:hAnsi="Arial" w:cs="Arial"/>
          <w:sz w:val="20"/>
          <w:szCs w:val="20"/>
          <w:highlight w:val="yellow"/>
        </w:rPr>
        <w:t>D.1 Art in Architecture</w:t>
      </w:r>
      <w:r w:rsidRPr="005F4BD3">
        <w:rPr>
          <w:rFonts w:ascii="Arial" w:hAnsi="Arial" w:cs="Arial"/>
          <w:sz w:val="20"/>
          <w:szCs w:val="20"/>
          <w:highlight w:val="yellow"/>
        </w:rPr>
        <w:tab/>
      </w:r>
      <w:r w:rsidRPr="005F4BD3">
        <w:rPr>
          <w:rFonts w:ascii="Arial" w:hAnsi="Arial" w:cs="Arial"/>
          <w:sz w:val="20"/>
          <w:szCs w:val="20"/>
          <w:highlight w:val="yellow"/>
        </w:rPr>
        <w:tab/>
      </w:r>
      <w:r w:rsidRPr="005F4BD3">
        <w:rPr>
          <w:rFonts w:ascii="Arial" w:hAnsi="Arial" w:cs="Arial"/>
          <w:sz w:val="20"/>
          <w:szCs w:val="20"/>
          <w:highlight w:val="yellow"/>
        </w:rPr>
        <w:tab/>
      </w:r>
      <w:r w:rsidRPr="005F4BD3">
        <w:rPr>
          <w:rFonts w:ascii="Arial" w:hAnsi="Arial" w:cs="Arial"/>
          <w:sz w:val="20"/>
          <w:szCs w:val="20"/>
          <w:highlight w:val="yellow"/>
        </w:rPr>
        <w:tab/>
      </w:r>
      <w:r w:rsidRPr="005F4BD3">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sidRPr="005F4BD3">
        <w:rPr>
          <w:rFonts w:ascii="Arial" w:hAnsi="Arial" w:cs="Arial"/>
          <w:sz w:val="20"/>
          <w:szCs w:val="20"/>
          <w:highlight w:val="yellow"/>
        </w:rPr>
        <w:t>D.2 Ge</w:t>
      </w:r>
      <w:r>
        <w:rPr>
          <w:rFonts w:ascii="Arial" w:hAnsi="Arial" w:cs="Arial"/>
          <w:sz w:val="20"/>
          <w:szCs w:val="20"/>
          <w:highlight w:val="yellow"/>
        </w:rPr>
        <w:t>ometry Based Zone Analysis</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Pr>
          <w:rFonts w:ascii="Arial" w:hAnsi="Arial" w:cs="Arial"/>
          <w:sz w:val="20"/>
          <w:szCs w:val="20"/>
          <w:highlight w:val="yellow"/>
        </w:rPr>
        <w:t>D.3 Daylight Model</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proofErr w:type="gramStart"/>
      <w:r w:rsidRPr="005F4BD3">
        <w:rPr>
          <w:rFonts w:ascii="Arial" w:hAnsi="Arial" w:cs="Arial"/>
          <w:sz w:val="20"/>
          <w:szCs w:val="20"/>
          <w:highlight w:val="yellow"/>
        </w:rPr>
        <w:t>D.4 Interior Design.</w:t>
      </w:r>
      <w:proofErr w:type="gramEnd"/>
      <w:r w:rsidRPr="005F4BD3">
        <w:rPr>
          <w:rFonts w:ascii="Arial" w:hAnsi="Arial" w:cs="Arial"/>
          <w:sz w:val="20"/>
          <w:szCs w:val="20"/>
          <w:highlight w:val="yellow"/>
        </w:rPr>
        <w:t xml:space="preserve">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Pr>
          <w:rFonts w:ascii="Arial" w:hAnsi="Arial" w:cs="Arial"/>
          <w:sz w:val="20"/>
          <w:szCs w:val="20"/>
          <w:highlight w:val="yellow"/>
        </w:rPr>
        <w:t>D.5 Project Phasing</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sidRPr="005F4BD3">
        <w:rPr>
          <w:rFonts w:ascii="Arial" w:hAnsi="Arial" w:cs="Arial"/>
          <w:sz w:val="20"/>
          <w:szCs w:val="20"/>
          <w:highlight w:val="yellow"/>
        </w:rPr>
        <w:t xml:space="preserve">D.6 Tenant Relocation </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sidRPr="005F4BD3">
        <w:rPr>
          <w:rFonts w:ascii="Arial" w:hAnsi="Arial" w:cs="Arial"/>
          <w:sz w:val="20"/>
          <w:szCs w:val="20"/>
          <w:highlight w:val="yellow"/>
        </w:rPr>
        <w:t>D.8 Structural Member Strengt</w:t>
      </w:r>
      <w:r>
        <w:rPr>
          <w:rFonts w:ascii="Arial" w:hAnsi="Arial" w:cs="Arial"/>
          <w:sz w:val="20"/>
          <w:szCs w:val="20"/>
          <w:highlight w:val="yellow"/>
        </w:rPr>
        <w:t>hs</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sidRPr="005F4BD3">
        <w:rPr>
          <w:rFonts w:ascii="Arial" w:hAnsi="Arial" w:cs="Arial"/>
          <w:sz w:val="20"/>
          <w:szCs w:val="20"/>
          <w:highlight w:val="yellow"/>
        </w:rPr>
        <w:t>D.9: Site / Campus Analys</w:t>
      </w:r>
      <w:r>
        <w:rPr>
          <w:rFonts w:ascii="Arial" w:hAnsi="Arial" w:cs="Arial"/>
          <w:sz w:val="20"/>
          <w:szCs w:val="20"/>
          <w:highlight w:val="yellow"/>
        </w:rPr>
        <w:t>is</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Pr>
          <w:rFonts w:ascii="Arial" w:hAnsi="Arial" w:cs="Arial"/>
          <w:sz w:val="20"/>
          <w:szCs w:val="20"/>
          <w:highlight w:val="yellow"/>
        </w:rPr>
        <w:t>D.10 Energy Modeling</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sidRPr="005F4BD3">
        <w:rPr>
          <w:rFonts w:ascii="Arial" w:hAnsi="Arial" w:cs="Arial"/>
          <w:sz w:val="20"/>
          <w:szCs w:val="20"/>
          <w:highlight w:val="yellow"/>
        </w:rPr>
        <w:t xml:space="preserve">D.11 </w:t>
      </w:r>
      <w:r>
        <w:rPr>
          <w:rFonts w:ascii="Arial" w:hAnsi="Arial" w:cs="Arial"/>
          <w:sz w:val="20"/>
          <w:szCs w:val="20"/>
          <w:highlight w:val="yellow"/>
        </w:rPr>
        <w:t>CFD Analysis Compatibility</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sz w:val="20"/>
          <w:szCs w:val="20"/>
          <w:highlight w:val="yellow"/>
        </w:rPr>
      </w:pPr>
      <w:r w:rsidRPr="005F4BD3">
        <w:rPr>
          <w:rFonts w:ascii="Arial" w:hAnsi="Arial" w:cs="Arial"/>
          <w:sz w:val="20"/>
          <w:szCs w:val="20"/>
          <w:highlight w:val="yellow"/>
        </w:rPr>
        <w:t>D.20 Virtual Ac</w:t>
      </w:r>
      <w:r>
        <w:rPr>
          <w:rFonts w:ascii="Arial" w:hAnsi="Arial" w:cs="Arial"/>
          <w:sz w:val="20"/>
          <w:szCs w:val="20"/>
          <w:highlight w:val="yellow"/>
        </w:rPr>
        <w:t>oustics Test for Courtrooms</w:t>
      </w:r>
      <w:r>
        <w:rPr>
          <w:rFonts w:ascii="Arial" w:hAnsi="Arial" w:cs="Arial"/>
          <w:sz w:val="20"/>
          <w:szCs w:val="20"/>
          <w:highlight w:val="yellow"/>
        </w:rPr>
        <w:tab/>
      </w:r>
      <w:r>
        <w:rPr>
          <w:rFonts w:ascii="Arial" w:hAnsi="Arial" w:cs="Arial"/>
          <w:sz w:val="20"/>
          <w:szCs w:val="20"/>
          <w:highlight w:val="yellow"/>
        </w:rPr>
        <w:tab/>
      </w:r>
      <w:r>
        <w:rPr>
          <w:rFonts w:ascii="Arial" w:hAnsi="Arial" w:cs="Arial"/>
          <w:sz w:val="20"/>
          <w:szCs w:val="20"/>
          <w:highlight w:val="yellow"/>
        </w:rPr>
        <w:tab/>
      </w:r>
    </w:p>
    <w:p w:rsidR="00126117" w:rsidRPr="005F4BD3" w:rsidRDefault="00126117" w:rsidP="00126117">
      <w:pPr>
        <w:ind w:left="1080"/>
        <w:jc w:val="both"/>
        <w:rPr>
          <w:rFonts w:ascii="Arial" w:hAnsi="Arial" w:cs="Arial"/>
          <w:color w:val="000000"/>
          <w:sz w:val="20"/>
          <w:szCs w:val="20"/>
          <w:highlight w:val="yellow"/>
        </w:rPr>
      </w:pPr>
      <w:r w:rsidRPr="005F4BD3">
        <w:rPr>
          <w:rFonts w:ascii="Arial" w:hAnsi="Arial" w:cs="Arial"/>
          <w:sz w:val="20"/>
          <w:szCs w:val="20"/>
          <w:highlight w:val="yellow"/>
        </w:rPr>
        <w:t>D</w:t>
      </w:r>
      <w:r w:rsidRPr="005F4BD3">
        <w:rPr>
          <w:rFonts w:ascii="Arial" w:hAnsi="Arial" w:cs="Arial"/>
          <w:color w:val="000000"/>
          <w:sz w:val="20"/>
          <w:szCs w:val="20"/>
          <w:highlight w:val="yellow"/>
        </w:rPr>
        <w:t xml:space="preserve">.21 Virtual Lighting/Interior </w:t>
      </w:r>
      <w:r>
        <w:rPr>
          <w:rFonts w:ascii="Arial" w:hAnsi="Arial" w:cs="Arial"/>
          <w:color w:val="000000"/>
          <w:sz w:val="20"/>
          <w:szCs w:val="20"/>
          <w:highlight w:val="yellow"/>
        </w:rPr>
        <w:t>Finishes Test for Courtrooms:</w:t>
      </w:r>
      <w:r>
        <w:rPr>
          <w:rFonts w:ascii="Arial" w:hAnsi="Arial" w:cs="Arial"/>
          <w:color w:val="000000"/>
          <w:sz w:val="20"/>
          <w:szCs w:val="20"/>
          <w:highlight w:val="yellow"/>
        </w:rPr>
        <w:tab/>
      </w:r>
    </w:p>
    <w:p w:rsidR="00126117" w:rsidRPr="005F4BD3" w:rsidRDefault="00126117" w:rsidP="00126117">
      <w:pPr>
        <w:keepNext/>
        <w:tabs>
          <w:tab w:val="left" w:pos="720"/>
        </w:tabs>
        <w:autoSpaceDE w:val="0"/>
        <w:autoSpaceDN w:val="0"/>
        <w:adjustRightInd w:val="0"/>
        <w:ind w:left="1080"/>
        <w:rPr>
          <w:rFonts w:ascii="Arial" w:hAnsi="Arial" w:cs="Arial"/>
          <w:color w:val="000000"/>
          <w:sz w:val="20"/>
          <w:szCs w:val="20"/>
          <w:highlight w:val="yellow"/>
        </w:rPr>
      </w:pPr>
      <w:r>
        <w:rPr>
          <w:rFonts w:ascii="Arial" w:hAnsi="Arial" w:cs="Arial"/>
          <w:color w:val="000000"/>
          <w:sz w:val="20"/>
          <w:szCs w:val="20"/>
          <w:highlight w:val="yellow"/>
        </w:rPr>
        <w:t>C.1 Quantity Take Off</w:t>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p>
    <w:p w:rsidR="00126117" w:rsidRPr="005F4BD3" w:rsidRDefault="00126117" w:rsidP="00126117">
      <w:pPr>
        <w:keepNext/>
        <w:tabs>
          <w:tab w:val="left" w:pos="720"/>
        </w:tabs>
        <w:autoSpaceDE w:val="0"/>
        <w:autoSpaceDN w:val="0"/>
        <w:adjustRightInd w:val="0"/>
        <w:ind w:left="1080"/>
        <w:rPr>
          <w:rFonts w:ascii="Arial" w:hAnsi="Arial" w:cs="Arial"/>
          <w:color w:val="000000"/>
          <w:sz w:val="20"/>
          <w:szCs w:val="20"/>
          <w:highlight w:val="yellow"/>
        </w:rPr>
      </w:pPr>
      <w:r w:rsidRPr="005F4BD3">
        <w:rPr>
          <w:rFonts w:ascii="Arial" w:hAnsi="Arial" w:cs="Arial"/>
          <w:color w:val="000000"/>
          <w:sz w:val="20"/>
          <w:szCs w:val="20"/>
          <w:highlight w:val="yellow"/>
        </w:rPr>
        <w:t xml:space="preserve">C.2 Cost Estimating </w:t>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p>
    <w:p w:rsidR="00126117" w:rsidRPr="005F4BD3" w:rsidRDefault="00126117" w:rsidP="00126117">
      <w:pPr>
        <w:keepNext/>
        <w:tabs>
          <w:tab w:val="left" w:pos="360"/>
        </w:tabs>
        <w:autoSpaceDE w:val="0"/>
        <w:autoSpaceDN w:val="0"/>
        <w:adjustRightInd w:val="0"/>
        <w:ind w:left="1080"/>
        <w:rPr>
          <w:rFonts w:ascii="Arial" w:hAnsi="Arial" w:cs="Arial"/>
          <w:color w:val="000000"/>
          <w:sz w:val="20"/>
          <w:szCs w:val="20"/>
          <w:highlight w:val="yellow"/>
        </w:rPr>
      </w:pPr>
      <w:r w:rsidRPr="005F4BD3">
        <w:rPr>
          <w:rFonts w:ascii="Arial" w:hAnsi="Arial" w:cs="Arial"/>
          <w:color w:val="000000"/>
          <w:sz w:val="20"/>
          <w:szCs w:val="20"/>
          <w:highlight w:val="yellow"/>
        </w:rPr>
        <w:t>C.3: Constr</w:t>
      </w:r>
      <w:r>
        <w:rPr>
          <w:rFonts w:ascii="Arial" w:hAnsi="Arial" w:cs="Arial"/>
          <w:color w:val="000000"/>
          <w:sz w:val="20"/>
          <w:szCs w:val="20"/>
          <w:highlight w:val="yellow"/>
        </w:rPr>
        <w:t>uction Sequencing</w:t>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p>
    <w:p w:rsidR="00126117" w:rsidRPr="005F4BD3" w:rsidRDefault="00126117" w:rsidP="00126117">
      <w:pPr>
        <w:keepNext/>
        <w:tabs>
          <w:tab w:val="left" w:pos="360"/>
        </w:tabs>
        <w:autoSpaceDE w:val="0"/>
        <w:autoSpaceDN w:val="0"/>
        <w:adjustRightInd w:val="0"/>
        <w:ind w:left="1080"/>
        <w:rPr>
          <w:rFonts w:ascii="Arial" w:hAnsi="Arial" w:cs="Arial"/>
          <w:color w:val="000000"/>
          <w:sz w:val="20"/>
          <w:szCs w:val="20"/>
          <w:highlight w:val="yellow"/>
        </w:rPr>
      </w:pPr>
      <w:r w:rsidRPr="005F4BD3">
        <w:rPr>
          <w:rFonts w:ascii="Arial" w:hAnsi="Arial" w:cs="Arial"/>
          <w:color w:val="000000"/>
          <w:sz w:val="20"/>
          <w:szCs w:val="20"/>
          <w:highlight w:val="yellow"/>
        </w:rPr>
        <w:t xml:space="preserve">FM.1 Building Operations </w:t>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p>
    <w:p w:rsidR="00126117" w:rsidRPr="005F4BD3" w:rsidRDefault="00126117" w:rsidP="00126117">
      <w:pPr>
        <w:keepNext/>
        <w:tabs>
          <w:tab w:val="left" w:pos="720"/>
        </w:tabs>
        <w:autoSpaceDE w:val="0"/>
        <w:autoSpaceDN w:val="0"/>
        <w:adjustRightInd w:val="0"/>
        <w:ind w:left="1080"/>
        <w:rPr>
          <w:rFonts w:ascii="Arial" w:hAnsi="Arial" w:cs="Arial"/>
          <w:color w:val="000000"/>
          <w:sz w:val="20"/>
          <w:szCs w:val="20"/>
          <w:highlight w:val="yellow"/>
        </w:rPr>
      </w:pPr>
      <w:r>
        <w:rPr>
          <w:rFonts w:ascii="Arial" w:hAnsi="Arial" w:cs="Arial"/>
          <w:color w:val="000000"/>
          <w:sz w:val="20"/>
          <w:szCs w:val="20"/>
          <w:highlight w:val="yellow"/>
        </w:rPr>
        <w:t>FM.2 Facility Management</w:t>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r>
        <w:rPr>
          <w:rFonts w:ascii="Arial" w:hAnsi="Arial" w:cs="Arial"/>
          <w:color w:val="000000"/>
          <w:sz w:val="20"/>
          <w:szCs w:val="20"/>
          <w:highlight w:val="yellow"/>
        </w:rPr>
        <w:tab/>
      </w:r>
    </w:p>
    <w:p w:rsidR="00126117" w:rsidRPr="005F4BD3" w:rsidRDefault="00126117" w:rsidP="00126117">
      <w:pPr>
        <w:tabs>
          <w:tab w:val="left" w:pos="180"/>
          <w:tab w:val="left" w:pos="360"/>
          <w:tab w:val="left" w:pos="576"/>
        </w:tabs>
        <w:autoSpaceDE w:val="0"/>
        <w:autoSpaceDN w:val="0"/>
        <w:adjustRightInd w:val="0"/>
        <w:spacing w:before="240" w:after="120"/>
        <w:rPr>
          <w:rFonts w:ascii="Arial" w:hAnsi="Arial" w:cs="Arial"/>
          <w:bCs/>
          <w:i/>
          <w:color w:val="000000"/>
          <w:sz w:val="20"/>
          <w:szCs w:val="20"/>
        </w:rPr>
      </w:pPr>
      <w:r w:rsidRPr="005F4BD3">
        <w:rPr>
          <w:rFonts w:ascii="Arial" w:hAnsi="Arial" w:cs="Arial"/>
          <w:bCs/>
          <w:i/>
          <w:color w:val="000000"/>
          <w:sz w:val="20"/>
          <w:szCs w:val="20"/>
          <w:highlight w:val="yellow"/>
        </w:rPr>
        <w:t xml:space="preserve">Download from the </w:t>
      </w:r>
      <w:r w:rsidR="009B4EA6">
        <w:rPr>
          <w:rFonts w:ascii="Arial" w:hAnsi="Arial" w:cs="Arial"/>
          <w:bCs/>
          <w:i/>
          <w:color w:val="000000"/>
          <w:sz w:val="20"/>
          <w:szCs w:val="20"/>
          <w:highlight w:val="yellow"/>
        </w:rPr>
        <w:t>Region 5</w:t>
      </w:r>
      <w:r w:rsidRPr="005F4BD3">
        <w:rPr>
          <w:rFonts w:ascii="Arial" w:hAnsi="Arial" w:cs="Arial"/>
          <w:bCs/>
          <w:i/>
          <w:color w:val="000000"/>
          <w:sz w:val="20"/>
          <w:szCs w:val="20"/>
          <w:highlight w:val="yellow"/>
        </w:rPr>
        <w:t xml:space="preserve"> BIM Website and edit to suit project needs.</w:t>
      </w:r>
      <w:r>
        <w:rPr>
          <w:rFonts w:ascii="Arial" w:hAnsi="Arial" w:cs="Arial"/>
          <w:bCs/>
          <w:i/>
          <w:color w:val="000000"/>
          <w:sz w:val="20"/>
          <w:szCs w:val="20"/>
          <w:highlight w:val="yellow"/>
        </w:rPr>
        <w:t xml:space="preserve"> Delete all guidance</w:t>
      </w:r>
      <w:r w:rsidRPr="005F4BD3">
        <w:rPr>
          <w:rFonts w:ascii="Arial" w:hAnsi="Arial" w:cs="Arial"/>
          <w:bCs/>
          <w:i/>
          <w:color w:val="000000"/>
          <w:sz w:val="20"/>
          <w:szCs w:val="20"/>
          <w:highlight w:val="yellow"/>
        </w:rPr>
        <w:t xml:space="preserve"> text highlighted in yellow.</w:t>
      </w:r>
    </w:p>
    <w:p w:rsidR="005446D7" w:rsidRDefault="005446D7">
      <w:pPr>
        <w:rPr>
          <w:rFonts w:ascii="Arial" w:eastAsia="Times New Roman" w:hAnsi="Arial" w:cs="Arial"/>
          <w:b/>
          <w:bCs/>
          <w:kern w:val="32"/>
          <w:sz w:val="32"/>
          <w:szCs w:val="32"/>
        </w:rPr>
      </w:pPr>
      <w:r>
        <w:br w:type="page"/>
      </w:r>
    </w:p>
    <w:p w:rsidR="00A86E81" w:rsidRPr="00A77D85" w:rsidRDefault="00A86E81" w:rsidP="00A86E81">
      <w:pPr>
        <w:pStyle w:val="Heading1"/>
      </w:pPr>
      <w:bookmarkStart w:id="43" w:name="_Toc287365778"/>
      <w:r>
        <w:lastRenderedPageBreak/>
        <w:t>Deliverables</w:t>
      </w:r>
      <w:bookmarkEnd w:id="43"/>
    </w:p>
    <w:p w:rsidR="00A86E81" w:rsidRDefault="00A86E81" w:rsidP="00A86E81">
      <w:pPr>
        <w:jc w:val="both"/>
        <w:rPr>
          <w:rFonts w:ascii="Arial" w:hAnsi="Arial" w:cs="Arial"/>
          <w:sz w:val="20"/>
          <w:szCs w:val="20"/>
        </w:rPr>
      </w:pPr>
      <w:r w:rsidRPr="00A77D85">
        <w:rPr>
          <w:rFonts w:ascii="Arial" w:hAnsi="Arial" w:cs="Arial"/>
          <w:sz w:val="20"/>
          <w:szCs w:val="20"/>
        </w:rPr>
        <w:t xml:space="preserve">Both </w:t>
      </w:r>
      <w:r>
        <w:rPr>
          <w:rFonts w:ascii="Arial" w:hAnsi="Arial" w:cs="Arial"/>
          <w:sz w:val="20"/>
          <w:szCs w:val="20"/>
        </w:rPr>
        <w:t>AE</w:t>
      </w:r>
      <w:r w:rsidRPr="00A77D85">
        <w:rPr>
          <w:rFonts w:ascii="Arial" w:hAnsi="Arial" w:cs="Arial"/>
          <w:sz w:val="20"/>
          <w:szCs w:val="20"/>
        </w:rPr>
        <w:t xml:space="preserve"> and </w:t>
      </w:r>
      <w:r>
        <w:rPr>
          <w:rFonts w:ascii="Arial" w:hAnsi="Arial" w:cs="Arial"/>
          <w:sz w:val="20"/>
          <w:szCs w:val="20"/>
        </w:rPr>
        <w:t>GC</w:t>
      </w:r>
      <w:r w:rsidRPr="00A77D85">
        <w:rPr>
          <w:rFonts w:ascii="Arial" w:hAnsi="Arial" w:cs="Arial"/>
          <w:sz w:val="20"/>
          <w:szCs w:val="20"/>
        </w:rPr>
        <w:t xml:space="preserve"> are obligated to provide </w:t>
      </w:r>
      <w:r>
        <w:rPr>
          <w:rFonts w:ascii="Arial" w:hAnsi="Arial" w:cs="Arial"/>
          <w:sz w:val="20"/>
          <w:szCs w:val="20"/>
        </w:rPr>
        <w:t xml:space="preserve">to the </w:t>
      </w:r>
      <w:r w:rsidRPr="00A77D85">
        <w:rPr>
          <w:rFonts w:ascii="Arial" w:hAnsi="Arial" w:cs="Arial"/>
          <w:sz w:val="20"/>
          <w:szCs w:val="20"/>
        </w:rPr>
        <w:t>GSA</w:t>
      </w:r>
      <w:r>
        <w:rPr>
          <w:rFonts w:ascii="Arial" w:hAnsi="Arial" w:cs="Arial"/>
          <w:sz w:val="20"/>
          <w:szCs w:val="20"/>
        </w:rPr>
        <w:t>,</w:t>
      </w:r>
      <w:r w:rsidRPr="00A77D85">
        <w:rPr>
          <w:rFonts w:ascii="Arial" w:hAnsi="Arial" w:cs="Arial"/>
          <w:sz w:val="20"/>
          <w:szCs w:val="20"/>
        </w:rPr>
        <w:t xml:space="preserve"> at conclusion of the project</w:t>
      </w:r>
      <w:r>
        <w:rPr>
          <w:rFonts w:ascii="Arial" w:hAnsi="Arial" w:cs="Arial"/>
          <w:sz w:val="20"/>
          <w:szCs w:val="20"/>
        </w:rPr>
        <w:t>,</w:t>
      </w:r>
      <w:r w:rsidRPr="00A77D85">
        <w:rPr>
          <w:rFonts w:ascii="Arial" w:hAnsi="Arial" w:cs="Arial"/>
          <w:sz w:val="20"/>
          <w:szCs w:val="20"/>
        </w:rPr>
        <w:t xml:space="preserve"> parametric and analyses models free of scratch or extraneous files</w:t>
      </w:r>
      <w:r w:rsidR="005E6F75">
        <w:rPr>
          <w:rFonts w:ascii="Arial" w:hAnsi="Arial" w:cs="Arial"/>
          <w:sz w:val="20"/>
          <w:szCs w:val="20"/>
        </w:rPr>
        <w:t xml:space="preserve"> that adhere to the Region 5 BIM Standards on deliverables</w:t>
      </w:r>
      <w:r w:rsidRPr="00A77D85">
        <w:rPr>
          <w:rFonts w:ascii="Arial" w:hAnsi="Arial" w:cs="Arial"/>
          <w:sz w:val="20"/>
          <w:szCs w:val="20"/>
        </w:rPr>
        <w:t>.</w:t>
      </w:r>
    </w:p>
    <w:p w:rsidR="004F27FD" w:rsidRPr="00F85C8F" w:rsidRDefault="004F27FD" w:rsidP="00A86E81">
      <w:pPr>
        <w:autoSpaceDE w:val="0"/>
        <w:autoSpaceDN w:val="0"/>
        <w:adjustRightInd w:val="0"/>
        <w:rPr>
          <w:rFonts w:ascii="Arial" w:hAnsi="Arial" w:cs="Arial"/>
          <w:color w:val="000000"/>
          <w:sz w:val="20"/>
          <w:szCs w:val="20"/>
        </w:rPr>
      </w:pPr>
      <w:r>
        <w:rPr>
          <w:rFonts w:ascii="Arial" w:hAnsi="Arial" w:cs="Arial"/>
          <w:color w:val="000000"/>
          <w:sz w:val="20"/>
          <w:szCs w:val="20"/>
        </w:rPr>
        <w:t>Every time data is formally submitted to GSA it must include a Quality Report prepared by the submitting firm. There is no exception and data submitted without this report will not be accepted. Details and instructions for what is included within this report can be found on the Region 5 BIM Standards site.</w:t>
      </w:r>
    </w:p>
    <w:p w:rsidR="00A86E81" w:rsidRDefault="00A86E81" w:rsidP="00A86E81">
      <w:pPr>
        <w:pStyle w:val="Heading3"/>
      </w:pPr>
      <w:bookmarkStart w:id="44" w:name="_Toc287365779"/>
      <w:r>
        <w:t>AE Responsibility</w:t>
      </w:r>
      <w:bookmarkEnd w:id="44"/>
      <w:r w:rsidRPr="00C06F79">
        <w:t xml:space="preserve"> </w:t>
      </w:r>
    </w:p>
    <w:p w:rsidR="00A86E81" w:rsidRPr="00A77D85" w:rsidRDefault="00A86E81" w:rsidP="00A86E81">
      <w:pPr>
        <w:spacing w:before="240"/>
        <w:ind w:left="720"/>
        <w:rPr>
          <w:rFonts w:ascii="Arial" w:hAnsi="Arial" w:cs="Arial"/>
          <w:sz w:val="20"/>
          <w:szCs w:val="20"/>
        </w:rPr>
      </w:pPr>
      <w:r w:rsidRPr="00A77D85">
        <w:rPr>
          <w:rFonts w:ascii="Arial" w:hAnsi="Arial" w:cs="Arial"/>
          <w:sz w:val="20"/>
          <w:szCs w:val="20"/>
        </w:rPr>
        <w:t xml:space="preserve">Record BIMs: Verify that all Construction BIMs (building, structure and building systems) represent as-built conditions, including Architectural Supplemental Instructions, Change Notices, and field changes and include the minimum attributes required by </w:t>
      </w:r>
      <w:r w:rsidR="00574E67">
        <w:rPr>
          <w:rFonts w:ascii="Arial" w:hAnsi="Arial" w:cs="Arial"/>
          <w:sz w:val="20"/>
          <w:szCs w:val="20"/>
        </w:rPr>
        <w:t xml:space="preserve">the </w:t>
      </w:r>
      <w:r w:rsidRPr="00A77D85">
        <w:rPr>
          <w:rFonts w:ascii="Arial" w:hAnsi="Arial" w:cs="Arial"/>
          <w:sz w:val="20"/>
          <w:szCs w:val="20"/>
        </w:rPr>
        <w:t>GSA</w:t>
      </w:r>
      <w:r w:rsidR="00574E67">
        <w:rPr>
          <w:rFonts w:ascii="Arial" w:hAnsi="Arial" w:cs="Arial"/>
          <w:sz w:val="20"/>
          <w:szCs w:val="20"/>
        </w:rPr>
        <w:t xml:space="preserve"> National Standards and Region 5 BIM Standards</w:t>
      </w:r>
      <w:r w:rsidRPr="00A77D85">
        <w:rPr>
          <w:rFonts w:ascii="Arial" w:hAnsi="Arial" w:cs="Arial"/>
          <w:sz w:val="20"/>
          <w:szCs w:val="20"/>
        </w:rPr>
        <w:t>.</w:t>
      </w:r>
    </w:p>
    <w:p w:rsidR="00574E67" w:rsidRDefault="00574E67" w:rsidP="00A86E81">
      <w:pPr>
        <w:spacing w:before="240"/>
        <w:ind w:left="720"/>
        <w:rPr>
          <w:rFonts w:ascii="Arial" w:hAnsi="Arial" w:cs="Arial"/>
          <w:sz w:val="20"/>
          <w:szCs w:val="20"/>
        </w:rPr>
      </w:pPr>
      <w:r>
        <w:rPr>
          <w:rFonts w:ascii="Arial" w:hAnsi="Arial" w:cs="Arial"/>
          <w:sz w:val="20"/>
          <w:szCs w:val="20"/>
        </w:rPr>
        <w:t xml:space="preserve">AE </w:t>
      </w:r>
      <w:r w:rsidR="009B4EA6">
        <w:rPr>
          <w:rFonts w:ascii="Arial" w:hAnsi="Arial" w:cs="Arial"/>
          <w:sz w:val="20"/>
          <w:szCs w:val="20"/>
        </w:rPr>
        <w:t xml:space="preserve">Record BIM </w:t>
      </w:r>
      <w:r>
        <w:rPr>
          <w:rFonts w:ascii="Arial" w:hAnsi="Arial" w:cs="Arial"/>
          <w:sz w:val="20"/>
          <w:szCs w:val="20"/>
        </w:rPr>
        <w:t xml:space="preserve">is to </w:t>
      </w:r>
      <w:r w:rsidR="009B4EA6">
        <w:rPr>
          <w:rFonts w:ascii="Arial" w:hAnsi="Arial" w:cs="Arial"/>
          <w:sz w:val="20"/>
          <w:szCs w:val="20"/>
        </w:rPr>
        <w:t>be consistent with the</w:t>
      </w:r>
      <w:r>
        <w:rPr>
          <w:rFonts w:ascii="Arial" w:hAnsi="Arial" w:cs="Arial"/>
          <w:sz w:val="20"/>
          <w:szCs w:val="20"/>
        </w:rPr>
        <w:t xml:space="preserve"> construction BIM </w:t>
      </w:r>
      <w:r w:rsidR="009B4EA6">
        <w:rPr>
          <w:rFonts w:ascii="Arial" w:hAnsi="Arial" w:cs="Arial"/>
          <w:sz w:val="20"/>
          <w:szCs w:val="20"/>
        </w:rPr>
        <w:t>data</w:t>
      </w:r>
      <w:r>
        <w:rPr>
          <w:rFonts w:ascii="Arial" w:hAnsi="Arial" w:cs="Arial"/>
          <w:sz w:val="20"/>
          <w:szCs w:val="20"/>
        </w:rPr>
        <w:t>.</w:t>
      </w:r>
      <w:r w:rsidR="009B4EA6">
        <w:rPr>
          <w:rFonts w:ascii="Arial" w:hAnsi="Arial" w:cs="Arial"/>
          <w:sz w:val="20"/>
          <w:szCs w:val="20"/>
        </w:rPr>
        <w:t xml:space="preserve"> This should be </w:t>
      </w:r>
      <w:r w:rsidR="00AE73E8">
        <w:rPr>
          <w:rFonts w:ascii="Arial" w:hAnsi="Arial" w:cs="Arial"/>
          <w:sz w:val="20"/>
          <w:szCs w:val="20"/>
        </w:rPr>
        <w:t>achieved</w:t>
      </w:r>
      <w:r w:rsidR="009B4EA6">
        <w:rPr>
          <w:rFonts w:ascii="Arial" w:hAnsi="Arial" w:cs="Arial"/>
          <w:sz w:val="20"/>
          <w:szCs w:val="20"/>
        </w:rPr>
        <w:t xml:space="preserve"> by the AE maintaining the Record BIM throu</w:t>
      </w:r>
      <w:r w:rsidR="00AE73E8">
        <w:rPr>
          <w:rFonts w:ascii="Arial" w:hAnsi="Arial" w:cs="Arial"/>
          <w:sz w:val="20"/>
          <w:szCs w:val="20"/>
        </w:rPr>
        <w:t>ghout the construction phase.</w:t>
      </w:r>
      <w:r>
        <w:rPr>
          <w:rFonts w:ascii="Arial" w:hAnsi="Arial" w:cs="Arial"/>
          <w:sz w:val="20"/>
          <w:szCs w:val="20"/>
        </w:rPr>
        <w:t xml:space="preserve"> Record BIMs must cover all areas in which work was performed and adhere to all applicable Region 5 BIM Standards. </w:t>
      </w:r>
    </w:p>
    <w:p w:rsidR="00574E67" w:rsidRDefault="00574E67" w:rsidP="00A86E81">
      <w:pPr>
        <w:spacing w:before="240"/>
        <w:ind w:left="720"/>
        <w:rPr>
          <w:rFonts w:ascii="Arial" w:hAnsi="Arial" w:cs="Arial"/>
          <w:sz w:val="20"/>
          <w:szCs w:val="20"/>
        </w:rPr>
      </w:pPr>
      <w:r>
        <w:rPr>
          <w:rFonts w:ascii="Arial" w:hAnsi="Arial" w:cs="Arial"/>
          <w:sz w:val="20"/>
          <w:szCs w:val="20"/>
        </w:rPr>
        <w:t>BIMs are to be delivered in standards compliant;</w:t>
      </w:r>
    </w:p>
    <w:p w:rsidR="00574E67" w:rsidRDefault="00574E67" w:rsidP="00AE73E8">
      <w:pPr>
        <w:pStyle w:val="ListParagraph"/>
        <w:numPr>
          <w:ilvl w:val="0"/>
          <w:numId w:val="25"/>
        </w:numPr>
        <w:spacing w:before="240"/>
        <w:rPr>
          <w:rFonts w:ascii="Arial" w:hAnsi="Arial" w:cs="Arial"/>
          <w:sz w:val="20"/>
          <w:szCs w:val="20"/>
        </w:rPr>
      </w:pPr>
      <w:r>
        <w:rPr>
          <w:rFonts w:ascii="Arial" w:hAnsi="Arial" w:cs="Arial"/>
          <w:sz w:val="20"/>
          <w:szCs w:val="20"/>
        </w:rPr>
        <w:t>Native BIM Authoring Platform (e.g. RVT file)</w:t>
      </w:r>
    </w:p>
    <w:p w:rsidR="00574E67" w:rsidRDefault="00574E67" w:rsidP="00AE73E8">
      <w:pPr>
        <w:pStyle w:val="ListParagraph"/>
        <w:numPr>
          <w:ilvl w:val="0"/>
          <w:numId w:val="25"/>
        </w:numPr>
        <w:spacing w:before="240"/>
        <w:rPr>
          <w:rFonts w:ascii="Arial" w:hAnsi="Arial" w:cs="Arial"/>
          <w:sz w:val="20"/>
          <w:szCs w:val="20"/>
        </w:rPr>
      </w:pPr>
      <w:r>
        <w:rPr>
          <w:rFonts w:ascii="Arial" w:hAnsi="Arial" w:cs="Arial"/>
          <w:sz w:val="20"/>
          <w:szCs w:val="20"/>
        </w:rPr>
        <w:t>Record drawing version of the master coordination file in Navisworks NWF/NWC format.</w:t>
      </w:r>
    </w:p>
    <w:p w:rsidR="00574E67" w:rsidRDefault="00574E67" w:rsidP="00AE73E8">
      <w:pPr>
        <w:pStyle w:val="ListParagraph"/>
        <w:numPr>
          <w:ilvl w:val="0"/>
          <w:numId w:val="25"/>
        </w:numPr>
        <w:spacing w:before="240"/>
        <w:rPr>
          <w:rFonts w:ascii="Arial" w:hAnsi="Arial" w:cs="Arial"/>
          <w:sz w:val="20"/>
          <w:szCs w:val="20"/>
        </w:rPr>
      </w:pPr>
      <w:r>
        <w:rPr>
          <w:rFonts w:ascii="Arial" w:hAnsi="Arial" w:cs="Arial"/>
          <w:sz w:val="20"/>
          <w:szCs w:val="20"/>
        </w:rPr>
        <w:t>Published, non-protected, Navisworks NWD file</w:t>
      </w:r>
    </w:p>
    <w:p w:rsidR="00574E67" w:rsidRDefault="00574E67" w:rsidP="00AE73E8">
      <w:pPr>
        <w:pStyle w:val="ListParagraph"/>
        <w:numPr>
          <w:ilvl w:val="0"/>
          <w:numId w:val="25"/>
        </w:numPr>
        <w:spacing w:before="240"/>
        <w:rPr>
          <w:rFonts w:ascii="Arial" w:hAnsi="Arial" w:cs="Arial"/>
          <w:sz w:val="20"/>
          <w:szCs w:val="20"/>
        </w:rPr>
      </w:pPr>
      <w:r>
        <w:rPr>
          <w:rFonts w:ascii="Arial" w:hAnsi="Arial" w:cs="Arial"/>
          <w:sz w:val="20"/>
          <w:szCs w:val="20"/>
        </w:rPr>
        <w:t>IFC file per BIM</w:t>
      </w:r>
    </w:p>
    <w:p w:rsidR="00574E67" w:rsidRPr="00AE73E8" w:rsidRDefault="00574E67" w:rsidP="00AE73E8">
      <w:pPr>
        <w:pStyle w:val="ListParagraph"/>
        <w:numPr>
          <w:ilvl w:val="0"/>
          <w:numId w:val="25"/>
        </w:numPr>
        <w:spacing w:before="240"/>
        <w:rPr>
          <w:rFonts w:ascii="Arial" w:hAnsi="Arial" w:cs="Arial"/>
          <w:sz w:val="20"/>
          <w:szCs w:val="20"/>
        </w:rPr>
      </w:pPr>
      <w:proofErr w:type="spellStart"/>
      <w:r>
        <w:rPr>
          <w:rFonts w:ascii="Arial" w:hAnsi="Arial" w:cs="Arial"/>
          <w:sz w:val="20"/>
          <w:szCs w:val="20"/>
        </w:rPr>
        <w:t>COBie</w:t>
      </w:r>
      <w:proofErr w:type="spellEnd"/>
      <w:r>
        <w:rPr>
          <w:rFonts w:ascii="Arial" w:hAnsi="Arial" w:cs="Arial"/>
          <w:sz w:val="20"/>
          <w:szCs w:val="20"/>
        </w:rPr>
        <w:t xml:space="preserve"> files as required to meet FM requirements of scope </w:t>
      </w:r>
    </w:p>
    <w:p w:rsidR="00A86E81" w:rsidRPr="00A77D85" w:rsidRDefault="00A86E81" w:rsidP="00A86E81">
      <w:pPr>
        <w:ind w:left="720"/>
        <w:jc w:val="both"/>
        <w:rPr>
          <w:rFonts w:ascii="Arial" w:hAnsi="Arial" w:cs="Arial"/>
          <w:b/>
          <w:sz w:val="20"/>
          <w:szCs w:val="20"/>
        </w:rPr>
      </w:pPr>
    </w:p>
    <w:p w:rsidR="00A86E81" w:rsidRDefault="00A86E81" w:rsidP="00A86E81">
      <w:pPr>
        <w:pStyle w:val="Heading3"/>
      </w:pPr>
      <w:bookmarkStart w:id="45" w:name="_Toc287365780"/>
      <w:r>
        <w:t>GC Responsibility</w:t>
      </w:r>
      <w:bookmarkEnd w:id="45"/>
      <w:r w:rsidRPr="00C06F79">
        <w:t xml:space="preserve"> </w:t>
      </w:r>
    </w:p>
    <w:p w:rsidR="00A86E81" w:rsidRPr="00A77D85" w:rsidRDefault="00A86E81" w:rsidP="00A86E81">
      <w:pPr>
        <w:ind w:left="720"/>
        <w:jc w:val="both"/>
        <w:rPr>
          <w:rFonts w:ascii="Arial" w:hAnsi="Arial" w:cs="Arial"/>
          <w:sz w:val="20"/>
          <w:szCs w:val="20"/>
        </w:rPr>
      </w:pPr>
      <w:r w:rsidRPr="00A77D85">
        <w:rPr>
          <w:rFonts w:ascii="Arial" w:hAnsi="Arial" w:cs="Arial"/>
          <w:sz w:val="20"/>
          <w:szCs w:val="20"/>
        </w:rPr>
        <w:t>As-built BIMs:</w:t>
      </w:r>
      <w:r w:rsidR="007614F9" w:rsidRPr="007614F9">
        <w:rPr>
          <w:rFonts w:ascii="Arial" w:hAnsi="Arial" w:cs="Arial"/>
          <w:sz w:val="20"/>
          <w:szCs w:val="20"/>
        </w:rPr>
        <w:t xml:space="preserve"> </w:t>
      </w:r>
      <w:r w:rsidR="007614F9">
        <w:rPr>
          <w:rFonts w:ascii="Arial" w:hAnsi="Arial" w:cs="Arial"/>
          <w:sz w:val="20"/>
          <w:szCs w:val="20"/>
        </w:rPr>
        <w:t>As-built BIMs must cover all areas in which work was performed and adhere to all applicable GSA National and Region 5 BIM Standards.</w:t>
      </w:r>
    </w:p>
    <w:p w:rsidR="007614F9" w:rsidRDefault="007614F9" w:rsidP="00AE73E8">
      <w:pPr>
        <w:spacing w:before="240"/>
        <w:ind w:left="1140"/>
        <w:rPr>
          <w:rFonts w:ascii="Arial" w:hAnsi="Arial" w:cs="Arial"/>
          <w:sz w:val="20"/>
          <w:szCs w:val="20"/>
        </w:rPr>
      </w:pPr>
      <w:r w:rsidRPr="00AE73E8">
        <w:rPr>
          <w:rFonts w:ascii="Arial" w:hAnsi="Arial" w:cs="Arial"/>
          <w:sz w:val="20"/>
          <w:szCs w:val="20"/>
        </w:rPr>
        <w:t>BIMs are to be delivered in standards compliant;</w:t>
      </w:r>
    </w:p>
    <w:p w:rsidR="004F27FD" w:rsidRDefault="004F27FD" w:rsidP="004F27FD">
      <w:pPr>
        <w:pStyle w:val="ListParagraph"/>
        <w:numPr>
          <w:ilvl w:val="0"/>
          <w:numId w:val="25"/>
        </w:numPr>
        <w:spacing w:before="240"/>
        <w:rPr>
          <w:rFonts w:ascii="Arial" w:hAnsi="Arial" w:cs="Arial"/>
          <w:sz w:val="20"/>
          <w:szCs w:val="20"/>
        </w:rPr>
      </w:pPr>
      <w:r>
        <w:rPr>
          <w:rFonts w:ascii="Arial" w:hAnsi="Arial" w:cs="Arial"/>
          <w:sz w:val="20"/>
          <w:szCs w:val="20"/>
        </w:rPr>
        <w:t>Native BIM Authoring Platform (e.g. RVT file)</w:t>
      </w:r>
    </w:p>
    <w:p w:rsidR="004F27FD" w:rsidRDefault="004F27FD">
      <w:pPr>
        <w:pStyle w:val="ListParagraph"/>
        <w:numPr>
          <w:ilvl w:val="0"/>
          <w:numId w:val="25"/>
        </w:numPr>
        <w:spacing w:before="240"/>
        <w:rPr>
          <w:rFonts w:ascii="Arial" w:hAnsi="Arial" w:cs="Arial"/>
          <w:sz w:val="20"/>
          <w:szCs w:val="20"/>
        </w:rPr>
      </w:pPr>
      <w:r>
        <w:rPr>
          <w:rFonts w:ascii="Arial" w:hAnsi="Arial" w:cs="Arial"/>
          <w:sz w:val="20"/>
          <w:szCs w:val="20"/>
        </w:rPr>
        <w:t>Record drawing version of the master coordination file in Navisworks NWF/NWC format.</w:t>
      </w:r>
    </w:p>
    <w:p w:rsidR="004F27FD" w:rsidRDefault="004F27FD">
      <w:pPr>
        <w:pStyle w:val="ListParagraph"/>
        <w:numPr>
          <w:ilvl w:val="0"/>
          <w:numId w:val="25"/>
        </w:numPr>
        <w:spacing w:before="240"/>
        <w:rPr>
          <w:rFonts w:ascii="Arial" w:hAnsi="Arial" w:cs="Arial"/>
          <w:sz w:val="20"/>
          <w:szCs w:val="20"/>
        </w:rPr>
      </w:pPr>
      <w:r>
        <w:rPr>
          <w:rFonts w:ascii="Arial" w:hAnsi="Arial" w:cs="Arial"/>
          <w:sz w:val="20"/>
          <w:szCs w:val="20"/>
        </w:rPr>
        <w:t>Published, non-protected, Navisworks NWD file</w:t>
      </w:r>
    </w:p>
    <w:p w:rsidR="004F27FD" w:rsidRDefault="004F27FD">
      <w:pPr>
        <w:pStyle w:val="ListParagraph"/>
        <w:numPr>
          <w:ilvl w:val="0"/>
          <w:numId w:val="25"/>
        </w:numPr>
        <w:spacing w:before="240"/>
        <w:rPr>
          <w:rFonts w:ascii="Arial" w:hAnsi="Arial" w:cs="Arial"/>
          <w:sz w:val="20"/>
          <w:szCs w:val="20"/>
        </w:rPr>
      </w:pPr>
      <w:r>
        <w:rPr>
          <w:rFonts w:ascii="Arial" w:hAnsi="Arial" w:cs="Arial"/>
          <w:sz w:val="20"/>
          <w:szCs w:val="20"/>
        </w:rPr>
        <w:t>IFC file per BIM</w:t>
      </w:r>
    </w:p>
    <w:p w:rsidR="004F27FD" w:rsidRPr="00E44995" w:rsidRDefault="004F27FD">
      <w:pPr>
        <w:pStyle w:val="ListParagraph"/>
        <w:numPr>
          <w:ilvl w:val="0"/>
          <w:numId w:val="25"/>
        </w:numPr>
        <w:spacing w:before="240"/>
        <w:rPr>
          <w:rFonts w:ascii="Arial" w:hAnsi="Arial" w:cs="Arial"/>
          <w:sz w:val="20"/>
          <w:szCs w:val="20"/>
        </w:rPr>
      </w:pPr>
      <w:proofErr w:type="spellStart"/>
      <w:r>
        <w:rPr>
          <w:rFonts w:ascii="Arial" w:hAnsi="Arial" w:cs="Arial"/>
          <w:sz w:val="20"/>
          <w:szCs w:val="20"/>
        </w:rPr>
        <w:t>COBie</w:t>
      </w:r>
      <w:proofErr w:type="spellEnd"/>
      <w:r>
        <w:rPr>
          <w:rFonts w:ascii="Arial" w:hAnsi="Arial" w:cs="Arial"/>
          <w:sz w:val="20"/>
          <w:szCs w:val="20"/>
        </w:rPr>
        <w:t xml:space="preserve"> files as required to meet FM requirements of scope </w:t>
      </w:r>
    </w:p>
    <w:p w:rsidR="004F27FD" w:rsidRPr="00AE73E8" w:rsidRDefault="004F27FD" w:rsidP="00AE73E8">
      <w:pPr>
        <w:spacing w:before="240"/>
        <w:ind w:left="1140"/>
        <w:rPr>
          <w:rFonts w:ascii="Arial" w:hAnsi="Arial" w:cs="Arial"/>
          <w:sz w:val="20"/>
          <w:szCs w:val="20"/>
        </w:rPr>
      </w:pPr>
    </w:p>
    <w:p w:rsidR="00126117" w:rsidRPr="000B07E5" w:rsidRDefault="00126117" w:rsidP="00A86E81">
      <w:pPr>
        <w:pStyle w:val="Heading2"/>
      </w:pPr>
      <w:bookmarkStart w:id="46" w:name="_Toc287365781"/>
      <w:r w:rsidRPr="000B07E5">
        <w:lastRenderedPageBreak/>
        <w:t>Electronic/Print Media</w:t>
      </w:r>
      <w:bookmarkEnd w:id="46"/>
    </w:p>
    <w:p w:rsidR="00126117" w:rsidRPr="000B07E5" w:rsidRDefault="00126117" w:rsidP="00A86E81">
      <w:pPr>
        <w:pStyle w:val="Heading3"/>
      </w:pPr>
      <w:bookmarkStart w:id="47" w:name="_Toc287365782"/>
      <w:r w:rsidRPr="000B07E5">
        <w:t>CAD Standards</w:t>
      </w:r>
      <w:bookmarkEnd w:id="47"/>
    </w:p>
    <w:p w:rsidR="004F27FD" w:rsidRPr="004F27FD" w:rsidRDefault="00126117" w:rsidP="004F27FD">
      <w:pPr>
        <w:autoSpaceDE w:val="0"/>
        <w:autoSpaceDN w:val="0"/>
        <w:adjustRightInd w:val="0"/>
        <w:ind w:left="720"/>
        <w:rPr>
          <w:rFonts w:ascii="Arial" w:hAnsi="Arial" w:cs="Arial"/>
          <w:color w:val="000000"/>
          <w:sz w:val="20"/>
          <w:szCs w:val="20"/>
        </w:rPr>
      </w:pPr>
      <w:r>
        <w:rPr>
          <w:rFonts w:ascii="Arial" w:hAnsi="Arial" w:cs="Arial"/>
          <w:b/>
          <w:bCs/>
          <w:color w:val="000000"/>
          <w:sz w:val="20"/>
          <w:szCs w:val="20"/>
        </w:rPr>
        <w:t>AE</w:t>
      </w:r>
      <w:r w:rsidRPr="00D92ACF">
        <w:rPr>
          <w:rFonts w:ascii="Arial" w:hAnsi="Arial" w:cs="Arial"/>
          <w:b/>
          <w:bCs/>
          <w:color w:val="000000"/>
          <w:sz w:val="20"/>
          <w:szCs w:val="20"/>
        </w:rPr>
        <w:t xml:space="preserve">: </w:t>
      </w:r>
      <w:r w:rsidRPr="00D92ACF">
        <w:rPr>
          <w:rFonts w:ascii="Arial" w:hAnsi="Arial" w:cs="Arial"/>
          <w:bCs/>
          <w:color w:val="000000"/>
          <w:sz w:val="20"/>
          <w:szCs w:val="20"/>
        </w:rPr>
        <w:t xml:space="preserve">Starting with the design development submission </w:t>
      </w:r>
      <w:r w:rsidR="0040495D">
        <w:rPr>
          <w:rFonts w:ascii="Arial" w:hAnsi="Arial" w:cs="Arial"/>
          <w:bCs/>
          <w:color w:val="000000"/>
          <w:sz w:val="20"/>
          <w:szCs w:val="20"/>
        </w:rPr>
        <w:t>any</w:t>
      </w:r>
      <w:r w:rsidR="0040495D" w:rsidRPr="00D92ACF">
        <w:rPr>
          <w:rFonts w:ascii="Arial" w:hAnsi="Arial" w:cs="Arial"/>
          <w:bCs/>
          <w:color w:val="000000"/>
          <w:sz w:val="20"/>
          <w:szCs w:val="20"/>
        </w:rPr>
        <w:t xml:space="preserve"> </w:t>
      </w:r>
      <w:r w:rsidR="004F27FD">
        <w:rPr>
          <w:rFonts w:ascii="Arial" w:hAnsi="Arial" w:cs="Arial"/>
          <w:bCs/>
          <w:color w:val="000000"/>
          <w:sz w:val="20"/>
          <w:szCs w:val="20"/>
        </w:rPr>
        <w:t xml:space="preserve">2D </w:t>
      </w:r>
      <w:r w:rsidRPr="00D92ACF">
        <w:rPr>
          <w:rFonts w:ascii="Arial" w:hAnsi="Arial" w:cs="Arial"/>
          <w:bCs/>
          <w:color w:val="000000"/>
          <w:sz w:val="20"/>
          <w:szCs w:val="20"/>
        </w:rPr>
        <w:t xml:space="preserve">drawing materials </w:t>
      </w:r>
      <w:r w:rsidR="0040495D">
        <w:rPr>
          <w:rFonts w:ascii="Arial" w:hAnsi="Arial" w:cs="Arial"/>
          <w:bCs/>
          <w:color w:val="000000"/>
          <w:sz w:val="20"/>
          <w:szCs w:val="20"/>
        </w:rPr>
        <w:t>between parties on the project (including formal submittals to GSA)</w:t>
      </w:r>
      <w:r w:rsidRPr="00D92ACF">
        <w:rPr>
          <w:rFonts w:ascii="Arial" w:hAnsi="Arial" w:cs="Arial"/>
          <w:bCs/>
          <w:color w:val="000000"/>
          <w:sz w:val="20"/>
          <w:szCs w:val="20"/>
        </w:rPr>
        <w:t xml:space="preserve"> will be in accordance with the GSA PBS computer aided design (CAD) standards</w:t>
      </w:r>
      <w:r w:rsidR="00AE73E8">
        <w:rPr>
          <w:rFonts w:ascii="Arial" w:hAnsi="Arial" w:cs="Arial"/>
          <w:bCs/>
          <w:color w:val="000000"/>
          <w:sz w:val="20"/>
          <w:szCs w:val="20"/>
        </w:rPr>
        <w:t xml:space="preserve"> as well as the GSA Region 5 CAD standards</w:t>
      </w:r>
      <w:r w:rsidR="004F27FD">
        <w:rPr>
          <w:rFonts w:ascii="Arial" w:hAnsi="Arial" w:cs="Arial"/>
          <w:bCs/>
          <w:color w:val="000000"/>
          <w:sz w:val="20"/>
          <w:szCs w:val="20"/>
        </w:rPr>
        <w:t>.</w:t>
      </w:r>
      <w:r w:rsidR="004F27FD">
        <w:rPr>
          <w:rFonts w:ascii="Arial" w:hAnsi="Arial" w:cs="Arial"/>
          <w:color w:val="000000"/>
          <w:sz w:val="20"/>
          <w:szCs w:val="20"/>
        </w:rPr>
        <w:t xml:space="preserve"> </w:t>
      </w:r>
      <w:r w:rsidR="0040495D">
        <w:rPr>
          <w:rFonts w:ascii="Arial" w:hAnsi="Arial" w:cs="Arial"/>
          <w:color w:val="000000"/>
          <w:sz w:val="20"/>
          <w:szCs w:val="20"/>
        </w:rPr>
        <w:t>All BIM data exchanged between parties on the project will adhere to GSA Region 5 BIM Standards.</w:t>
      </w:r>
    </w:p>
    <w:p w:rsidR="00126117" w:rsidRPr="00425ED0" w:rsidRDefault="00126117" w:rsidP="00126117">
      <w:pPr>
        <w:autoSpaceDE w:val="0"/>
        <w:autoSpaceDN w:val="0"/>
        <w:adjustRightInd w:val="0"/>
        <w:ind w:left="720"/>
        <w:rPr>
          <w:rFonts w:ascii="Arial" w:hAnsi="Arial" w:cs="Arial"/>
          <w:color w:val="000000"/>
          <w:sz w:val="20"/>
          <w:szCs w:val="20"/>
        </w:rPr>
      </w:pPr>
      <w:r>
        <w:rPr>
          <w:rFonts w:ascii="Arial" w:hAnsi="Arial" w:cs="Arial"/>
          <w:b/>
          <w:color w:val="000000"/>
          <w:sz w:val="20"/>
          <w:szCs w:val="20"/>
        </w:rPr>
        <w:t>GC</w:t>
      </w:r>
      <w:r w:rsidRPr="009B588A">
        <w:rPr>
          <w:rFonts w:ascii="Arial" w:hAnsi="Arial" w:cs="Arial"/>
          <w:b/>
          <w:color w:val="000000"/>
          <w:sz w:val="20"/>
          <w:szCs w:val="20"/>
        </w:rPr>
        <w:t>:</w:t>
      </w:r>
      <w:r>
        <w:rPr>
          <w:rFonts w:ascii="Arial" w:hAnsi="Arial" w:cs="Arial"/>
          <w:color w:val="000000"/>
          <w:sz w:val="20"/>
          <w:szCs w:val="20"/>
        </w:rPr>
        <w:t xml:space="preserve"> </w:t>
      </w:r>
      <w:r w:rsidR="0040495D">
        <w:rPr>
          <w:rFonts w:ascii="Arial" w:hAnsi="Arial" w:cs="Arial"/>
          <w:color w:val="000000"/>
          <w:sz w:val="20"/>
          <w:szCs w:val="20"/>
        </w:rPr>
        <w:t>A</w:t>
      </w:r>
      <w:r w:rsidR="0040495D">
        <w:rPr>
          <w:rFonts w:ascii="Arial" w:hAnsi="Arial" w:cs="Arial"/>
          <w:bCs/>
          <w:color w:val="000000"/>
          <w:sz w:val="20"/>
          <w:szCs w:val="20"/>
        </w:rPr>
        <w:t>ny</w:t>
      </w:r>
      <w:r w:rsidR="0040495D" w:rsidRPr="00D92ACF">
        <w:rPr>
          <w:rFonts w:ascii="Arial" w:hAnsi="Arial" w:cs="Arial"/>
          <w:bCs/>
          <w:color w:val="000000"/>
          <w:sz w:val="20"/>
          <w:szCs w:val="20"/>
        </w:rPr>
        <w:t xml:space="preserve"> </w:t>
      </w:r>
      <w:r w:rsidR="00AE73E8">
        <w:rPr>
          <w:rFonts w:ascii="Arial" w:hAnsi="Arial" w:cs="Arial"/>
          <w:bCs/>
          <w:color w:val="000000"/>
          <w:sz w:val="20"/>
          <w:szCs w:val="20"/>
        </w:rPr>
        <w:t xml:space="preserve">2D </w:t>
      </w:r>
      <w:r w:rsidR="00AE73E8" w:rsidRPr="00D92ACF">
        <w:rPr>
          <w:rFonts w:ascii="Arial" w:hAnsi="Arial" w:cs="Arial"/>
          <w:bCs/>
          <w:color w:val="000000"/>
          <w:sz w:val="20"/>
          <w:szCs w:val="20"/>
        </w:rPr>
        <w:t xml:space="preserve">drawing materials </w:t>
      </w:r>
      <w:r w:rsidR="00AE73E8">
        <w:rPr>
          <w:rFonts w:ascii="Arial" w:hAnsi="Arial" w:cs="Arial"/>
          <w:bCs/>
          <w:color w:val="000000"/>
          <w:sz w:val="20"/>
          <w:szCs w:val="20"/>
        </w:rPr>
        <w:t>between parties on the project (including formal submittals to GSA)</w:t>
      </w:r>
      <w:r w:rsidR="00AE73E8" w:rsidRPr="00D92ACF">
        <w:rPr>
          <w:rFonts w:ascii="Arial" w:hAnsi="Arial" w:cs="Arial"/>
          <w:bCs/>
          <w:color w:val="000000"/>
          <w:sz w:val="20"/>
          <w:szCs w:val="20"/>
        </w:rPr>
        <w:t xml:space="preserve"> will be in accordance with the GSA PBS computer aided design (CAD) standards</w:t>
      </w:r>
      <w:r w:rsidR="00AE73E8">
        <w:rPr>
          <w:rFonts w:ascii="Arial" w:hAnsi="Arial" w:cs="Arial"/>
          <w:bCs/>
          <w:color w:val="000000"/>
          <w:sz w:val="20"/>
          <w:szCs w:val="20"/>
        </w:rPr>
        <w:t xml:space="preserve"> as well as the GSA Region 5 CAD standards.</w:t>
      </w:r>
      <w:r w:rsidR="00AE73E8">
        <w:rPr>
          <w:rFonts w:ascii="Arial" w:hAnsi="Arial" w:cs="Arial"/>
          <w:color w:val="000000"/>
          <w:sz w:val="20"/>
          <w:szCs w:val="20"/>
        </w:rPr>
        <w:t xml:space="preserve"> All BIM data exchanged between parties on the project will adhere to GSA Region 5 BIM Standards.</w:t>
      </w:r>
    </w:p>
    <w:p w:rsidR="00126117" w:rsidRPr="000B07E5" w:rsidRDefault="00126117" w:rsidP="00A86E81">
      <w:pPr>
        <w:pStyle w:val="Heading3"/>
      </w:pPr>
      <w:bookmarkStart w:id="48" w:name="_Toc287365783"/>
      <w:r w:rsidRPr="000B07E5">
        <w:t>BIM Media</w:t>
      </w:r>
      <w:bookmarkEnd w:id="48"/>
    </w:p>
    <w:p w:rsidR="00126117" w:rsidRDefault="0040495D" w:rsidP="00126117">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As most BIM application are not backwards compatible it is the responsibility of the BIM creator to ensure that GSA is able to read </w:t>
      </w:r>
      <w:r w:rsidR="003C791A">
        <w:rPr>
          <w:rFonts w:ascii="Arial" w:hAnsi="Arial" w:cs="Arial"/>
          <w:color w:val="000000"/>
          <w:sz w:val="20"/>
          <w:szCs w:val="20"/>
        </w:rPr>
        <w:t>their</w:t>
      </w:r>
      <w:r>
        <w:rPr>
          <w:rFonts w:ascii="Arial" w:hAnsi="Arial" w:cs="Arial"/>
          <w:color w:val="000000"/>
          <w:sz w:val="20"/>
          <w:szCs w:val="20"/>
        </w:rPr>
        <w:t xml:space="preserve"> data and that BIM data never be upgraded to a newer version without specific direction of GSA.</w:t>
      </w:r>
      <w:r w:rsidR="00126117" w:rsidRPr="00425ED0">
        <w:rPr>
          <w:rFonts w:ascii="Arial" w:hAnsi="Arial" w:cs="Arial"/>
          <w:color w:val="000000"/>
          <w:sz w:val="20"/>
          <w:szCs w:val="20"/>
        </w:rPr>
        <w:t xml:space="preserve">  BIM deliverables </w:t>
      </w:r>
      <w:r w:rsidR="004141B8">
        <w:rPr>
          <w:rFonts w:ascii="Arial" w:hAnsi="Arial" w:cs="Arial"/>
          <w:color w:val="000000"/>
          <w:sz w:val="20"/>
          <w:szCs w:val="20"/>
        </w:rPr>
        <w:t>must</w:t>
      </w:r>
      <w:r w:rsidR="00126117" w:rsidRPr="00425ED0">
        <w:rPr>
          <w:rFonts w:ascii="Arial" w:hAnsi="Arial" w:cs="Arial"/>
          <w:color w:val="000000"/>
          <w:sz w:val="20"/>
          <w:szCs w:val="20"/>
        </w:rPr>
        <w:t xml:space="preserve"> supplement, and not replace, the GSA PBS CAD standards and deliverables.  For specific requirements</w:t>
      </w:r>
      <w:r w:rsidR="005446D7">
        <w:rPr>
          <w:rFonts w:ascii="Arial" w:hAnsi="Arial" w:cs="Arial"/>
          <w:color w:val="000000"/>
          <w:sz w:val="20"/>
          <w:szCs w:val="20"/>
        </w:rPr>
        <w:t xml:space="preserve"> refer to the </w:t>
      </w:r>
      <w:r w:rsidR="003C791A">
        <w:t>PBS CAD Standards and the Region 5 Supplemental (2D) CAD Standards.</w:t>
      </w:r>
    </w:p>
    <w:p w:rsidR="003C791A" w:rsidRPr="00C06F79" w:rsidRDefault="003C791A" w:rsidP="00126117">
      <w:pPr>
        <w:autoSpaceDE w:val="0"/>
        <w:autoSpaceDN w:val="0"/>
        <w:adjustRightInd w:val="0"/>
        <w:ind w:left="720"/>
        <w:rPr>
          <w:rFonts w:ascii="Arial" w:hAnsi="Arial" w:cs="Arial"/>
          <w:sz w:val="20"/>
          <w:szCs w:val="20"/>
        </w:rPr>
      </w:pPr>
      <w:r>
        <w:rPr>
          <w:rFonts w:ascii="Arial" w:hAnsi="Arial" w:cs="Arial"/>
          <w:color w:val="000000"/>
          <w:sz w:val="20"/>
          <w:szCs w:val="20"/>
        </w:rPr>
        <w:t>Bidders should assume that every type of BIM data submitted to GSA will need to be submitted in both a native application format as well as a vendor neutral format.</w:t>
      </w:r>
      <w:r>
        <w:rPr>
          <w:rFonts w:ascii="Arial" w:hAnsi="Arial" w:cs="Arial"/>
          <w:sz w:val="20"/>
          <w:szCs w:val="20"/>
        </w:rPr>
        <w:t xml:space="preserve"> This may require that data be translated. This includes but is not limited to; simulation models, visualizations, coordination models and 4D </w:t>
      </w:r>
      <w:r w:rsidR="00EA68CF">
        <w:rPr>
          <w:rFonts w:ascii="Arial" w:hAnsi="Arial" w:cs="Arial"/>
          <w:sz w:val="20"/>
          <w:szCs w:val="20"/>
        </w:rPr>
        <w:t>schedule</w:t>
      </w:r>
      <w:r>
        <w:rPr>
          <w:rFonts w:ascii="Arial" w:hAnsi="Arial" w:cs="Arial"/>
          <w:sz w:val="20"/>
          <w:szCs w:val="20"/>
        </w:rPr>
        <w:t xml:space="preserve"> models.</w:t>
      </w:r>
    </w:p>
    <w:p w:rsidR="001C24C8" w:rsidRDefault="001C24C8"/>
    <w:sectPr w:rsidR="001C24C8" w:rsidSect="00F05A22">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DE" w:rsidRDefault="001F3FDE" w:rsidP="001C24C8">
      <w:pPr>
        <w:spacing w:after="0" w:line="240" w:lineRule="auto"/>
      </w:pPr>
      <w:r>
        <w:separator/>
      </w:r>
    </w:p>
  </w:endnote>
  <w:endnote w:type="continuationSeparator" w:id="0">
    <w:p w:rsidR="001F3FDE" w:rsidRDefault="001F3FDE" w:rsidP="001C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4" w:rsidRDefault="00184E74">
    <w:pPr>
      <w:pStyle w:val="Footer"/>
      <w:jc w:val="center"/>
    </w:pPr>
  </w:p>
  <w:p w:rsidR="00184E74" w:rsidRDefault="00184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4" w:rsidRDefault="00184E74">
    <w:pPr>
      <w:pStyle w:val="Footer"/>
      <w:jc w:val="center"/>
    </w:pPr>
  </w:p>
  <w:p w:rsidR="00184E74" w:rsidRDefault="00184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7801"/>
      <w:docPartObj>
        <w:docPartGallery w:val="Page Numbers (Bottom of Page)"/>
        <w:docPartUnique/>
      </w:docPartObj>
    </w:sdtPr>
    <w:sdtEndPr>
      <w:rPr>
        <w:noProof/>
      </w:rPr>
    </w:sdtEndPr>
    <w:sdtContent>
      <w:p w:rsidR="00184E74" w:rsidRDefault="00184E74">
        <w:pPr>
          <w:pStyle w:val="Footer"/>
          <w:jc w:val="center"/>
        </w:pPr>
        <w:r>
          <w:fldChar w:fldCharType="begin"/>
        </w:r>
        <w:r>
          <w:instrText xml:space="preserve"> PAGE   \* MERGEFORMAT </w:instrText>
        </w:r>
        <w:r>
          <w:fldChar w:fldCharType="separate"/>
        </w:r>
        <w:r w:rsidR="00801129">
          <w:rPr>
            <w:noProof/>
          </w:rPr>
          <w:t>1</w:t>
        </w:r>
        <w:r>
          <w:rPr>
            <w:noProof/>
          </w:rPr>
          <w:fldChar w:fldCharType="end"/>
        </w:r>
      </w:p>
    </w:sdtContent>
  </w:sdt>
  <w:p w:rsidR="00184E74" w:rsidRDefault="00184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DE" w:rsidRDefault="001F3FDE" w:rsidP="001C24C8">
      <w:pPr>
        <w:spacing w:after="0" w:line="240" w:lineRule="auto"/>
      </w:pPr>
      <w:r>
        <w:separator/>
      </w:r>
    </w:p>
  </w:footnote>
  <w:footnote w:type="continuationSeparator" w:id="0">
    <w:p w:rsidR="001F3FDE" w:rsidRDefault="001F3FDE" w:rsidP="001C2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4" w:rsidRPr="00443AD0" w:rsidRDefault="00184E74" w:rsidP="00F85C8F">
    <w:pPr>
      <w:pStyle w:val="Header"/>
      <w:rPr>
        <w:rFonts w:ascii="Arial" w:hAnsi="Arial" w:cs="Arial"/>
        <w:sz w:val="16"/>
        <w:szCs w:val="16"/>
      </w:rPr>
    </w:pPr>
    <w:r>
      <w:rPr>
        <w:rFonts w:ascii="Arial" w:hAnsi="Arial" w:cs="Arial"/>
        <w:sz w:val="16"/>
        <w:szCs w:val="16"/>
      </w:rPr>
      <w:t>BIM</w:t>
    </w:r>
    <w:r w:rsidRPr="00443AD0">
      <w:rPr>
        <w:rFonts w:ascii="Arial" w:hAnsi="Arial" w:cs="Arial"/>
        <w:sz w:val="16"/>
        <w:szCs w:val="16"/>
      </w:rPr>
      <w:t xml:space="preserve"> Statement of Work, Version </w:t>
    </w:r>
    <w:r w:rsidR="00801129">
      <w:rPr>
        <w:rFonts w:ascii="Arial" w:hAnsi="Arial" w:cs="Arial"/>
        <w:i/>
        <w:sz w:val="16"/>
        <w:szCs w:val="16"/>
      </w:rPr>
      <w:t>4</w:t>
    </w:r>
    <w:r>
      <w:rPr>
        <w:rFonts w:ascii="Arial" w:hAnsi="Arial" w:cs="Arial"/>
        <w:i/>
        <w:sz w:val="16"/>
        <w:szCs w:val="16"/>
      </w:rPr>
      <w:t>.0</w:t>
    </w:r>
  </w:p>
  <w:p w:rsidR="00184E74" w:rsidRPr="00096257" w:rsidRDefault="00184E74" w:rsidP="00F85C8F">
    <w:pPr>
      <w:pStyle w:val="Header"/>
      <w:rPr>
        <w:rFonts w:ascii="Arial" w:hAnsi="Arial" w:cs="Arial"/>
        <w:i/>
        <w:sz w:val="16"/>
        <w:szCs w:val="16"/>
      </w:rPr>
    </w:pPr>
    <w:r w:rsidRPr="00096257">
      <w:rPr>
        <w:rFonts w:ascii="Arial" w:hAnsi="Arial" w:cs="Arial"/>
        <w:i/>
        <w:sz w:val="16"/>
        <w:szCs w:val="16"/>
      </w:rPr>
      <w:t>[Project Name]</w:t>
    </w:r>
  </w:p>
  <w:p w:rsidR="00184E74" w:rsidRPr="00443AD0" w:rsidRDefault="00184E74" w:rsidP="00F85C8F">
    <w:pPr>
      <w:pStyle w:val="Header"/>
      <w:rPr>
        <w:rFonts w:ascii="Arial" w:hAnsi="Arial" w:cs="Arial"/>
        <w:sz w:val="16"/>
        <w:szCs w:val="16"/>
      </w:rPr>
    </w:pPr>
    <w:r>
      <w:rPr>
        <w:rFonts w:ascii="Arial" w:hAnsi="Arial" w:cs="Arial"/>
        <w:sz w:val="16"/>
        <w:szCs w:val="16"/>
      </w:rPr>
      <w:t xml:space="preserve">Solicitation Number </w:t>
    </w:r>
    <w:r w:rsidRPr="00096257">
      <w:rPr>
        <w:rFonts w:ascii="Arial" w:hAnsi="Arial" w:cs="Arial"/>
        <w:i/>
        <w:sz w:val="16"/>
        <w:szCs w:val="16"/>
      </w:rPr>
      <w:t>[xxx]</w:t>
    </w:r>
  </w:p>
  <w:p w:rsidR="00184E74" w:rsidRDefault="00184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ED1"/>
    <w:multiLevelType w:val="hybridMultilevel"/>
    <w:tmpl w:val="7C2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A55EF"/>
    <w:multiLevelType w:val="multilevel"/>
    <w:tmpl w:val="FABA443A"/>
    <w:lvl w:ilvl="0">
      <w:start w:val="1"/>
      <w:numFmt w:val="bullet"/>
      <w:lvlText w:val=""/>
      <w:lvlJc w:val="left"/>
      <w:pPr>
        <w:tabs>
          <w:tab w:val="num" w:pos="1500"/>
        </w:tabs>
        <w:ind w:left="1500" w:hanging="360"/>
      </w:pPr>
      <w:rPr>
        <w:rFonts w:ascii="Symbol" w:hAnsi="Symbol" w:hint="default"/>
        <w:b w:val="0"/>
        <w:i w:val="0"/>
        <w:sz w:val="20"/>
        <w:szCs w:val="20"/>
      </w:rPr>
    </w:lvl>
    <w:lvl w:ilvl="1">
      <w:start w:val="1"/>
      <w:numFmt w:val="decimal"/>
      <w:lvlText w:val="%2."/>
      <w:lvlJc w:val="left"/>
      <w:pPr>
        <w:tabs>
          <w:tab w:val="num" w:pos="1800"/>
        </w:tabs>
        <w:ind w:left="1800" w:hanging="720"/>
      </w:pPr>
      <w:rPr>
        <w:rFonts w:ascii="Arial" w:hAnsi="Arial" w:hint="default"/>
        <w:b w:val="0"/>
        <w:i w:val="0"/>
        <w:sz w:val="20"/>
        <w:szCs w:val="20"/>
      </w:rPr>
    </w:lvl>
    <w:lvl w:ilvl="2">
      <w:start w:val="1"/>
      <w:numFmt w:val="lowerLetter"/>
      <w:lvlText w:val="%3."/>
      <w:lvlJc w:val="left"/>
      <w:pPr>
        <w:tabs>
          <w:tab w:val="num" w:pos="2520"/>
        </w:tabs>
        <w:ind w:left="2520" w:hanging="720"/>
      </w:pPr>
      <w:rPr>
        <w:rFonts w:ascii="Arial" w:hAnsi="Arial" w:hint="default"/>
        <w:b w:val="0"/>
        <w:i w:val="0"/>
        <w:sz w:val="20"/>
      </w:rPr>
    </w:lvl>
    <w:lvl w:ilvl="3">
      <w:start w:val="1"/>
      <w:numFmt w:val="decimal"/>
      <w:lvlText w:val="%4)"/>
      <w:lvlJc w:val="left"/>
      <w:pPr>
        <w:tabs>
          <w:tab w:val="num" w:pos="3240"/>
        </w:tabs>
        <w:ind w:left="3240" w:hanging="720"/>
      </w:pPr>
      <w:rPr>
        <w:rFonts w:ascii="Arial" w:hAnsi="Arial" w:hint="default"/>
        <w:b w:val="0"/>
        <w:i w:val="0"/>
        <w:sz w:val="20"/>
        <w:szCs w:val="20"/>
      </w:rPr>
    </w:lvl>
    <w:lvl w:ilvl="4">
      <w:start w:val="1"/>
      <w:numFmt w:val="bullet"/>
      <w:lvlText w:val=""/>
      <w:lvlJc w:val="left"/>
      <w:pPr>
        <w:tabs>
          <w:tab w:val="num" w:pos="3960"/>
        </w:tabs>
        <w:ind w:left="3960" w:hanging="720"/>
      </w:pPr>
      <w:rPr>
        <w:rFonts w:ascii="Wingdings" w:hAnsi="Wingdings" w:hint="default"/>
        <w:b w:val="0"/>
        <w:i w:val="0"/>
        <w:sz w:val="20"/>
      </w:rPr>
    </w:lvl>
    <w:lvl w:ilvl="5">
      <w:start w:val="1"/>
      <w:numFmt w:val="lowerLetter"/>
      <w:lvlText w:val="%6)"/>
      <w:lvlJc w:val="left"/>
      <w:pPr>
        <w:tabs>
          <w:tab w:val="num" w:pos="3960"/>
        </w:tabs>
        <w:ind w:left="3960" w:hanging="720"/>
      </w:pPr>
      <w:rPr>
        <w:rFonts w:ascii="Arial" w:hAnsi="Arial" w:hint="default"/>
        <w:b w:val="0"/>
        <w:i w:val="0"/>
        <w:sz w:val="20"/>
      </w:rPr>
    </w:lvl>
    <w:lvl w:ilvl="6">
      <w:start w:val="1"/>
      <w:numFmt w:val="lowerRoman"/>
      <w:lvlText w:val="%7)"/>
      <w:lvlJc w:val="left"/>
      <w:pPr>
        <w:tabs>
          <w:tab w:val="num" w:pos="4680"/>
        </w:tabs>
        <w:ind w:left="4680" w:hanging="72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2">
    <w:nsid w:val="18094F26"/>
    <w:multiLevelType w:val="hybridMultilevel"/>
    <w:tmpl w:val="3BA47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C50721"/>
    <w:multiLevelType w:val="multilevel"/>
    <w:tmpl w:val="5888E31C"/>
    <w:lvl w:ilvl="0">
      <w:start w:val="1"/>
      <w:numFmt w:val="bullet"/>
      <w:lvlText w:val=""/>
      <w:lvlJc w:val="left"/>
      <w:pPr>
        <w:tabs>
          <w:tab w:val="num" w:pos="1500"/>
        </w:tabs>
        <w:ind w:left="1500" w:hanging="360"/>
      </w:pPr>
      <w:rPr>
        <w:rFonts w:ascii="Symbol" w:hAnsi="Symbol" w:hint="default"/>
        <w:b w:val="0"/>
        <w:i w:val="0"/>
        <w:sz w:val="20"/>
        <w:szCs w:val="20"/>
      </w:rPr>
    </w:lvl>
    <w:lvl w:ilvl="1">
      <w:start w:val="1"/>
      <w:numFmt w:val="decimal"/>
      <w:lvlText w:val="%2."/>
      <w:lvlJc w:val="left"/>
      <w:pPr>
        <w:tabs>
          <w:tab w:val="num" w:pos="1800"/>
        </w:tabs>
        <w:ind w:left="1800" w:hanging="720"/>
      </w:pPr>
      <w:rPr>
        <w:rFonts w:ascii="Arial" w:hAnsi="Arial" w:hint="default"/>
        <w:b w:val="0"/>
        <w:i w:val="0"/>
        <w:sz w:val="20"/>
        <w:szCs w:val="20"/>
      </w:rPr>
    </w:lvl>
    <w:lvl w:ilvl="2">
      <w:start w:val="1"/>
      <w:numFmt w:val="lowerLetter"/>
      <w:lvlText w:val="%3."/>
      <w:lvlJc w:val="left"/>
      <w:pPr>
        <w:tabs>
          <w:tab w:val="num" w:pos="2520"/>
        </w:tabs>
        <w:ind w:left="2520" w:hanging="720"/>
      </w:pPr>
      <w:rPr>
        <w:rFonts w:ascii="Arial" w:hAnsi="Arial" w:hint="default"/>
        <w:b w:val="0"/>
        <w:i w:val="0"/>
        <w:sz w:val="20"/>
      </w:rPr>
    </w:lvl>
    <w:lvl w:ilvl="3">
      <w:start w:val="1"/>
      <w:numFmt w:val="decimal"/>
      <w:lvlText w:val="%4)"/>
      <w:lvlJc w:val="left"/>
      <w:pPr>
        <w:tabs>
          <w:tab w:val="num" w:pos="3240"/>
        </w:tabs>
        <w:ind w:left="3240" w:hanging="720"/>
      </w:pPr>
      <w:rPr>
        <w:rFonts w:ascii="Arial" w:hAnsi="Arial" w:hint="default"/>
        <w:b w:val="0"/>
        <w:i w:val="0"/>
        <w:sz w:val="20"/>
        <w:szCs w:val="20"/>
      </w:rPr>
    </w:lvl>
    <w:lvl w:ilvl="4">
      <w:start w:val="1"/>
      <w:numFmt w:val="bullet"/>
      <w:lvlText w:val=""/>
      <w:lvlJc w:val="left"/>
      <w:pPr>
        <w:tabs>
          <w:tab w:val="num" w:pos="3960"/>
        </w:tabs>
        <w:ind w:left="3960" w:hanging="720"/>
      </w:pPr>
      <w:rPr>
        <w:rFonts w:ascii="Wingdings" w:hAnsi="Wingdings" w:hint="default"/>
        <w:b w:val="0"/>
        <w:i w:val="0"/>
        <w:sz w:val="20"/>
      </w:rPr>
    </w:lvl>
    <w:lvl w:ilvl="5">
      <w:start w:val="1"/>
      <w:numFmt w:val="lowerLetter"/>
      <w:lvlText w:val="%6)"/>
      <w:lvlJc w:val="left"/>
      <w:pPr>
        <w:tabs>
          <w:tab w:val="num" w:pos="3960"/>
        </w:tabs>
        <w:ind w:left="3960" w:hanging="720"/>
      </w:pPr>
      <w:rPr>
        <w:rFonts w:ascii="Arial" w:hAnsi="Arial" w:hint="default"/>
        <w:b w:val="0"/>
        <w:i w:val="0"/>
        <w:sz w:val="20"/>
      </w:rPr>
    </w:lvl>
    <w:lvl w:ilvl="6">
      <w:start w:val="1"/>
      <w:numFmt w:val="lowerRoman"/>
      <w:lvlText w:val="%7)"/>
      <w:lvlJc w:val="left"/>
      <w:pPr>
        <w:tabs>
          <w:tab w:val="num" w:pos="4680"/>
        </w:tabs>
        <w:ind w:left="4680" w:hanging="72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4">
    <w:nsid w:val="23F10DE0"/>
    <w:multiLevelType w:val="hybridMultilevel"/>
    <w:tmpl w:val="F6909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7845BC"/>
    <w:multiLevelType w:val="hybridMultilevel"/>
    <w:tmpl w:val="26D649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1E756B"/>
    <w:multiLevelType w:val="hybridMultilevel"/>
    <w:tmpl w:val="CD5E3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B35E99"/>
    <w:multiLevelType w:val="hybridMultilevel"/>
    <w:tmpl w:val="CDD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651A3"/>
    <w:multiLevelType w:val="hybridMultilevel"/>
    <w:tmpl w:val="5ED0C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112491"/>
    <w:multiLevelType w:val="hybridMultilevel"/>
    <w:tmpl w:val="EF4CC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AF46E3"/>
    <w:multiLevelType w:val="hybridMultilevel"/>
    <w:tmpl w:val="81F0407E"/>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nsid w:val="592B0F9C"/>
    <w:multiLevelType w:val="hybridMultilevel"/>
    <w:tmpl w:val="28AA5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43E597A"/>
    <w:multiLevelType w:val="hybridMultilevel"/>
    <w:tmpl w:val="C8B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4B0CA7"/>
    <w:multiLevelType w:val="hybridMultilevel"/>
    <w:tmpl w:val="4016FEC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nsid w:val="73931517"/>
    <w:multiLevelType w:val="multilevel"/>
    <w:tmpl w:val="0374E00A"/>
    <w:lvl w:ilvl="0">
      <w:start w:val="1"/>
      <w:numFmt w:val="decimal"/>
      <w:pStyle w:val="Heading1"/>
      <w:lvlText w:val="%1"/>
      <w:lvlJc w:val="left"/>
      <w:pPr>
        <w:tabs>
          <w:tab w:val="num" w:pos="432"/>
        </w:tabs>
        <w:ind w:left="432" w:hanging="432"/>
      </w:pPr>
      <w:rPr>
        <w:rFonts w:ascii="Arial" w:hAnsi="Arial" w:cs="Times New Roman" w:hint="default"/>
      </w:rPr>
    </w:lvl>
    <w:lvl w:ilvl="1">
      <w:start w:val="1"/>
      <w:numFmt w:val="decimal"/>
      <w:pStyle w:val="Heading2"/>
      <w:lvlText w:val="%1.%2"/>
      <w:lvlJc w:val="left"/>
      <w:pPr>
        <w:tabs>
          <w:tab w:val="num" w:pos="576"/>
        </w:tabs>
        <w:ind w:left="576" w:hanging="216"/>
      </w:pPr>
      <w:rPr>
        <w:rFonts w:ascii="Arial" w:hAnsi="Arial" w:cs="Times New Roman" w:hint="default"/>
      </w:rPr>
    </w:lvl>
    <w:lvl w:ilvl="2">
      <w:start w:val="1"/>
      <w:numFmt w:val="decimal"/>
      <w:pStyle w:val="Heading3"/>
      <w:lvlText w:val="%1.%2.%3"/>
      <w:lvlJc w:val="left"/>
      <w:pPr>
        <w:tabs>
          <w:tab w:val="num" w:pos="720"/>
        </w:tabs>
        <w:ind w:left="720" w:firstLine="0"/>
      </w:pPr>
      <w:rPr>
        <w:rFonts w:ascii="Arial" w:hAnsi="Arial" w:cs="Times New Roman" w:hint="default"/>
      </w:rPr>
    </w:lvl>
    <w:lvl w:ilvl="3">
      <w:start w:val="1"/>
      <w:numFmt w:val="decimal"/>
      <w:pStyle w:val="Heading4"/>
      <w:lvlText w:val="%1.%2.%3.%4"/>
      <w:lvlJc w:val="left"/>
      <w:pPr>
        <w:tabs>
          <w:tab w:val="num" w:pos="684"/>
        </w:tabs>
        <w:ind w:left="684" w:firstLine="216"/>
      </w:pPr>
      <w:rPr>
        <w:rFonts w:ascii="Arial" w:hAnsi="Arial" w:cs="Times New Roman" w:hint="default"/>
        <w:b/>
        <w:i w:val="0"/>
      </w:rPr>
    </w:lvl>
    <w:lvl w:ilvl="4">
      <w:start w:val="1"/>
      <w:numFmt w:val="decimal"/>
      <w:pStyle w:val="Heading5"/>
      <w:lvlText w:val="%1.%2.%3.%4.%5"/>
      <w:lvlJc w:val="left"/>
      <w:pPr>
        <w:tabs>
          <w:tab w:val="num" w:pos="1548"/>
        </w:tabs>
        <w:ind w:left="1548" w:firstLine="432"/>
      </w:pPr>
      <w:rPr>
        <w:rFonts w:ascii="Arial" w:hAnsi="Arial" w:cs="Times New Roman" w:hint="default"/>
        <w:b/>
        <w:i w:val="0"/>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73BC4697"/>
    <w:multiLevelType w:val="hybridMultilevel"/>
    <w:tmpl w:val="B5261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79A26F3"/>
    <w:multiLevelType w:val="hybridMultilevel"/>
    <w:tmpl w:val="EF729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2"/>
  </w:num>
  <w:num w:numId="6">
    <w:abstractNumId w:val="0"/>
  </w:num>
  <w:num w:numId="7">
    <w:abstractNumId w:val="6"/>
  </w:num>
  <w:num w:numId="8">
    <w:abstractNumId w:val="4"/>
  </w:num>
  <w:num w:numId="9">
    <w:abstractNumId w:val="11"/>
  </w:num>
  <w:num w:numId="10">
    <w:abstractNumId w:val="12"/>
  </w:num>
  <w:num w:numId="11">
    <w:abstractNumId w:val="16"/>
  </w:num>
  <w:num w:numId="12">
    <w:abstractNumId w:val="13"/>
  </w:num>
  <w:num w:numId="13">
    <w:abstractNumId w:val="3"/>
  </w:num>
  <w:num w:numId="14">
    <w:abstractNumId w:val="1"/>
  </w:num>
  <w:num w:numId="15">
    <w:abstractNumId w:val="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D6"/>
    <w:rsid w:val="00010D2C"/>
    <w:rsid w:val="00054BBA"/>
    <w:rsid w:val="00077766"/>
    <w:rsid w:val="000858D1"/>
    <w:rsid w:val="0009436A"/>
    <w:rsid w:val="000A152E"/>
    <w:rsid w:val="000B2F2B"/>
    <w:rsid w:val="000B3199"/>
    <w:rsid w:val="000B5F99"/>
    <w:rsid w:val="000B681C"/>
    <w:rsid w:val="000E2B2E"/>
    <w:rsid w:val="000F3A1E"/>
    <w:rsid w:val="000F6E0A"/>
    <w:rsid w:val="00126117"/>
    <w:rsid w:val="0013599F"/>
    <w:rsid w:val="0015336E"/>
    <w:rsid w:val="00160756"/>
    <w:rsid w:val="0016290C"/>
    <w:rsid w:val="00184E74"/>
    <w:rsid w:val="001A20EF"/>
    <w:rsid w:val="001C24C8"/>
    <w:rsid w:val="001F3FDE"/>
    <w:rsid w:val="001F7876"/>
    <w:rsid w:val="0021202B"/>
    <w:rsid w:val="00214609"/>
    <w:rsid w:val="0023794D"/>
    <w:rsid w:val="0024010A"/>
    <w:rsid w:val="002634D8"/>
    <w:rsid w:val="0028132A"/>
    <w:rsid w:val="00285E38"/>
    <w:rsid w:val="00294DBC"/>
    <w:rsid w:val="00297A36"/>
    <w:rsid w:val="002D611B"/>
    <w:rsid w:val="002E1641"/>
    <w:rsid w:val="002F227C"/>
    <w:rsid w:val="003175F3"/>
    <w:rsid w:val="00324F8F"/>
    <w:rsid w:val="0033076E"/>
    <w:rsid w:val="00336D98"/>
    <w:rsid w:val="00365E11"/>
    <w:rsid w:val="003672A6"/>
    <w:rsid w:val="00381437"/>
    <w:rsid w:val="003844C8"/>
    <w:rsid w:val="00387D26"/>
    <w:rsid w:val="003C791A"/>
    <w:rsid w:val="003D1BD1"/>
    <w:rsid w:val="003E0A08"/>
    <w:rsid w:val="003E1A22"/>
    <w:rsid w:val="0040495D"/>
    <w:rsid w:val="004141B8"/>
    <w:rsid w:val="00420D06"/>
    <w:rsid w:val="00432281"/>
    <w:rsid w:val="004607E7"/>
    <w:rsid w:val="00460DBD"/>
    <w:rsid w:val="004B7F26"/>
    <w:rsid w:val="004C7728"/>
    <w:rsid w:val="004D1208"/>
    <w:rsid w:val="004D56F4"/>
    <w:rsid w:val="004D7B40"/>
    <w:rsid w:val="004F27FD"/>
    <w:rsid w:val="00533702"/>
    <w:rsid w:val="005446D7"/>
    <w:rsid w:val="00570649"/>
    <w:rsid w:val="00574E67"/>
    <w:rsid w:val="005856EF"/>
    <w:rsid w:val="00586CB7"/>
    <w:rsid w:val="005B19B6"/>
    <w:rsid w:val="005C3970"/>
    <w:rsid w:val="005D3916"/>
    <w:rsid w:val="005E6F75"/>
    <w:rsid w:val="005F6D44"/>
    <w:rsid w:val="005F7EF4"/>
    <w:rsid w:val="00612B5D"/>
    <w:rsid w:val="00613A85"/>
    <w:rsid w:val="00631DFE"/>
    <w:rsid w:val="0063232A"/>
    <w:rsid w:val="00642CE9"/>
    <w:rsid w:val="006573C9"/>
    <w:rsid w:val="006651EE"/>
    <w:rsid w:val="00677FD6"/>
    <w:rsid w:val="00684190"/>
    <w:rsid w:val="0069184B"/>
    <w:rsid w:val="006C0757"/>
    <w:rsid w:val="006E3A65"/>
    <w:rsid w:val="006E77B7"/>
    <w:rsid w:val="006F52CC"/>
    <w:rsid w:val="00726EC9"/>
    <w:rsid w:val="007443E0"/>
    <w:rsid w:val="007614F9"/>
    <w:rsid w:val="007639A4"/>
    <w:rsid w:val="00771B0F"/>
    <w:rsid w:val="00774D2C"/>
    <w:rsid w:val="00795AEF"/>
    <w:rsid w:val="007C6E5C"/>
    <w:rsid w:val="007D17CE"/>
    <w:rsid w:val="007E6ECC"/>
    <w:rsid w:val="007E7403"/>
    <w:rsid w:val="00801129"/>
    <w:rsid w:val="00825744"/>
    <w:rsid w:val="008331A4"/>
    <w:rsid w:val="0084558C"/>
    <w:rsid w:val="00881A47"/>
    <w:rsid w:val="008A2981"/>
    <w:rsid w:val="008A4785"/>
    <w:rsid w:val="008B25A5"/>
    <w:rsid w:val="008C5683"/>
    <w:rsid w:val="008C6184"/>
    <w:rsid w:val="008C7B74"/>
    <w:rsid w:val="008E167C"/>
    <w:rsid w:val="0092467D"/>
    <w:rsid w:val="00931D3D"/>
    <w:rsid w:val="0095046C"/>
    <w:rsid w:val="00954191"/>
    <w:rsid w:val="00973512"/>
    <w:rsid w:val="00996CD1"/>
    <w:rsid w:val="009B07FC"/>
    <w:rsid w:val="009B4EA6"/>
    <w:rsid w:val="009C4B2E"/>
    <w:rsid w:val="009D0A53"/>
    <w:rsid w:val="00A27EE6"/>
    <w:rsid w:val="00A47C7A"/>
    <w:rsid w:val="00A47ECC"/>
    <w:rsid w:val="00A86E81"/>
    <w:rsid w:val="00AA5366"/>
    <w:rsid w:val="00AE14CF"/>
    <w:rsid w:val="00AE73E8"/>
    <w:rsid w:val="00B0150E"/>
    <w:rsid w:val="00B253E4"/>
    <w:rsid w:val="00B5137C"/>
    <w:rsid w:val="00B576BA"/>
    <w:rsid w:val="00B86CB2"/>
    <w:rsid w:val="00B8772A"/>
    <w:rsid w:val="00BC13EF"/>
    <w:rsid w:val="00BC352F"/>
    <w:rsid w:val="00BD1D99"/>
    <w:rsid w:val="00BF41A6"/>
    <w:rsid w:val="00C34A93"/>
    <w:rsid w:val="00C42DF3"/>
    <w:rsid w:val="00C6003D"/>
    <w:rsid w:val="00C70C00"/>
    <w:rsid w:val="00C70F60"/>
    <w:rsid w:val="00C90A8C"/>
    <w:rsid w:val="00C93F27"/>
    <w:rsid w:val="00C95B56"/>
    <w:rsid w:val="00C97AD4"/>
    <w:rsid w:val="00CD39B8"/>
    <w:rsid w:val="00CD780A"/>
    <w:rsid w:val="00CE580D"/>
    <w:rsid w:val="00D30815"/>
    <w:rsid w:val="00D564C5"/>
    <w:rsid w:val="00D63CB3"/>
    <w:rsid w:val="00D70DE4"/>
    <w:rsid w:val="00D93987"/>
    <w:rsid w:val="00DA15E8"/>
    <w:rsid w:val="00DA4DC0"/>
    <w:rsid w:val="00DB1C51"/>
    <w:rsid w:val="00E10188"/>
    <w:rsid w:val="00E15930"/>
    <w:rsid w:val="00E46C63"/>
    <w:rsid w:val="00E47170"/>
    <w:rsid w:val="00E54AD6"/>
    <w:rsid w:val="00E80EFD"/>
    <w:rsid w:val="00EA0D01"/>
    <w:rsid w:val="00EA68CF"/>
    <w:rsid w:val="00EB07A8"/>
    <w:rsid w:val="00EB2C7E"/>
    <w:rsid w:val="00ED4656"/>
    <w:rsid w:val="00EF0566"/>
    <w:rsid w:val="00EF7246"/>
    <w:rsid w:val="00F04E41"/>
    <w:rsid w:val="00F05A22"/>
    <w:rsid w:val="00F17F53"/>
    <w:rsid w:val="00F26833"/>
    <w:rsid w:val="00F54CA9"/>
    <w:rsid w:val="00F67BB2"/>
    <w:rsid w:val="00F85C8F"/>
    <w:rsid w:val="00F91041"/>
    <w:rsid w:val="00FB6D2A"/>
    <w:rsid w:val="00FD539B"/>
    <w:rsid w:val="00FD7D3C"/>
    <w:rsid w:val="00FE675A"/>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24C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C24C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1C24C8"/>
    <w:pPr>
      <w:keepNext/>
      <w:numPr>
        <w:ilvl w:val="2"/>
        <w:numId w:val="1"/>
      </w:numPr>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nhideWhenUsed/>
    <w:qFormat/>
    <w:rsid w:val="001C24C8"/>
    <w:pPr>
      <w:keepNext/>
      <w:numPr>
        <w:ilvl w:val="3"/>
        <w:numId w:val="1"/>
      </w:numPr>
      <w:spacing w:before="240" w:after="60" w:line="240" w:lineRule="auto"/>
      <w:outlineLvl w:val="3"/>
    </w:pPr>
    <w:rPr>
      <w:rFonts w:ascii="Arial" w:eastAsia="Times New Roman" w:hAnsi="Arial" w:cs="Times New Roman"/>
      <w:b/>
      <w:bCs/>
      <w:sz w:val="20"/>
      <w:szCs w:val="28"/>
    </w:rPr>
  </w:style>
  <w:style w:type="paragraph" w:styleId="Heading5">
    <w:name w:val="heading 5"/>
    <w:basedOn w:val="Normal"/>
    <w:next w:val="Normal"/>
    <w:link w:val="Heading5Char"/>
    <w:unhideWhenUsed/>
    <w:qFormat/>
    <w:rsid w:val="001C24C8"/>
    <w:pPr>
      <w:numPr>
        <w:ilvl w:val="4"/>
        <w:numId w:val="1"/>
      </w:numPr>
      <w:spacing w:before="240" w:after="6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nhideWhenUsed/>
    <w:qFormat/>
    <w:rsid w:val="001C24C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1C24C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1C24C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1C24C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77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C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C8"/>
    <w:rPr>
      <w:rFonts w:ascii="Tahoma" w:hAnsi="Tahoma" w:cs="Tahoma"/>
      <w:sz w:val="16"/>
      <w:szCs w:val="16"/>
    </w:rPr>
  </w:style>
  <w:style w:type="paragraph" w:styleId="Header">
    <w:name w:val="header"/>
    <w:basedOn w:val="Normal"/>
    <w:link w:val="HeaderChar"/>
    <w:unhideWhenUsed/>
    <w:rsid w:val="001C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C8"/>
  </w:style>
  <w:style w:type="paragraph" w:styleId="Footer">
    <w:name w:val="footer"/>
    <w:basedOn w:val="Normal"/>
    <w:link w:val="FooterChar"/>
    <w:uiPriority w:val="99"/>
    <w:unhideWhenUsed/>
    <w:rsid w:val="001C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C8"/>
  </w:style>
  <w:style w:type="character" w:customStyle="1" w:styleId="Heading1Char">
    <w:name w:val="Heading 1 Char"/>
    <w:basedOn w:val="DefaultParagraphFont"/>
    <w:link w:val="Heading1"/>
    <w:rsid w:val="001C24C8"/>
    <w:rPr>
      <w:rFonts w:ascii="Arial" w:eastAsia="Times New Roman" w:hAnsi="Arial" w:cs="Arial"/>
      <w:b/>
      <w:bCs/>
      <w:kern w:val="32"/>
      <w:sz w:val="32"/>
      <w:szCs w:val="32"/>
    </w:rPr>
  </w:style>
  <w:style w:type="character" w:customStyle="1" w:styleId="Heading2Char">
    <w:name w:val="Heading 2 Char"/>
    <w:basedOn w:val="DefaultParagraphFont"/>
    <w:link w:val="Heading2"/>
    <w:rsid w:val="001C24C8"/>
    <w:rPr>
      <w:rFonts w:ascii="Arial" w:eastAsia="Times New Roman" w:hAnsi="Arial" w:cs="Arial"/>
      <w:b/>
      <w:bCs/>
      <w:iCs/>
      <w:sz w:val="28"/>
      <w:szCs w:val="28"/>
    </w:rPr>
  </w:style>
  <w:style w:type="character" w:customStyle="1" w:styleId="Heading3Char">
    <w:name w:val="Heading 3 Char"/>
    <w:basedOn w:val="DefaultParagraphFont"/>
    <w:link w:val="Heading3"/>
    <w:rsid w:val="001C24C8"/>
    <w:rPr>
      <w:rFonts w:ascii="Arial" w:eastAsia="Times New Roman" w:hAnsi="Arial" w:cs="Arial"/>
      <w:b/>
      <w:bCs/>
      <w:sz w:val="24"/>
      <w:szCs w:val="26"/>
    </w:rPr>
  </w:style>
  <w:style w:type="character" w:customStyle="1" w:styleId="Heading4Char">
    <w:name w:val="Heading 4 Char"/>
    <w:basedOn w:val="DefaultParagraphFont"/>
    <w:link w:val="Heading4"/>
    <w:rsid w:val="001C24C8"/>
    <w:rPr>
      <w:rFonts w:ascii="Arial" w:eastAsia="Times New Roman" w:hAnsi="Arial" w:cs="Times New Roman"/>
      <w:b/>
      <w:bCs/>
      <w:sz w:val="20"/>
      <w:szCs w:val="28"/>
    </w:rPr>
  </w:style>
  <w:style w:type="character" w:customStyle="1" w:styleId="Heading5Char">
    <w:name w:val="Heading 5 Char"/>
    <w:basedOn w:val="DefaultParagraphFont"/>
    <w:link w:val="Heading5"/>
    <w:rsid w:val="001C24C8"/>
    <w:rPr>
      <w:rFonts w:ascii="Arial" w:eastAsia="Times New Roman" w:hAnsi="Arial" w:cs="Times New Roman"/>
      <w:b/>
      <w:bCs/>
      <w:iCs/>
      <w:sz w:val="20"/>
      <w:szCs w:val="26"/>
    </w:rPr>
  </w:style>
  <w:style w:type="character" w:customStyle="1" w:styleId="Heading6Char">
    <w:name w:val="Heading 6 Char"/>
    <w:basedOn w:val="DefaultParagraphFont"/>
    <w:link w:val="Heading6"/>
    <w:rsid w:val="001C24C8"/>
    <w:rPr>
      <w:rFonts w:ascii="Times New Roman" w:eastAsia="Times New Roman" w:hAnsi="Times New Roman" w:cs="Times New Roman"/>
      <w:b/>
      <w:bCs/>
    </w:rPr>
  </w:style>
  <w:style w:type="character" w:customStyle="1" w:styleId="Heading7Char">
    <w:name w:val="Heading 7 Char"/>
    <w:basedOn w:val="DefaultParagraphFont"/>
    <w:link w:val="Heading7"/>
    <w:rsid w:val="001C24C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C24C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C24C8"/>
    <w:rPr>
      <w:rFonts w:ascii="Arial" w:eastAsia="Times New Roman" w:hAnsi="Arial" w:cs="Arial"/>
    </w:rPr>
  </w:style>
  <w:style w:type="character" w:styleId="Strong">
    <w:name w:val="Strong"/>
    <w:basedOn w:val="DefaultParagraphFont"/>
    <w:uiPriority w:val="22"/>
    <w:qFormat/>
    <w:rsid w:val="00B253E4"/>
    <w:rPr>
      <w:b/>
      <w:bCs/>
    </w:rPr>
  </w:style>
  <w:style w:type="character" w:styleId="Hyperlink">
    <w:name w:val="Hyperlink"/>
    <w:basedOn w:val="DefaultParagraphFont"/>
    <w:uiPriority w:val="99"/>
    <w:unhideWhenUsed/>
    <w:rsid w:val="00B253E4"/>
    <w:rPr>
      <w:color w:val="0000FF" w:themeColor="hyperlink"/>
      <w:u w:val="single"/>
    </w:rPr>
  </w:style>
  <w:style w:type="paragraph" w:styleId="ListParagraph">
    <w:name w:val="List Paragraph"/>
    <w:basedOn w:val="Normal"/>
    <w:uiPriority w:val="34"/>
    <w:qFormat/>
    <w:rsid w:val="0015336E"/>
    <w:pPr>
      <w:ind w:left="720"/>
      <w:contextualSpacing/>
    </w:pPr>
  </w:style>
  <w:style w:type="character" w:styleId="SubtleEmphasis">
    <w:name w:val="Subtle Emphasis"/>
    <w:basedOn w:val="DefaultParagraphFont"/>
    <w:uiPriority w:val="19"/>
    <w:qFormat/>
    <w:rsid w:val="00C42DF3"/>
    <w:rPr>
      <w:i/>
      <w:iCs/>
      <w:color w:val="808080" w:themeColor="text1" w:themeTint="7F"/>
    </w:rPr>
  </w:style>
  <w:style w:type="character" w:customStyle="1" w:styleId="apple-style-span">
    <w:name w:val="apple-style-span"/>
    <w:basedOn w:val="DefaultParagraphFont"/>
    <w:rsid w:val="00E47170"/>
  </w:style>
  <w:style w:type="paragraph" w:styleId="NoSpacing">
    <w:name w:val="No Spacing"/>
    <w:uiPriority w:val="1"/>
    <w:qFormat/>
    <w:rsid w:val="00E47170"/>
    <w:pPr>
      <w:spacing w:after="0" w:line="240" w:lineRule="auto"/>
    </w:pPr>
  </w:style>
  <w:style w:type="paragraph" w:styleId="EndnoteText">
    <w:name w:val="endnote text"/>
    <w:basedOn w:val="Normal"/>
    <w:link w:val="EndnoteTextChar"/>
    <w:uiPriority w:val="99"/>
    <w:semiHidden/>
    <w:unhideWhenUsed/>
    <w:rsid w:val="00632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32A"/>
    <w:rPr>
      <w:sz w:val="20"/>
      <w:szCs w:val="20"/>
    </w:rPr>
  </w:style>
  <w:style w:type="character" w:styleId="EndnoteReference">
    <w:name w:val="endnote reference"/>
    <w:basedOn w:val="DefaultParagraphFont"/>
    <w:uiPriority w:val="99"/>
    <w:semiHidden/>
    <w:unhideWhenUsed/>
    <w:rsid w:val="0063232A"/>
    <w:rPr>
      <w:vertAlign w:val="superscript"/>
    </w:rPr>
  </w:style>
  <w:style w:type="paragraph" w:customStyle="1" w:styleId="TextToBeRemoved">
    <w:name w:val="Text To Be Removed"/>
    <w:basedOn w:val="Normal"/>
    <w:link w:val="TextToBeRemovedChar"/>
    <w:qFormat/>
    <w:rsid w:val="00EB07A8"/>
    <w:rPr>
      <w:i/>
    </w:rPr>
  </w:style>
  <w:style w:type="character" w:customStyle="1" w:styleId="TextToBeRemovedChar">
    <w:name w:val="Text To Be Removed Char"/>
    <w:basedOn w:val="DefaultParagraphFont"/>
    <w:link w:val="TextToBeRemoved"/>
    <w:rsid w:val="00EB07A8"/>
    <w:rPr>
      <w:i/>
    </w:rPr>
  </w:style>
  <w:style w:type="paragraph" w:styleId="BodyTextIndent3">
    <w:name w:val="Body Text Indent 3"/>
    <w:basedOn w:val="Normal"/>
    <w:link w:val="BodyTextIndent3Char"/>
    <w:rsid w:val="00126117"/>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126117"/>
    <w:rPr>
      <w:rFonts w:ascii="Times New Roman" w:eastAsia="Calibri" w:hAnsi="Times New Roman" w:cs="Times New Roman"/>
      <w:sz w:val="16"/>
      <w:szCs w:val="16"/>
    </w:rPr>
  </w:style>
  <w:style w:type="paragraph" w:styleId="FootnoteText">
    <w:name w:val="footnote text"/>
    <w:basedOn w:val="Normal"/>
    <w:link w:val="FootnoteTextChar"/>
    <w:uiPriority w:val="99"/>
    <w:semiHidden/>
    <w:unhideWhenUsed/>
    <w:rsid w:val="00A47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C7A"/>
    <w:rPr>
      <w:sz w:val="20"/>
      <w:szCs w:val="20"/>
    </w:rPr>
  </w:style>
  <w:style w:type="character" w:styleId="FootnoteReference">
    <w:name w:val="footnote reference"/>
    <w:basedOn w:val="DefaultParagraphFont"/>
    <w:uiPriority w:val="99"/>
    <w:semiHidden/>
    <w:unhideWhenUsed/>
    <w:rsid w:val="00A47C7A"/>
    <w:rPr>
      <w:vertAlign w:val="superscript"/>
    </w:rPr>
  </w:style>
  <w:style w:type="paragraph" w:styleId="TOCHeading">
    <w:name w:val="TOC Heading"/>
    <w:basedOn w:val="Heading1"/>
    <w:next w:val="Normal"/>
    <w:uiPriority w:val="39"/>
    <w:semiHidden/>
    <w:unhideWhenUsed/>
    <w:qFormat/>
    <w:rsid w:val="00F05A2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05A22"/>
    <w:pPr>
      <w:spacing w:after="100"/>
    </w:pPr>
  </w:style>
  <w:style w:type="paragraph" w:styleId="TOC2">
    <w:name w:val="toc 2"/>
    <w:basedOn w:val="Normal"/>
    <w:next w:val="Normal"/>
    <w:autoRedefine/>
    <w:uiPriority w:val="39"/>
    <w:unhideWhenUsed/>
    <w:rsid w:val="00F05A22"/>
    <w:pPr>
      <w:spacing w:after="100"/>
      <w:ind w:left="220"/>
    </w:pPr>
  </w:style>
  <w:style w:type="paragraph" w:styleId="TOC3">
    <w:name w:val="toc 3"/>
    <w:basedOn w:val="Normal"/>
    <w:next w:val="Normal"/>
    <w:autoRedefine/>
    <w:uiPriority w:val="39"/>
    <w:unhideWhenUsed/>
    <w:rsid w:val="00F05A22"/>
    <w:pPr>
      <w:spacing w:after="100"/>
      <w:ind w:left="440"/>
    </w:pPr>
  </w:style>
  <w:style w:type="character" w:styleId="CommentReference">
    <w:name w:val="annotation reference"/>
    <w:basedOn w:val="DefaultParagraphFont"/>
    <w:uiPriority w:val="99"/>
    <w:semiHidden/>
    <w:unhideWhenUsed/>
    <w:rsid w:val="00973512"/>
    <w:rPr>
      <w:sz w:val="16"/>
      <w:szCs w:val="16"/>
    </w:rPr>
  </w:style>
  <w:style w:type="paragraph" w:styleId="CommentText">
    <w:name w:val="annotation text"/>
    <w:basedOn w:val="Normal"/>
    <w:link w:val="CommentTextChar"/>
    <w:uiPriority w:val="99"/>
    <w:semiHidden/>
    <w:unhideWhenUsed/>
    <w:rsid w:val="00973512"/>
    <w:pPr>
      <w:spacing w:line="240" w:lineRule="auto"/>
    </w:pPr>
    <w:rPr>
      <w:sz w:val="20"/>
      <w:szCs w:val="20"/>
    </w:rPr>
  </w:style>
  <w:style w:type="character" w:customStyle="1" w:styleId="CommentTextChar">
    <w:name w:val="Comment Text Char"/>
    <w:basedOn w:val="DefaultParagraphFont"/>
    <w:link w:val="CommentText"/>
    <w:uiPriority w:val="99"/>
    <w:semiHidden/>
    <w:rsid w:val="00973512"/>
    <w:rPr>
      <w:sz w:val="20"/>
      <w:szCs w:val="20"/>
    </w:rPr>
  </w:style>
  <w:style w:type="paragraph" w:styleId="CommentSubject">
    <w:name w:val="annotation subject"/>
    <w:basedOn w:val="CommentText"/>
    <w:next w:val="CommentText"/>
    <w:link w:val="CommentSubjectChar"/>
    <w:uiPriority w:val="99"/>
    <w:semiHidden/>
    <w:unhideWhenUsed/>
    <w:rsid w:val="00973512"/>
    <w:rPr>
      <w:b/>
      <w:bCs/>
    </w:rPr>
  </w:style>
  <w:style w:type="character" w:customStyle="1" w:styleId="CommentSubjectChar">
    <w:name w:val="Comment Subject Char"/>
    <w:basedOn w:val="CommentTextChar"/>
    <w:link w:val="CommentSubject"/>
    <w:uiPriority w:val="99"/>
    <w:semiHidden/>
    <w:rsid w:val="009735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24C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C24C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1C24C8"/>
    <w:pPr>
      <w:keepNext/>
      <w:numPr>
        <w:ilvl w:val="2"/>
        <w:numId w:val="1"/>
      </w:numPr>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nhideWhenUsed/>
    <w:qFormat/>
    <w:rsid w:val="001C24C8"/>
    <w:pPr>
      <w:keepNext/>
      <w:numPr>
        <w:ilvl w:val="3"/>
        <w:numId w:val="1"/>
      </w:numPr>
      <w:spacing w:before="240" w:after="60" w:line="240" w:lineRule="auto"/>
      <w:outlineLvl w:val="3"/>
    </w:pPr>
    <w:rPr>
      <w:rFonts w:ascii="Arial" w:eastAsia="Times New Roman" w:hAnsi="Arial" w:cs="Times New Roman"/>
      <w:b/>
      <w:bCs/>
      <w:sz w:val="20"/>
      <w:szCs w:val="28"/>
    </w:rPr>
  </w:style>
  <w:style w:type="paragraph" w:styleId="Heading5">
    <w:name w:val="heading 5"/>
    <w:basedOn w:val="Normal"/>
    <w:next w:val="Normal"/>
    <w:link w:val="Heading5Char"/>
    <w:unhideWhenUsed/>
    <w:qFormat/>
    <w:rsid w:val="001C24C8"/>
    <w:pPr>
      <w:numPr>
        <w:ilvl w:val="4"/>
        <w:numId w:val="1"/>
      </w:numPr>
      <w:spacing w:before="240" w:after="6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nhideWhenUsed/>
    <w:qFormat/>
    <w:rsid w:val="001C24C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1C24C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1C24C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1C24C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77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C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C8"/>
    <w:rPr>
      <w:rFonts w:ascii="Tahoma" w:hAnsi="Tahoma" w:cs="Tahoma"/>
      <w:sz w:val="16"/>
      <w:szCs w:val="16"/>
    </w:rPr>
  </w:style>
  <w:style w:type="paragraph" w:styleId="Header">
    <w:name w:val="header"/>
    <w:basedOn w:val="Normal"/>
    <w:link w:val="HeaderChar"/>
    <w:unhideWhenUsed/>
    <w:rsid w:val="001C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C8"/>
  </w:style>
  <w:style w:type="paragraph" w:styleId="Footer">
    <w:name w:val="footer"/>
    <w:basedOn w:val="Normal"/>
    <w:link w:val="FooterChar"/>
    <w:uiPriority w:val="99"/>
    <w:unhideWhenUsed/>
    <w:rsid w:val="001C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C8"/>
  </w:style>
  <w:style w:type="character" w:customStyle="1" w:styleId="Heading1Char">
    <w:name w:val="Heading 1 Char"/>
    <w:basedOn w:val="DefaultParagraphFont"/>
    <w:link w:val="Heading1"/>
    <w:rsid w:val="001C24C8"/>
    <w:rPr>
      <w:rFonts w:ascii="Arial" w:eastAsia="Times New Roman" w:hAnsi="Arial" w:cs="Arial"/>
      <w:b/>
      <w:bCs/>
      <w:kern w:val="32"/>
      <w:sz w:val="32"/>
      <w:szCs w:val="32"/>
    </w:rPr>
  </w:style>
  <w:style w:type="character" w:customStyle="1" w:styleId="Heading2Char">
    <w:name w:val="Heading 2 Char"/>
    <w:basedOn w:val="DefaultParagraphFont"/>
    <w:link w:val="Heading2"/>
    <w:rsid w:val="001C24C8"/>
    <w:rPr>
      <w:rFonts w:ascii="Arial" w:eastAsia="Times New Roman" w:hAnsi="Arial" w:cs="Arial"/>
      <w:b/>
      <w:bCs/>
      <w:iCs/>
      <w:sz w:val="28"/>
      <w:szCs w:val="28"/>
    </w:rPr>
  </w:style>
  <w:style w:type="character" w:customStyle="1" w:styleId="Heading3Char">
    <w:name w:val="Heading 3 Char"/>
    <w:basedOn w:val="DefaultParagraphFont"/>
    <w:link w:val="Heading3"/>
    <w:rsid w:val="001C24C8"/>
    <w:rPr>
      <w:rFonts w:ascii="Arial" w:eastAsia="Times New Roman" w:hAnsi="Arial" w:cs="Arial"/>
      <w:b/>
      <w:bCs/>
      <w:sz w:val="24"/>
      <w:szCs w:val="26"/>
    </w:rPr>
  </w:style>
  <w:style w:type="character" w:customStyle="1" w:styleId="Heading4Char">
    <w:name w:val="Heading 4 Char"/>
    <w:basedOn w:val="DefaultParagraphFont"/>
    <w:link w:val="Heading4"/>
    <w:rsid w:val="001C24C8"/>
    <w:rPr>
      <w:rFonts w:ascii="Arial" w:eastAsia="Times New Roman" w:hAnsi="Arial" w:cs="Times New Roman"/>
      <w:b/>
      <w:bCs/>
      <w:sz w:val="20"/>
      <w:szCs w:val="28"/>
    </w:rPr>
  </w:style>
  <w:style w:type="character" w:customStyle="1" w:styleId="Heading5Char">
    <w:name w:val="Heading 5 Char"/>
    <w:basedOn w:val="DefaultParagraphFont"/>
    <w:link w:val="Heading5"/>
    <w:rsid w:val="001C24C8"/>
    <w:rPr>
      <w:rFonts w:ascii="Arial" w:eastAsia="Times New Roman" w:hAnsi="Arial" w:cs="Times New Roman"/>
      <w:b/>
      <w:bCs/>
      <w:iCs/>
      <w:sz w:val="20"/>
      <w:szCs w:val="26"/>
    </w:rPr>
  </w:style>
  <w:style w:type="character" w:customStyle="1" w:styleId="Heading6Char">
    <w:name w:val="Heading 6 Char"/>
    <w:basedOn w:val="DefaultParagraphFont"/>
    <w:link w:val="Heading6"/>
    <w:rsid w:val="001C24C8"/>
    <w:rPr>
      <w:rFonts w:ascii="Times New Roman" w:eastAsia="Times New Roman" w:hAnsi="Times New Roman" w:cs="Times New Roman"/>
      <w:b/>
      <w:bCs/>
    </w:rPr>
  </w:style>
  <w:style w:type="character" w:customStyle="1" w:styleId="Heading7Char">
    <w:name w:val="Heading 7 Char"/>
    <w:basedOn w:val="DefaultParagraphFont"/>
    <w:link w:val="Heading7"/>
    <w:rsid w:val="001C24C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C24C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C24C8"/>
    <w:rPr>
      <w:rFonts w:ascii="Arial" w:eastAsia="Times New Roman" w:hAnsi="Arial" w:cs="Arial"/>
    </w:rPr>
  </w:style>
  <w:style w:type="character" w:styleId="Strong">
    <w:name w:val="Strong"/>
    <w:basedOn w:val="DefaultParagraphFont"/>
    <w:uiPriority w:val="22"/>
    <w:qFormat/>
    <w:rsid w:val="00B253E4"/>
    <w:rPr>
      <w:b/>
      <w:bCs/>
    </w:rPr>
  </w:style>
  <w:style w:type="character" w:styleId="Hyperlink">
    <w:name w:val="Hyperlink"/>
    <w:basedOn w:val="DefaultParagraphFont"/>
    <w:uiPriority w:val="99"/>
    <w:unhideWhenUsed/>
    <w:rsid w:val="00B253E4"/>
    <w:rPr>
      <w:color w:val="0000FF" w:themeColor="hyperlink"/>
      <w:u w:val="single"/>
    </w:rPr>
  </w:style>
  <w:style w:type="paragraph" w:styleId="ListParagraph">
    <w:name w:val="List Paragraph"/>
    <w:basedOn w:val="Normal"/>
    <w:uiPriority w:val="34"/>
    <w:qFormat/>
    <w:rsid w:val="0015336E"/>
    <w:pPr>
      <w:ind w:left="720"/>
      <w:contextualSpacing/>
    </w:pPr>
  </w:style>
  <w:style w:type="character" w:styleId="SubtleEmphasis">
    <w:name w:val="Subtle Emphasis"/>
    <w:basedOn w:val="DefaultParagraphFont"/>
    <w:uiPriority w:val="19"/>
    <w:qFormat/>
    <w:rsid w:val="00C42DF3"/>
    <w:rPr>
      <w:i/>
      <w:iCs/>
      <w:color w:val="808080" w:themeColor="text1" w:themeTint="7F"/>
    </w:rPr>
  </w:style>
  <w:style w:type="character" w:customStyle="1" w:styleId="apple-style-span">
    <w:name w:val="apple-style-span"/>
    <w:basedOn w:val="DefaultParagraphFont"/>
    <w:rsid w:val="00E47170"/>
  </w:style>
  <w:style w:type="paragraph" w:styleId="NoSpacing">
    <w:name w:val="No Spacing"/>
    <w:uiPriority w:val="1"/>
    <w:qFormat/>
    <w:rsid w:val="00E47170"/>
    <w:pPr>
      <w:spacing w:after="0" w:line="240" w:lineRule="auto"/>
    </w:pPr>
  </w:style>
  <w:style w:type="paragraph" w:styleId="EndnoteText">
    <w:name w:val="endnote text"/>
    <w:basedOn w:val="Normal"/>
    <w:link w:val="EndnoteTextChar"/>
    <w:uiPriority w:val="99"/>
    <w:semiHidden/>
    <w:unhideWhenUsed/>
    <w:rsid w:val="00632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32A"/>
    <w:rPr>
      <w:sz w:val="20"/>
      <w:szCs w:val="20"/>
    </w:rPr>
  </w:style>
  <w:style w:type="character" w:styleId="EndnoteReference">
    <w:name w:val="endnote reference"/>
    <w:basedOn w:val="DefaultParagraphFont"/>
    <w:uiPriority w:val="99"/>
    <w:semiHidden/>
    <w:unhideWhenUsed/>
    <w:rsid w:val="0063232A"/>
    <w:rPr>
      <w:vertAlign w:val="superscript"/>
    </w:rPr>
  </w:style>
  <w:style w:type="paragraph" w:customStyle="1" w:styleId="TextToBeRemoved">
    <w:name w:val="Text To Be Removed"/>
    <w:basedOn w:val="Normal"/>
    <w:link w:val="TextToBeRemovedChar"/>
    <w:qFormat/>
    <w:rsid w:val="00EB07A8"/>
    <w:rPr>
      <w:i/>
    </w:rPr>
  </w:style>
  <w:style w:type="character" w:customStyle="1" w:styleId="TextToBeRemovedChar">
    <w:name w:val="Text To Be Removed Char"/>
    <w:basedOn w:val="DefaultParagraphFont"/>
    <w:link w:val="TextToBeRemoved"/>
    <w:rsid w:val="00EB07A8"/>
    <w:rPr>
      <w:i/>
    </w:rPr>
  </w:style>
  <w:style w:type="paragraph" w:styleId="BodyTextIndent3">
    <w:name w:val="Body Text Indent 3"/>
    <w:basedOn w:val="Normal"/>
    <w:link w:val="BodyTextIndent3Char"/>
    <w:rsid w:val="00126117"/>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126117"/>
    <w:rPr>
      <w:rFonts w:ascii="Times New Roman" w:eastAsia="Calibri" w:hAnsi="Times New Roman" w:cs="Times New Roman"/>
      <w:sz w:val="16"/>
      <w:szCs w:val="16"/>
    </w:rPr>
  </w:style>
  <w:style w:type="paragraph" w:styleId="FootnoteText">
    <w:name w:val="footnote text"/>
    <w:basedOn w:val="Normal"/>
    <w:link w:val="FootnoteTextChar"/>
    <w:uiPriority w:val="99"/>
    <w:semiHidden/>
    <w:unhideWhenUsed/>
    <w:rsid w:val="00A47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C7A"/>
    <w:rPr>
      <w:sz w:val="20"/>
      <w:szCs w:val="20"/>
    </w:rPr>
  </w:style>
  <w:style w:type="character" w:styleId="FootnoteReference">
    <w:name w:val="footnote reference"/>
    <w:basedOn w:val="DefaultParagraphFont"/>
    <w:uiPriority w:val="99"/>
    <w:semiHidden/>
    <w:unhideWhenUsed/>
    <w:rsid w:val="00A47C7A"/>
    <w:rPr>
      <w:vertAlign w:val="superscript"/>
    </w:rPr>
  </w:style>
  <w:style w:type="paragraph" w:styleId="TOCHeading">
    <w:name w:val="TOC Heading"/>
    <w:basedOn w:val="Heading1"/>
    <w:next w:val="Normal"/>
    <w:uiPriority w:val="39"/>
    <w:semiHidden/>
    <w:unhideWhenUsed/>
    <w:qFormat/>
    <w:rsid w:val="00F05A2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05A22"/>
    <w:pPr>
      <w:spacing w:after="100"/>
    </w:pPr>
  </w:style>
  <w:style w:type="paragraph" w:styleId="TOC2">
    <w:name w:val="toc 2"/>
    <w:basedOn w:val="Normal"/>
    <w:next w:val="Normal"/>
    <w:autoRedefine/>
    <w:uiPriority w:val="39"/>
    <w:unhideWhenUsed/>
    <w:rsid w:val="00F05A22"/>
    <w:pPr>
      <w:spacing w:after="100"/>
      <w:ind w:left="220"/>
    </w:pPr>
  </w:style>
  <w:style w:type="paragraph" w:styleId="TOC3">
    <w:name w:val="toc 3"/>
    <w:basedOn w:val="Normal"/>
    <w:next w:val="Normal"/>
    <w:autoRedefine/>
    <w:uiPriority w:val="39"/>
    <w:unhideWhenUsed/>
    <w:rsid w:val="00F05A22"/>
    <w:pPr>
      <w:spacing w:after="100"/>
      <w:ind w:left="440"/>
    </w:pPr>
  </w:style>
  <w:style w:type="character" w:styleId="CommentReference">
    <w:name w:val="annotation reference"/>
    <w:basedOn w:val="DefaultParagraphFont"/>
    <w:uiPriority w:val="99"/>
    <w:semiHidden/>
    <w:unhideWhenUsed/>
    <w:rsid w:val="00973512"/>
    <w:rPr>
      <w:sz w:val="16"/>
      <w:szCs w:val="16"/>
    </w:rPr>
  </w:style>
  <w:style w:type="paragraph" w:styleId="CommentText">
    <w:name w:val="annotation text"/>
    <w:basedOn w:val="Normal"/>
    <w:link w:val="CommentTextChar"/>
    <w:uiPriority w:val="99"/>
    <w:semiHidden/>
    <w:unhideWhenUsed/>
    <w:rsid w:val="00973512"/>
    <w:pPr>
      <w:spacing w:line="240" w:lineRule="auto"/>
    </w:pPr>
    <w:rPr>
      <w:sz w:val="20"/>
      <w:szCs w:val="20"/>
    </w:rPr>
  </w:style>
  <w:style w:type="character" w:customStyle="1" w:styleId="CommentTextChar">
    <w:name w:val="Comment Text Char"/>
    <w:basedOn w:val="DefaultParagraphFont"/>
    <w:link w:val="CommentText"/>
    <w:uiPriority w:val="99"/>
    <w:semiHidden/>
    <w:rsid w:val="00973512"/>
    <w:rPr>
      <w:sz w:val="20"/>
      <w:szCs w:val="20"/>
    </w:rPr>
  </w:style>
  <w:style w:type="paragraph" w:styleId="CommentSubject">
    <w:name w:val="annotation subject"/>
    <w:basedOn w:val="CommentText"/>
    <w:next w:val="CommentText"/>
    <w:link w:val="CommentSubjectChar"/>
    <w:uiPriority w:val="99"/>
    <w:semiHidden/>
    <w:unhideWhenUsed/>
    <w:rsid w:val="00973512"/>
    <w:rPr>
      <w:b/>
      <w:bCs/>
    </w:rPr>
  </w:style>
  <w:style w:type="character" w:customStyle="1" w:styleId="CommentSubjectChar">
    <w:name w:val="Comment Subject Char"/>
    <w:basedOn w:val="CommentTextChar"/>
    <w:link w:val="CommentSubject"/>
    <w:uiPriority w:val="99"/>
    <w:semiHidden/>
    <w:rsid w:val="00973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8255">
      <w:bodyDiv w:val="1"/>
      <w:marLeft w:val="0"/>
      <w:marRight w:val="0"/>
      <w:marTop w:val="0"/>
      <w:marBottom w:val="0"/>
      <w:divBdr>
        <w:top w:val="none" w:sz="0" w:space="0" w:color="auto"/>
        <w:left w:val="none" w:sz="0" w:space="0" w:color="auto"/>
        <w:bottom w:val="none" w:sz="0" w:space="0" w:color="auto"/>
        <w:right w:val="none" w:sz="0" w:space="0" w:color="auto"/>
      </w:divBdr>
    </w:div>
    <w:div w:id="132794159">
      <w:bodyDiv w:val="1"/>
      <w:marLeft w:val="0"/>
      <w:marRight w:val="0"/>
      <w:marTop w:val="0"/>
      <w:marBottom w:val="0"/>
      <w:divBdr>
        <w:top w:val="none" w:sz="0" w:space="0" w:color="auto"/>
        <w:left w:val="none" w:sz="0" w:space="0" w:color="auto"/>
        <w:bottom w:val="none" w:sz="0" w:space="0" w:color="auto"/>
        <w:right w:val="none" w:sz="0" w:space="0" w:color="auto"/>
      </w:divBdr>
    </w:div>
    <w:div w:id="152765208">
      <w:bodyDiv w:val="1"/>
      <w:marLeft w:val="0"/>
      <w:marRight w:val="0"/>
      <w:marTop w:val="0"/>
      <w:marBottom w:val="0"/>
      <w:divBdr>
        <w:top w:val="none" w:sz="0" w:space="0" w:color="auto"/>
        <w:left w:val="none" w:sz="0" w:space="0" w:color="auto"/>
        <w:bottom w:val="none" w:sz="0" w:space="0" w:color="auto"/>
        <w:right w:val="none" w:sz="0" w:space="0" w:color="auto"/>
      </w:divBdr>
    </w:div>
    <w:div w:id="267928791">
      <w:bodyDiv w:val="1"/>
      <w:marLeft w:val="0"/>
      <w:marRight w:val="0"/>
      <w:marTop w:val="0"/>
      <w:marBottom w:val="0"/>
      <w:divBdr>
        <w:top w:val="none" w:sz="0" w:space="0" w:color="auto"/>
        <w:left w:val="none" w:sz="0" w:space="0" w:color="auto"/>
        <w:bottom w:val="none" w:sz="0" w:space="0" w:color="auto"/>
        <w:right w:val="none" w:sz="0" w:space="0" w:color="auto"/>
      </w:divBdr>
    </w:div>
    <w:div w:id="281039738">
      <w:bodyDiv w:val="1"/>
      <w:marLeft w:val="0"/>
      <w:marRight w:val="0"/>
      <w:marTop w:val="0"/>
      <w:marBottom w:val="0"/>
      <w:divBdr>
        <w:top w:val="none" w:sz="0" w:space="0" w:color="auto"/>
        <w:left w:val="none" w:sz="0" w:space="0" w:color="auto"/>
        <w:bottom w:val="none" w:sz="0" w:space="0" w:color="auto"/>
        <w:right w:val="none" w:sz="0" w:space="0" w:color="auto"/>
      </w:divBdr>
    </w:div>
    <w:div w:id="503983609">
      <w:bodyDiv w:val="1"/>
      <w:marLeft w:val="0"/>
      <w:marRight w:val="0"/>
      <w:marTop w:val="0"/>
      <w:marBottom w:val="0"/>
      <w:divBdr>
        <w:top w:val="none" w:sz="0" w:space="0" w:color="auto"/>
        <w:left w:val="none" w:sz="0" w:space="0" w:color="auto"/>
        <w:bottom w:val="none" w:sz="0" w:space="0" w:color="auto"/>
        <w:right w:val="none" w:sz="0" w:space="0" w:color="auto"/>
      </w:divBdr>
    </w:div>
    <w:div w:id="510535222">
      <w:bodyDiv w:val="1"/>
      <w:marLeft w:val="0"/>
      <w:marRight w:val="0"/>
      <w:marTop w:val="0"/>
      <w:marBottom w:val="0"/>
      <w:divBdr>
        <w:top w:val="none" w:sz="0" w:space="0" w:color="auto"/>
        <w:left w:val="none" w:sz="0" w:space="0" w:color="auto"/>
        <w:bottom w:val="none" w:sz="0" w:space="0" w:color="auto"/>
        <w:right w:val="none" w:sz="0" w:space="0" w:color="auto"/>
      </w:divBdr>
    </w:div>
    <w:div w:id="545220946">
      <w:bodyDiv w:val="1"/>
      <w:marLeft w:val="0"/>
      <w:marRight w:val="0"/>
      <w:marTop w:val="0"/>
      <w:marBottom w:val="0"/>
      <w:divBdr>
        <w:top w:val="none" w:sz="0" w:space="0" w:color="auto"/>
        <w:left w:val="none" w:sz="0" w:space="0" w:color="auto"/>
        <w:bottom w:val="none" w:sz="0" w:space="0" w:color="auto"/>
        <w:right w:val="none" w:sz="0" w:space="0" w:color="auto"/>
      </w:divBdr>
    </w:div>
    <w:div w:id="583951069">
      <w:bodyDiv w:val="1"/>
      <w:marLeft w:val="0"/>
      <w:marRight w:val="0"/>
      <w:marTop w:val="0"/>
      <w:marBottom w:val="0"/>
      <w:divBdr>
        <w:top w:val="none" w:sz="0" w:space="0" w:color="auto"/>
        <w:left w:val="none" w:sz="0" w:space="0" w:color="auto"/>
        <w:bottom w:val="none" w:sz="0" w:space="0" w:color="auto"/>
        <w:right w:val="none" w:sz="0" w:space="0" w:color="auto"/>
      </w:divBdr>
    </w:div>
    <w:div w:id="687559241">
      <w:bodyDiv w:val="1"/>
      <w:marLeft w:val="0"/>
      <w:marRight w:val="0"/>
      <w:marTop w:val="0"/>
      <w:marBottom w:val="0"/>
      <w:divBdr>
        <w:top w:val="none" w:sz="0" w:space="0" w:color="auto"/>
        <w:left w:val="none" w:sz="0" w:space="0" w:color="auto"/>
        <w:bottom w:val="none" w:sz="0" w:space="0" w:color="auto"/>
        <w:right w:val="none" w:sz="0" w:space="0" w:color="auto"/>
      </w:divBdr>
    </w:div>
    <w:div w:id="716899217">
      <w:bodyDiv w:val="1"/>
      <w:marLeft w:val="0"/>
      <w:marRight w:val="0"/>
      <w:marTop w:val="0"/>
      <w:marBottom w:val="0"/>
      <w:divBdr>
        <w:top w:val="none" w:sz="0" w:space="0" w:color="auto"/>
        <w:left w:val="none" w:sz="0" w:space="0" w:color="auto"/>
        <w:bottom w:val="none" w:sz="0" w:space="0" w:color="auto"/>
        <w:right w:val="none" w:sz="0" w:space="0" w:color="auto"/>
      </w:divBdr>
    </w:div>
    <w:div w:id="896745686">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1088774178">
      <w:bodyDiv w:val="1"/>
      <w:marLeft w:val="0"/>
      <w:marRight w:val="0"/>
      <w:marTop w:val="0"/>
      <w:marBottom w:val="0"/>
      <w:divBdr>
        <w:top w:val="none" w:sz="0" w:space="0" w:color="auto"/>
        <w:left w:val="none" w:sz="0" w:space="0" w:color="auto"/>
        <w:bottom w:val="none" w:sz="0" w:space="0" w:color="auto"/>
        <w:right w:val="none" w:sz="0" w:space="0" w:color="auto"/>
      </w:divBdr>
    </w:div>
    <w:div w:id="1202397252">
      <w:bodyDiv w:val="1"/>
      <w:marLeft w:val="0"/>
      <w:marRight w:val="0"/>
      <w:marTop w:val="0"/>
      <w:marBottom w:val="0"/>
      <w:divBdr>
        <w:top w:val="none" w:sz="0" w:space="0" w:color="auto"/>
        <w:left w:val="none" w:sz="0" w:space="0" w:color="auto"/>
        <w:bottom w:val="none" w:sz="0" w:space="0" w:color="auto"/>
        <w:right w:val="none" w:sz="0" w:space="0" w:color="auto"/>
      </w:divBdr>
    </w:div>
    <w:div w:id="1226062050">
      <w:bodyDiv w:val="1"/>
      <w:marLeft w:val="0"/>
      <w:marRight w:val="0"/>
      <w:marTop w:val="0"/>
      <w:marBottom w:val="0"/>
      <w:divBdr>
        <w:top w:val="none" w:sz="0" w:space="0" w:color="auto"/>
        <w:left w:val="none" w:sz="0" w:space="0" w:color="auto"/>
        <w:bottom w:val="none" w:sz="0" w:space="0" w:color="auto"/>
        <w:right w:val="none" w:sz="0" w:space="0" w:color="auto"/>
      </w:divBdr>
    </w:div>
    <w:div w:id="1248808612">
      <w:bodyDiv w:val="1"/>
      <w:marLeft w:val="0"/>
      <w:marRight w:val="0"/>
      <w:marTop w:val="0"/>
      <w:marBottom w:val="0"/>
      <w:divBdr>
        <w:top w:val="none" w:sz="0" w:space="0" w:color="auto"/>
        <w:left w:val="none" w:sz="0" w:space="0" w:color="auto"/>
        <w:bottom w:val="none" w:sz="0" w:space="0" w:color="auto"/>
        <w:right w:val="none" w:sz="0" w:space="0" w:color="auto"/>
      </w:divBdr>
    </w:div>
    <w:div w:id="1293436317">
      <w:bodyDiv w:val="1"/>
      <w:marLeft w:val="0"/>
      <w:marRight w:val="0"/>
      <w:marTop w:val="0"/>
      <w:marBottom w:val="0"/>
      <w:divBdr>
        <w:top w:val="none" w:sz="0" w:space="0" w:color="auto"/>
        <w:left w:val="none" w:sz="0" w:space="0" w:color="auto"/>
        <w:bottom w:val="none" w:sz="0" w:space="0" w:color="auto"/>
        <w:right w:val="none" w:sz="0" w:space="0" w:color="auto"/>
      </w:divBdr>
    </w:div>
    <w:div w:id="1534461812">
      <w:bodyDiv w:val="1"/>
      <w:marLeft w:val="0"/>
      <w:marRight w:val="0"/>
      <w:marTop w:val="0"/>
      <w:marBottom w:val="0"/>
      <w:divBdr>
        <w:top w:val="none" w:sz="0" w:space="0" w:color="auto"/>
        <w:left w:val="none" w:sz="0" w:space="0" w:color="auto"/>
        <w:bottom w:val="none" w:sz="0" w:space="0" w:color="auto"/>
        <w:right w:val="none" w:sz="0" w:space="0" w:color="auto"/>
      </w:divBdr>
    </w:div>
    <w:div w:id="1600796584">
      <w:bodyDiv w:val="1"/>
      <w:marLeft w:val="0"/>
      <w:marRight w:val="0"/>
      <w:marTop w:val="0"/>
      <w:marBottom w:val="0"/>
      <w:divBdr>
        <w:top w:val="none" w:sz="0" w:space="0" w:color="auto"/>
        <w:left w:val="none" w:sz="0" w:space="0" w:color="auto"/>
        <w:bottom w:val="none" w:sz="0" w:space="0" w:color="auto"/>
        <w:right w:val="none" w:sz="0" w:space="0" w:color="auto"/>
      </w:divBdr>
    </w:div>
    <w:div w:id="1663581410">
      <w:bodyDiv w:val="1"/>
      <w:marLeft w:val="0"/>
      <w:marRight w:val="0"/>
      <w:marTop w:val="0"/>
      <w:marBottom w:val="0"/>
      <w:divBdr>
        <w:top w:val="none" w:sz="0" w:space="0" w:color="auto"/>
        <w:left w:val="none" w:sz="0" w:space="0" w:color="auto"/>
        <w:bottom w:val="none" w:sz="0" w:space="0" w:color="auto"/>
        <w:right w:val="none" w:sz="0" w:space="0" w:color="auto"/>
      </w:divBdr>
    </w:div>
    <w:div w:id="1882159828">
      <w:bodyDiv w:val="1"/>
      <w:marLeft w:val="0"/>
      <w:marRight w:val="0"/>
      <w:marTop w:val="0"/>
      <w:marBottom w:val="0"/>
      <w:divBdr>
        <w:top w:val="none" w:sz="0" w:space="0" w:color="auto"/>
        <w:left w:val="none" w:sz="0" w:space="0" w:color="auto"/>
        <w:bottom w:val="none" w:sz="0" w:space="0" w:color="auto"/>
        <w:right w:val="none" w:sz="0" w:space="0" w:color="auto"/>
      </w:divBdr>
    </w:div>
    <w:div w:id="18963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bi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tes.google.com/a/gsa.gov/gsa-region-5-bim-standard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sa.gov/b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4D96-1651-4D4A-B406-D4ECA326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Mounts, Chris</dc:creator>
  <cp:lastModifiedBy>Mounts, Chris</cp:lastModifiedBy>
  <cp:revision>14</cp:revision>
  <cp:lastPrinted>2011-03-03T19:25:00Z</cp:lastPrinted>
  <dcterms:created xsi:type="dcterms:W3CDTF">2011-03-07T22:07:00Z</dcterms:created>
  <dcterms:modified xsi:type="dcterms:W3CDTF">2013-06-21T17:27:00Z</dcterms:modified>
</cp:coreProperties>
</file>