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3AAEE" w14:textId="77777777" w:rsidR="001D7066" w:rsidRDefault="001D7066" w:rsidP="00BC2B04"/>
    <w:p w14:paraId="3E7126E8" w14:textId="77777777" w:rsidR="001D7066" w:rsidRDefault="001D7066" w:rsidP="00BC2B04"/>
    <w:p w14:paraId="15EE5FD6" w14:textId="77777777" w:rsidR="001D7066" w:rsidRDefault="001D7066" w:rsidP="00BC2B04"/>
    <w:p w14:paraId="74DF4824" w14:textId="77777777" w:rsidR="001D7066" w:rsidRDefault="001D7066" w:rsidP="00BC2B04"/>
    <w:p w14:paraId="34DF7E25" w14:textId="77777777" w:rsidR="001D7066" w:rsidRDefault="001D7066" w:rsidP="00BC2B04"/>
    <w:p w14:paraId="7CF72F06" w14:textId="77777777" w:rsidR="001D7066" w:rsidRDefault="001D7066" w:rsidP="00BC2B04"/>
    <w:p w14:paraId="2B525EF1" w14:textId="77777777" w:rsidR="001D7066" w:rsidRPr="00BC2B04" w:rsidRDefault="00000000" w:rsidP="00BC2B04">
      <w:pPr>
        <w:pStyle w:val="Title"/>
      </w:pPr>
      <w:r w:rsidRPr="00BC2B04">
        <w:t>GSA Long Term Lodging Program</w:t>
      </w:r>
    </w:p>
    <w:p w14:paraId="09AF3691" w14:textId="7B3BAAF7" w:rsidR="00BC2B04" w:rsidRDefault="00BC2B04" w:rsidP="00BC2B04">
      <w:pPr>
        <w:pStyle w:val="Subtitle"/>
      </w:pPr>
      <w:r w:rsidRPr="00BC2B04">
        <w:t>AGENCY ORDERING GUIDE</w:t>
      </w:r>
    </w:p>
    <w:p w14:paraId="1210FE26" w14:textId="77777777" w:rsidR="001D7066" w:rsidRPr="00BC2B04" w:rsidRDefault="00000000" w:rsidP="00BC2B04">
      <w:pPr>
        <w:rPr>
          <w:color w:val="0F243E" w:themeColor="text2" w:themeShade="80"/>
        </w:rPr>
      </w:pPr>
      <w:r w:rsidRPr="00BC2B04">
        <w:rPr>
          <w:color w:val="0F243E" w:themeColor="text2" w:themeShade="80"/>
        </w:rPr>
        <w:t>A step-by-step reference for agency contracting officers, CORs, and program managers procuring temporary housing and corporate lodging through the GSA Multiple Award Schedule for stays of 30 or more consecutive nights.</w:t>
      </w:r>
    </w:p>
    <w:p w14:paraId="30A1BE1F" w14:textId="30C43434" w:rsidR="00BC2B04" w:rsidRPr="00BC2B04" w:rsidRDefault="00BC2B04" w:rsidP="00BC2B04">
      <w:pPr>
        <w:rPr>
          <w:color w:val="0F243E" w:themeColor="text2" w:themeShade="80"/>
        </w:rPr>
      </w:pPr>
      <w:r w:rsidRPr="00BC2B04">
        <w:rPr>
          <w:color w:val="0F243E" w:themeColor="text2" w:themeShade="80"/>
        </w:rPr>
        <w:t xml:space="preserve">Ordering Vehicle: </w:t>
      </w:r>
      <w:r w:rsidRPr="00BC2B04">
        <w:rPr>
          <w:color w:val="0F243E" w:themeColor="text2" w:themeShade="80"/>
        </w:rPr>
        <w:t>GSA Multiple Award Schedule (MAS)</w:t>
      </w:r>
      <w:r w:rsidRPr="00BC2B04">
        <w:rPr>
          <w:color w:val="0F243E" w:themeColor="text2" w:themeShade="80"/>
        </w:rPr>
        <w:t xml:space="preserve">. </w:t>
      </w:r>
      <w:r w:rsidRPr="00BC2B04">
        <w:rPr>
          <w:color w:val="0F243E" w:themeColor="text2" w:themeShade="80"/>
        </w:rPr>
        <w:t>FAR Subpart 8.4</w:t>
      </w:r>
    </w:p>
    <w:p w14:paraId="383D03B0" w14:textId="05AD62E1" w:rsidR="00BC2B04" w:rsidRPr="00BC2B04" w:rsidRDefault="00BC2B04" w:rsidP="00BC2B04">
      <w:pPr>
        <w:rPr>
          <w:color w:val="0F243E" w:themeColor="text2" w:themeShade="80"/>
        </w:rPr>
      </w:pPr>
      <w:r w:rsidRPr="00BC2B04">
        <w:rPr>
          <w:color w:val="0F243E" w:themeColor="text2" w:themeShade="80"/>
        </w:rPr>
        <w:t xml:space="preserve">Special Item Number: </w:t>
      </w:r>
      <w:r w:rsidRPr="00BC2B04">
        <w:rPr>
          <w:color w:val="0F243E" w:themeColor="text2" w:themeShade="80"/>
        </w:rPr>
        <w:t>SIN 531110</w:t>
      </w:r>
      <w:r w:rsidRPr="00BC2B04">
        <w:rPr>
          <w:color w:val="0F243E" w:themeColor="text2" w:themeShade="80"/>
        </w:rPr>
        <w:t xml:space="preserve">. </w:t>
      </w:r>
      <w:r w:rsidRPr="00BC2B04">
        <w:rPr>
          <w:color w:val="0F243E" w:themeColor="text2" w:themeShade="80"/>
        </w:rPr>
        <w:t>Long Term Lodging Services</w:t>
      </w:r>
    </w:p>
    <w:p w14:paraId="650CBB72" w14:textId="7C087141" w:rsidR="00BC2B04" w:rsidRPr="00BC2B04" w:rsidRDefault="00BC2B04" w:rsidP="00BC2B04">
      <w:pPr>
        <w:rPr>
          <w:color w:val="0F243E" w:themeColor="text2" w:themeShade="80"/>
        </w:rPr>
      </w:pPr>
      <w:r w:rsidRPr="00BC2B04">
        <w:rPr>
          <w:color w:val="0F243E" w:themeColor="text2" w:themeShade="80"/>
        </w:rPr>
        <w:t>Minimum stay requirement: 30</w:t>
      </w:r>
      <w:r w:rsidRPr="00BC2B04">
        <w:rPr>
          <w:color w:val="0F243E" w:themeColor="text2" w:themeShade="80"/>
        </w:rPr>
        <w:t xml:space="preserve"> or more consecutive nights</w:t>
      </w:r>
      <w:r w:rsidRPr="00BC2B04">
        <w:rPr>
          <w:color w:val="0F243E" w:themeColor="text2" w:themeShade="80"/>
        </w:rPr>
        <w:t xml:space="preserve">. </w:t>
      </w:r>
      <w:r w:rsidRPr="00BC2B04">
        <w:rPr>
          <w:color w:val="0F243E" w:themeColor="text2" w:themeShade="80"/>
        </w:rPr>
        <w:t>Per SIN 531110 scope definition</w:t>
      </w:r>
      <w:r w:rsidRPr="00BC2B04">
        <w:rPr>
          <w:color w:val="0F243E" w:themeColor="text2" w:themeShade="80"/>
        </w:rPr>
        <w:t>.</w:t>
      </w:r>
    </w:p>
    <w:p w14:paraId="08FC1E00" w14:textId="322886BC" w:rsidR="00BC2B04" w:rsidRPr="00BC2B04" w:rsidRDefault="00BC2B04" w:rsidP="00BC2B04">
      <w:pPr>
        <w:rPr>
          <w:color w:val="0F243E" w:themeColor="text2" w:themeShade="80"/>
        </w:rPr>
      </w:pPr>
      <w:r w:rsidRPr="00BC2B04">
        <w:rPr>
          <w:color w:val="0F243E" w:themeColor="text2" w:themeShade="80"/>
        </w:rPr>
        <w:t xml:space="preserve">Governing Travel Regulations: </w:t>
      </w:r>
      <w:r w:rsidRPr="00BC2B04">
        <w:rPr>
          <w:color w:val="0F243E" w:themeColor="text2" w:themeShade="80"/>
        </w:rPr>
        <w:t>FTR (civilian), JTR (DoD)</w:t>
      </w:r>
      <w:r w:rsidRPr="00BC2B04">
        <w:rPr>
          <w:color w:val="0F243E" w:themeColor="text2" w:themeShade="80"/>
        </w:rPr>
        <w:t xml:space="preserve">. </w:t>
      </w:r>
      <w:r w:rsidRPr="00BC2B04">
        <w:rPr>
          <w:color w:val="0F243E" w:themeColor="text2" w:themeShade="80"/>
        </w:rPr>
        <w:t>41 CFR Chapters 300-304 and DoD JTR</w:t>
      </w:r>
    </w:p>
    <w:p w14:paraId="30F2ACEE" w14:textId="77777777" w:rsidR="001D7066" w:rsidRDefault="001D7066" w:rsidP="00BC2B04"/>
    <w:p w14:paraId="0811CC94" w14:textId="77777777" w:rsidR="001D7066" w:rsidRDefault="00000000" w:rsidP="00BC2B04">
      <w:r>
        <w:br w:type="page"/>
      </w:r>
    </w:p>
    <w:p w14:paraId="2DE20017" w14:textId="77777777" w:rsidR="001D7066" w:rsidRPr="00BC2B04" w:rsidRDefault="00000000" w:rsidP="00BC2B04">
      <w:pPr>
        <w:pStyle w:val="Heading1"/>
      </w:pPr>
      <w:r w:rsidRPr="00BC2B04">
        <w:lastRenderedPageBreak/>
        <w:t>1. About This Guide</w:t>
      </w:r>
    </w:p>
    <w:p w14:paraId="522A4048" w14:textId="77777777" w:rsidR="001D7066" w:rsidRPr="00BC2B04" w:rsidRDefault="00000000" w:rsidP="00BC2B04">
      <w:r w:rsidRPr="00BC2B04">
        <w:t xml:space="preserve">This ordering guide is a companion to the GSA SIN 531110 Agency Task Order Statement of Work (SOW) Template. Its purpose is to </w:t>
      </w:r>
      <w:proofErr w:type="gramStart"/>
      <w:r w:rsidRPr="00BC2B04">
        <w:t>walk</w:t>
      </w:r>
      <w:proofErr w:type="gramEnd"/>
      <w:r w:rsidRPr="00BC2B04">
        <w:t xml:space="preserve"> agency contracting officers, CORs, program managers, and travel coordinators through the complete end-to-end process for procuring Long Term Lodging (LTL) services through the GSA Multiple Award Schedule (MAS) program.</w:t>
      </w:r>
    </w:p>
    <w:p w14:paraId="39F0E066" w14:textId="77777777" w:rsidR="001D7066" w:rsidRPr="00BC2B04" w:rsidRDefault="001D7066" w:rsidP="00BC2B04"/>
    <w:p w14:paraId="68DD8584" w14:textId="77777777" w:rsidR="001D7066" w:rsidRPr="00BC2B04" w:rsidRDefault="00000000" w:rsidP="00BC2B04">
      <w:r w:rsidRPr="00BC2B04">
        <w:t>Use this guide to:</w:t>
      </w:r>
    </w:p>
    <w:p w14:paraId="1557F857" w14:textId="77777777" w:rsidR="001D7066" w:rsidRPr="00BC2B04" w:rsidRDefault="00000000" w:rsidP="00BC2B04">
      <w:pPr>
        <w:pStyle w:val="ListParagraph"/>
        <w:numPr>
          <w:ilvl w:val="0"/>
          <w:numId w:val="1"/>
        </w:numPr>
      </w:pPr>
      <w:r w:rsidRPr="00BC2B04">
        <w:t>Determine whether LTL is the right vehicle for your requirement</w:t>
      </w:r>
    </w:p>
    <w:p w14:paraId="6ADEDDD8" w14:textId="77777777" w:rsidR="001D7066" w:rsidRPr="00BC2B04" w:rsidRDefault="00000000" w:rsidP="00BC2B04">
      <w:pPr>
        <w:pStyle w:val="ListParagraph"/>
        <w:numPr>
          <w:ilvl w:val="0"/>
          <w:numId w:val="1"/>
        </w:numPr>
      </w:pPr>
      <w:r w:rsidRPr="00BC2B04">
        <w:t>Understand which regulatory frameworks govern your acquisition</w:t>
      </w:r>
    </w:p>
    <w:p w14:paraId="02F1A92C" w14:textId="77777777" w:rsidR="001D7066" w:rsidRPr="00BC2B04" w:rsidRDefault="00000000" w:rsidP="00BC2B04">
      <w:pPr>
        <w:pStyle w:val="ListParagraph"/>
        <w:numPr>
          <w:ilvl w:val="0"/>
          <w:numId w:val="1"/>
        </w:numPr>
      </w:pPr>
      <w:r w:rsidRPr="00BC2B04">
        <w:t>Follow the correct step-by-step ordering process under FAR Subpart 8.4</w:t>
      </w:r>
    </w:p>
    <w:p w14:paraId="0BF3C0A6" w14:textId="77777777" w:rsidR="001D7066" w:rsidRPr="00BC2B04" w:rsidRDefault="00000000" w:rsidP="00BC2B04">
      <w:pPr>
        <w:pStyle w:val="ListParagraph"/>
        <w:numPr>
          <w:ilvl w:val="0"/>
          <w:numId w:val="1"/>
        </w:numPr>
      </w:pPr>
      <w:r w:rsidRPr="00BC2B04">
        <w:t>Know the protections the SIN 531110 program provides to the Government</w:t>
      </w:r>
    </w:p>
    <w:p w14:paraId="2132549C" w14:textId="77777777" w:rsidR="001D7066" w:rsidRPr="00BC2B04" w:rsidRDefault="00000000" w:rsidP="00BC2B04">
      <w:pPr>
        <w:pStyle w:val="ListParagraph"/>
        <w:numPr>
          <w:ilvl w:val="0"/>
          <w:numId w:val="1"/>
        </w:numPr>
      </w:pPr>
      <w:r w:rsidRPr="00BC2B04">
        <w:t>Manage your order from award through closeout</w:t>
      </w:r>
    </w:p>
    <w:p w14:paraId="22E4A6E7" w14:textId="77777777" w:rsidR="001D7066" w:rsidRPr="00BC2B04" w:rsidRDefault="001D7066" w:rsidP="00BC2B04"/>
    <w:p w14:paraId="11ECDF8A" w14:textId="1E43E4CC" w:rsidR="001D7066" w:rsidRPr="00BC2B04" w:rsidRDefault="00BC2B04" w:rsidP="00BC2B04">
      <w:r w:rsidRPr="00BC2B04">
        <w:t xml:space="preserve">This guide does not replace the SIN 531110 Statement of Work, the Federal Travel Regulation (FTR), the Joint Travel Regulations (JTR), or FAR Subpart 8.4. Always verify current requirements at GSA </w:t>
      </w:r>
      <w:proofErr w:type="spellStart"/>
      <w:r w:rsidRPr="00BC2B04">
        <w:t>eLibrary</w:t>
      </w:r>
      <w:proofErr w:type="spellEnd"/>
      <w:r w:rsidRPr="00BC2B04">
        <w:t xml:space="preserve"> and GSA.gov/per diem before issuing any task order.</w:t>
      </w:r>
    </w:p>
    <w:p w14:paraId="47486A74" w14:textId="77777777" w:rsidR="001D7066" w:rsidRDefault="00000000" w:rsidP="00BC2B04">
      <w:pPr>
        <w:pStyle w:val="Heading1"/>
      </w:pPr>
      <w:r>
        <w:t>2. Program Overview</w:t>
      </w:r>
    </w:p>
    <w:p w14:paraId="4028BC42" w14:textId="77777777" w:rsidR="001D7066" w:rsidRPr="00BC2B04" w:rsidRDefault="00000000" w:rsidP="00BC2B04">
      <w:pPr>
        <w:pStyle w:val="Heading2"/>
      </w:pPr>
      <w:r w:rsidRPr="00BC2B04">
        <w:t>2.1 What Is SIN 531110?</w:t>
      </w:r>
    </w:p>
    <w:p w14:paraId="75CAFAD4" w14:textId="77777777" w:rsidR="001D7066" w:rsidRPr="00BC2B04" w:rsidRDefault="00000000" w:rsidP="00BC2B04">
      <w:r w:rsidRPr="00BC2B04">
        <w:t>SIN 531110: Long Term Lodging is a Special Item Number under the GSA Multiple Award Schedule (MAS). It provides Federal agencies with a pre-competed, compliant pathway to procure temporary housing, corporate housing, and serviced apartments for official government travel requiring stays of 30 consecutive nights or more.</w:t>
      </w:r>
    </w:p>
    <w:p w14:paraId="07058277" w14:textId="77777777" w:rsidR="001D7066" w:rsidRPr="00BC2B04" w:rsidRDefault="001D7066" w:rsidP="00BC2B04"/>
    <w:p w14:paraId="796AD4FC" w14:textId="77777777" w:rsidR="001D7066" w:rsidRPr="00BC2B04" w:rsidRDefault="00000000" w:rsidP="00BC2B04">
      <w:r w:rsidRPr="00BC2B04">
        <w:t>The program leverages the Government's collective purchasing power to deliver consistent rates, terms, and conditions across agencies. GSA pre-negotiates ceiling rates at or below the applicable GSA per diem rate, so agencies benefit from guaranteed compliance with the Federal Travel Regulation from day one.</w:t>
      </w:r>
    </w:p>
    <w:p w14:paraId="1279CBE0" w14:textId="77777777" w:rsidR="001D7066" w:rsidRDefault="001D7066" w:rsidP="00BC2B04"/>
    <w:p w14:paraId="658EFB75" w14:textId="77777777" w:rsidR="001D7066" w:rsidRDefault="00000000" w:rsidP="00BC2B04">
      <w:pPr>
        <w:pStyle w:val="Heading2"/>
      </w:pPr>
      <w:r>
        <w:t>2.2 Use Cases Covered</w:t>
      </w:r>
    </w:p>
    <w:p w14:paraId="3951A25A" w14:textId="77777777" w:rsidR="001D7066" w:rsidRDefault="00000000" w:rsidP="00BC2B04">
      <w:r>
        <w:t>SIN 531110 accommodates the following government lodging needs:</w:t>
      </w:r>
    </w:p>
    <w:p w14:paraId="0BCE314A" w14:textId="77777777" w:rsidR="001D7066" w:rsidRDefault="001D7066" w:rsidP="00BC2B04"/>
    <w:tbl>
      <w:tblPr>
        <w:tblStyle w:val="a1"/>
        <w:tblW w:w="10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520"/>
        <w:gridCol w:w="7555"/>
      </w:tblGrid>
      <w:tr w:rsidR="001D7066" w14:paraId="3505584E" w14:textId="77777777" w:rsidTr="00BC2B04">
        <w:trPr>
          <w:tblHeader/>
        </w:trPr>
        <w:tc>
          <w:tcPr>
            <w:tcW w:w="2520"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00458827" w14:textId="77777777" w:rsidR="001D7066" w:rsidRDefault="00000000" w:rsidP="00BC2B04">
            <w:r>
              <w:t>Use Case</w:t>
            </w:r>
          </w:p>
        </w:tc>
        <w:tc>
          <w:tcPr>
            <w:tcW w:w="7555"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0684F05A" w14:textId="77777777" w:rsidR="001D7066" w:rsidRDefault="00000000" w:rsidP="00BC2B04">
            <w:r>
              <w:t>Description</w:t>
            </w:r>
          </w:p>
        </w:tc>
      </w:tr>
      <w:tr w:rsidR="001D7066" w14:paraId="2C83A055" w14:textId="77777777" w:rsidTr="00BC2B04">
        <w:tc>
          <w:tcPr>
            <w:tcW w:w="25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919859C" w14:textId="77777777" w:rsidR="001D7066" w:rsidRDefault="00000000" w:rsidP="00BC2B04">
            <w:r>
              <w:t>Extended TDY</w:t>
            </w:r>
          </w:p>
        </w:tc>
        <w:tc>
          <w:tcPr>
            <w:tcW w:w="755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3277A17" w14:textId="77777777" w:rsidR="001D7066" w:rsidRDefault="00000000" w:rsidP="00BC2B04">
            <w:r>
              <w:t>Temporary Duty assignments requiring 30 or more consecutive nights at a location away from the employee's Permanent Duty Station (PDS)</w:t>
            </w:r>
          </w:p>
        </w:tc>
      </w:tr>
      <w:tr w:rsidR="001D7066" w14:paraId="2A681B69" w14:textId="77777777" w:rsidTr="00BC2B04">
        <w:tc>
          <w:tcPr>
            <w:tcW w:w="2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0AAA21D" w14:textId="77777777" w:rsidR="001D7066" w:rsidRDefault="00000000" w:rsidP="00BC2B04">
            <w:r>
              <w:t>Temporary Change of Station (TCS)</w:t>
            </w:r>
          </w:p>
        </w:tc>
        <w:tc>
          <w:tcPr>
            <w:tcW w:w="755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D1A0615" w14:textId="77777777" w:rsidR="001D7066" w:rsidRDefault="00000000" w:rsidP="00BC2B04">
            <w:r>
              <w:t>Employee relocations to a new official station for a temporary period (minimum 6 months, maximum 30 months)</w:t>
            </w:r>
          </w:p>
        </w:tc>
      </w:tr>
      <w:tr w:rsidR="001D7066" w14:paraId="0CCC5E15" w14:textId="77777777" w:rsidTr="00BC2B04">
        <w:tc>
          <w:tcPr>
            <w:tcW w:w="25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6F0656E" w14:textId="77777777" w:rsidR="001D7066" w:rsidRDefault="00000000" w:rsidP="00BC2B04">
            <w:r>
              <w:t>Permanent Change of Station (PCS)</w:t>
            </w:r>
          </w:p>
        </w:tc>
        <w:tc>
          <w:tcPr>
            <w:tcW w:w="755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F702870" w14:textId="77777777" w:rsidR="001D7066" w:rsidRDefault="00000000" w:rsidP="00BC2B04">
            <w:r>
              <w:t>Interim lodging for employees during a permanent relocation while permanent housing is being secured</w:t>
            </w:r>
          </w:p>
        </w:tc>
      </w:tr>
      <w:tr w:rsidR="001D7066" w14:paraId="44067DA2" w14:textId="77777777" w:rsidTr="00BC2B04">
        <w:tc>
          <w:tcPr>
            <w:tcW w:w="2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741F5D1" w14:textId="77777777" w:rsidR="001D7066" w:rsidRDefault="00000000" w:rsidP="00BC2B04">
            <w:r>
              <w:lastRenderedPageBreak/>
              <w:t>Agency Training Programs</w:t>
            </w:r>
          </w:p>
        </w:tc>
        <w:tc>
          <w:tcPr>
            <w:tcW w:w="755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8801084" w14:textId="77777777" w:rsidR="001D7066" w:rsidRDefault="00000000" w:rsidP="00BC2B04">
            <w:r>
              <w:t>Cohorts or groups requiring lodging for 30+ nights at a training location</w:t>
            </w:r>
          </w:p>
        </w:tc>
      </w:tr>
      <w:tr w:rsidR="001D7066" w14:paraId="0A9E8C9B" w14:textId="77777777" w:rsidTr="00BC2B04">
        <w:tc>
          <w:tcPr>
            <w:tcW w:w="25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80E75FC" w14:textId="77777777" w:rsidR="001D7066" w:rsidRDefault="00000000" w:rsidP="00BC2B04">
            <w:r>
              <w:t>Special Project / Mission Assignments</w:t>
            </w:r>
          </w:p>
        </w:tc>
        <w:tc>
          <w:tcPr>
            <w:tcW w:w="755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DD11EFC" w14:textId="77777777" w:rsidR="001D7066" w:rsidRDefault="00000000" w:rsidP="00BC2B04">
            <w:r>
              <w:t>Operational or program-specific assignments requiring extended temporary accommodation</w:t>
            </w:r>
          </w:p>
        </w:tc>
      </w:tr>
      <w:tr w:rsidR="001D7066" w14:paraId="42BB8168" w14:textId="77777777" w:rsidTr="00BC2B04">
        <w:tc>
          <w:tcPr>
            <w:tcW w:w="252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F84CEE0" w14:textId="77777777" w:rsidR="001D7066" w:rsidRDefault="00000000" w:rsidP="00BC2B04">
            <w:r>
              <w:t>Emergency or Surge Response</w:t>
            </w:r>
          </w:p>
        </w:tc>
        <w:tc>
          <w:tcPr>
            <w:tcW w:w="755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5016CE6" w14:textId="77777777" w:rsidR="001D7066" w:rsidRDefault="00000000" w:rsidP="00BC2B04">
            <w:r>
              <w:t>Rapid lodging procurement for personnel deployed on time-sensitive missions of 30+ nights</w:t>
            </w:r>
          </w:p>
        </w:tc>
      </w:tr>
    </w:tbl>
    <w:p w14:paraId="4E59494A" w14:textId="77777777" w:rsidR="001D7066" w:rsidRDefault="00000000" w:rsidP="00BC2B04">
      <w:pPr>
        <w:pStyle w:val="Heading2"/>
      </w:pPr>
      <w:r>
        <w:t>2.3 What LTL Is NOT: The 30-Night Rule</w:t>
      </w:r>
    </w:p>
    <w:p w14:paraId="5AFD9F2F" w14:textId="63BFCCBE" w:rsidR="001D7066" w:rsidRDefault="00BC2B04" w:rsidP="00BC2B04">
      <w:r w:rsidRPr="00BC2B04">
        <w:rPr>
          <w:rFonts w:ascii="Segoe UI Emoji" w:hAnsi="Segoe UI Emoji" w:cs="Segoe UI Emoji"/>
        </w:rPr>
        <w:t>⚠️</w:t>
      </w:r>
      <w:r w:rsidRPr="00BC2B04">
        <w:t xml:space="preserve"> SIN 531110 is NOT intended for stays of fewer than 30 consecutive nights. For stays of 1–29 nights, agencies must use their Travel Management Service (TMS) and the FedRooms® program (per FTR 301-50.3). Using LTL for short-term needs is a misuse of the vehicle.</w:t>
      </w:r>
    </w:p>
    <w:tbl>
      <w:tblPr>
        <w:tblStyle w:val="a3"/>
        <w:tblW w:w="10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880"/>
        <w:gridCol w:w="7195"/>
      </w:tblGrid>
      <w:tr w:rsidR="001D7066" w14:paraId="461FC3CC" w14:textId="77777777" w:rsidTr="00BC2B04">
        <w:trPr>
          <w:tblHeader/>
        </w:trPr>
        <w:tc>
          <w:tcPr>
            <w:tcW w:w="2880"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4ED0B999" w14:textId="77777777" w:rsidR="001D7066" w:rsidRDefault="00000000" w:rsidP="00BC2B04">
            <w:r>
              <w:t>Need</w:t>
            </w:r>
          </w:p>
        </w:tc>
        <w:tc>
          <w:tcPr>
            <w:tcW w:w="7195"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386CEF29" w14:textId="77777777" w:rsidR="001D7066" w:rsidRDefault="00000000" w:rsidP="00BC2B04">
            <w:r>
              <w:t>Correct Vehicle</w:t>
            </w:r>
          </w:p>
        </w:tc>
      </w:tr>
      <w:tr w:rsidR="001D7066" w14:paraId="5928EE8E" w14:textId="77777777" w:rsidTr="00BC2B04">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BA74306" w14:textId="77777777" w:rsidR="001D7066" w:rsidRDefault="00000000" w:rsidP="00BC2B04">
            <w:r>
              <w:t>1–29 nights</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AC315D1" w14:textId="77777777" w:rsidR="001D7066" w:rsidRDefault="00000000" w:rsidP="00BC2B04">
            <w:r>
              <w:t>FedRooms® via DTS, ETS, or TMC (FTR 301-50.3)</w:t>
            </w:r>
          </w:p>
        </w:tc>
      </w:tr>
      <w:tr w:rsidR="001D7066" w14:paraId="38EFA6E0" w14:textId="77777777" w:rsidTr="00BC2B04">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254B28D" w14:textId="77777777" w:rsidR="001D7066" w:rsidRDefault="00000000" w:rsidP="00BC2B04">
            <w:r>
              <w:t>30+ nights (all use cases above)</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6529374" w14:textId="77777777" w:rsidR="001D7066" w:rsidRDefault="00000000" w:rsidP="00BC2B04">
            <w:r>
              <w:t>SIN 531110: Long Term Lodging (this guide)</w:t>
            </w:r>
          </w:p>
        </w:tc>
      </w:tr>
      <w:tr w:rsidR="001D7066" w14:paraId="6E90CD0B" w14:textId="77777777" w:rsidTr="00BC2B04">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CE1C221" w14:textId="77777777" w:rsidR="001D7066" w:rsidRDefault="00000000" w:rsidP="00BC2B04">
            <w:r>
              <w:t>Permanent housing / real property</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BE15543" w14:textId="77777777" w:rsidR="001D7066" w:rsidRDefault="00000000" w:rsidP="00BC2B04">
            <w:r>
              <w:t>Real property acquisition authorities, not MAS</w:t>
            </w:r>
          </w:p>
        </w:tc>
      </w:tr>
    </w:tbl>
    <w:p w14:paraId="441719CE" w14:textId="77777777" w:rsidR="001D7066" w:rsidRDefault="00000000" w:rsidP="00BC2B04">
      <w:pPr>
        <w:pStyle w:val="Heading2"/>
      </w:pPr>
      <w:r>
        <w:t>2.4 What the Program Includes</w:t>
      </w:r>
    </w:p>
    <w:p w14:paraId="4545C296" w14:textId="77777777" w:rsidR="001D7066" w:rsidRDefault="00000000" w:rsidP="00BC2B04">
      <w:r>
        <w:t>All SIN 531110 contractors are required by the GSA SOW to provide:</w:t>
      </w:r>
    </w:p>
    <w:p w14:paraId="2046CAA9" w14:textId="77777777" w:rsidR="001D7066" w:rsidRDefault="00000000" w:rsidP="00BC2B04">
      <w:pPr>
        <w:pStyle w:val="ListParagraph"/>
        <w:numPr>
          <w:ilvl w:val="0"/>
          <w:numId w:val="1"/>
        </w:numPr>
      </w:pPr>
      <w:r>
        <w:t>Fully furnished units with fully equipped kitchens</w:t>
      </w:r>
    </w:p>
    <w:p w14:paraId="56D98AE3" w14:textId="77777777" w:rsidR="001D7066" w:rsidRDefault="00000000" w:rsidP="00BC2B04">
      <w:pPr>
        <w:pStyle w:val="ListParagraph"/>
        <w:numPr>
          <w:ilvl w:val="0"/>
          <w:numId w:val="1"/>
        </w:numPr>
      </w:pPr>
      <w:r>
        <w:t>Washer and dryer in-unit or on-site</w:t>
      </w:r>
    </w:p>
    <w:p w14:paraId="72B209F8" w14:textId="77777777" w:rsidR="001D7066" w:rsidRDefault="00000000" w:rsidP="00BC2B04">
      <w:pPr>
        <w:pStyle w:val="ListParagraph"/>
        <w:numPr>
          <w:ilvl w:val="0"/>
          <w:numId w:val="1"/>
        </w:numPr>
      </w:pPr>
      <w:r>
        <w:t>24/7 customer service (on-site staff or monitored hotline)</w:t>
      </w:r>
    </w:p>
    <w:p w14:paraId="33355153" w14:textId="77777777" w:rsidR="001D7066" w:rsidRDefault="00000000" w:rsidP="00BC2B04">
      <w:pPr>
        <w:pStyle w:val="ListParagraph"/>
        <w:numPr>
          <w:ilvl w:val="0"/>
          <w:numId w:val="1"/>
        </w:numPr>
      </w:pPr>
      <w:r>
        <w:t>Concierge-type services equal to commercial customers (fitness center, parking, upgrades, loyalty programs, etc.)</w:t>
      </w:r>
    </w:p>
    <w:p w14:paraId="1F7DBC17" w14:textId="77777777" w:rsidR="001D7066" w:rsidRDefault="00000000" w:rsidP="00BC2B04">
      <w:pPr>
        <w:pStyle w:val="ListParagraph"/>
        <w:numPr>
          <w:ilvl w:val="0"/>
          <w:numId w:val="1"/>
        </w:numPr>
      </w:pPr>
      <w:r>
        <w:t>At least 3 property options per metropolitan city area</w:t>
      </w:r>
    </w:p>
    <w:p w14:paraId="35A57727" w14:textId="77777777" w:rsidR="001D7066" w:rsidRDefault="00000000" w:rsidP="00BC2B04">
      <w:pPr>
        <w:pStyle w:val="ListParagraph"/>
        <w:numPr>
          <w:ilvl w:val="0"/>
          <w:numId w:val="1"/>
        </w:numPr>
      </w:pPr>
      <w:r>
        <w:t>Net billing: rates guaranteed at point of sale, never to exceed GSA MAS Schedule ceiling rates</w:t>
      </w:r>
    </w:p>
    <w:p w14:paraId="27D8E0DF" w14:textId="77777777" w:rsidR="001D7066" w:rsidRDefault="00000000" w:rsidP="00BC2B04">
      <w:pPr>
        <w:pStyle w:val="ListParagraph"/>
        <w:numPr>
          <w:ilvl w:val="0"/>
          <w:numId w:val="1"/>
        </w:numPr>
      </w:pPr>
      <w:r>
        <w:t>Mandatory fee waivers: no early departure fees, no prepayment holds, no pre-check-in cancellation fees</w:t>
      </w:r>
    </w:p>
    <w:p w14:paraId="46378C59" w14:textId="77777777" w:rsidR="001D7066" w:rsidRDefault="00000000" w:rsidP="00BC2B04">
      <w:pPr>
        <w:pStyle w:val="Heading1"/>
      </w:pPr>
      <w:r>
        <w:t>3. Regulatory and Legal Framework</w:t>
      </w:r>
    </w:p>
    <w:p w14:paraId="5C101B28" w14:textId="77777777" w:rsidR="001D7066" w:rsidRDefault="00000000" w:rsidP="00BC2B04">
      <w:r>
        <w:t xml:space="preserve">Orders under SIN 531110 must comply with the following authorities. The compliance hierarchy </w:t>
      </w:r>
      <w:proofErr w:type="gramStart"/>
      <w:r>
        <w:t>is:</w:t>
      </w:r>
      <w:proofErr w:type="gramEnd"/>
      <w:r>
        <w:t xml:space="preserve"> statute → FAR → FTR/JTR → SIN 531110 SOW → agency policy → task order SOW.</w:t>
      </w:r>
    </w:p>
    <w:tbl>
      <w:tblPr>
        <w:tblStyle w:val="a4"/>
        <w:tblW w:w="10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880"/>
        <w:gridCol w:w="7195"/>
      </w:tblGrid>
      <w:tr w:rsidR="001D7066" w14:paraId="57E28116" w14:textId="77777777" w:rsidTr="00BC2B04">
        <w:trPr>
          <w:tblHeader/>
        </w:trPr>
        <w:tc>
          <w:tcPr>
            <w:tcW w:w="2880"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70EEABCA" w14:textId="77777777" w:rsidR="001D7066" w:rsidRDefault="00000000" w:rsidP="00BC2B04">
            <w:r>
              <w:t>Authority</w:t>
            </w:r>
          </w:p>
        </w:tc>
        <w:tc>
          <w:tcPr>
            <w:tcW w:w="7195"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0F41518E" w14:textId="77777777" w:rsidR="001D7066" w:rsidRDefault="00000000" w:rsidP="00BC2B04">
            <w:r>
              <w:t>Application to LTL Orders</w:t>
            </w:r>
          </w:p>
        </w:tc>
      </w:tr>
      <w:tr w:rsidR="001D7066" w14:paraId="41A667A3" w14:textId="77777777" w:rsidTr="00BC2B04">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77F144B" w14:textId="77777777" w:rsidR="001D7066" w:rsidRDefault="00000000" w:rsidP="00BC2B04">
            <w:r>
              <w:t>FAR Subpart 8.4: Federal Supply Schedules</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13A38EB" w14:textId="77777777" w:rsidR="001D7066" w:rsidRDefault="00000000" w:rsidP="00BC2B04">
            <w:proofErr w:type="gramStart"/>
            <w:r>
              <w:t>Governs</w:t>
            </w:r>
            <w:proofErr w:type="gramEnd"/>
            <w:r>
              <w:t xml:space="preserve"> all ordering procedures, competition requirements, and order documentation for MAS task orders</w:t>
            </w:r>
          </w:p>
        </w:tc>
      </w:tr>
      <w:tr w:rsidR="001D7066" w14:paraId="1ADEE566" w14:textId="77777777" w:rsidTr="00BC2B04">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7E2B102" w14:textId="77777777" w:rsidR="001D7066" w:rsidRDefault="00000000" w:rsidP="00BC2B04">
            <w:r>
              <w:lastRenderedPageBreak/>
              <w:t>SIN 531110 Statement of Work (GSA)</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EAD5692" w14:textId="77777777" w:rsidR="001D7066" w:rsidRDefault="00000000" w:rsidP="00BC2B04">
            <w:r>
              <w:t xml:space="preserve">The master program document establishes all scope, property, technical, and reporting requirements. Incorporated by reference into every task order. Governs </w:t>
            </w:r>
            <w:proofErr w:type="gramStart"/>
            <w:r>
              <w:t>in</w:t>
            </w:r>
            <w:proofErr w:type="gramEnd"/>
            <w:r>
              <w:t xml:space="preserve"> any conflict with agency SOW.</w:t>
            </w:r>
          </w:p>
        </w:tc>
      </w:tr>
      <w:tr w:rsidR="001D7066" w14:paraId="62E96B59" w14:textId="77777777" w:rsidTr="00BC2B04">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4134308" w14:textId="77777777" w:rsidR="001D7066" w:rsidRDefault="00000000" w:rsidP="00BC2B04">
            <w:r>
              <w:t>Federal Travel Regulation (FTR): 41 CFR Ch. 300-304</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1FF86F7" w14:textId="77777777" w:rsidR="001D7066" w:rsidRDefault="00000000" w:rsidP="00BC2B04">
            <w:r>
              <w:t xml:space="preserve">Governs travel and lodging allowances for Federal civilian employees. </w:t>
            </w:r>
            <w:proofErr w:type="gramStart"/>
            <w:r>
              <w:t>Per diem</w:t>
            </w:r>
            <w:proofErr w:type="gramEnd"/>
            <w:r>
              <w:t xml:space="preserve"> rates set by GSA under FTR. Applies to all civilian agency LTL orders.</w:t>
            </w:r>
          </w:p>
        </w:tc>
      </w:tr>
      <w:tr w:rsidR="001D7066" w14:paraId="10EE4E44" w14:textId="77777777" w:rsidTr="00BC2B04">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FC82953" w14:textId="77777777" w:rsidR="001D7066" w:rsidRDefault="00000000" w:rsidP="00BC2B04">
            <w:r>
              <w:t>Joint Travel Regulations (JTR)</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CE60F86" w14:textId="77777777" w:rsidR="001D7066" w:rsidRDefault="00000000" w:rsidP="00BC2B04">
            <w:r>
              <w:t>Governs DoD uniformed service members and DoD civilian employees. Both FTR and JTR may apply if a requirement covers mixed civilian and military personnel.</w:t>
            </w:r>
          </w:p>
        </w:tc>
      </w:tr>
      <w:tr w:rsidR="001D7066" w14:paraId="34078716" w14:textId="77777777" w:rsidTr="00BC2B04">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13D3E3A" w14:textId="77777777" w:rsidR="001D7066" w:rsidRDefault="00000000" w:rsidP="00BC2B04">
            <w:r>
              <w:t>Hotel and Motel Fire Safety Act: 15 U.S.C. § 2225</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5890166" w14:textId="77777777" w:rsidR="001D7066" w:rsidRDefault="00000000" w:rsidP="00BC2B04">
            <w:proofErr w:type="gramStart"/>
            <w:r>
              <w:t>Requires</w:t>
            </w:r>
            <w:proofErr w:type="gramEnd"/>
            <w:r>
              <w:t xml:space="preserve"> travel to be booked in properties listed on the FEMA Fire Safe Hotel Registry whenever available. The contractor must notify the agency if property is not listed.</w:t>
            </w:r>
          </w:p>
        </w:tc>
      </w:tr>
      <w:tr w:rsidR="001D7066" w14:paraId="189AB68B" w14:textId="77777777" w:rsidTr="00BC2B04">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FD63973" w14:textId="77777777" w:rsidR="001D7066" w:rsidRDefault="00000000" w:rsidP="00BC2B04">
            <w:r>
              <w:t>Americans with Disabilities Act: 42 U.S.C. § 12101</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866BE2D" w14:textId="77777777" w:rsidR="001D7066" w:rsidRDefault="00000000" w:rsidP="00BC2B04">
            <w:r>
              <w:t>All LTL properties must comply with ADA. Number of ADA-accessible units must be specified in each task order.</w:t>
            </w:r>
          </w:p>
        </w:tc>
      </w:tr>
      <w:tr w:rsidR="001D7066" w14:paraId="6E39A470" w14:textId="77777777" w:rsidTr="00BC2B04">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2599F15" w14:textId="77777777" w:rsidR="001D7066" w:rsidRDefault="00000000" w:rsidP="00BC2B04">
            <w:r>
              <w:t>5 U.S.C. § 5707a</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3389F07" w14:textId="77777777" w:rsidR="001D7066" w:rsidRDefault="00000000" w:rsidP="00BC2B04">
            <w:r>
              <w:t>Travel arrangements must use lodging in FEMA-approved places of public accommodation whenever available.</w:t>
            </w:r>
          </w:p>
        </w:tc>
      </w:tr>
      <w:tr w:rsidR="001D7066" w14:paraId="222F4970" w14:textId="77777777" w:rsidTr="00BC2B04">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46645D0" w14:textId="77777777" w:rsidR="001D7066" w:rsidRDefault="00000000" w:rsidP="00BC2B04">
            <w:r>
              <w:t>24 CFR Part 35 (Lead-Based Paint)</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2911068" w14:textId="77777777" w:rsidR="001D7066" w:rsidRDefault="00000000" w:rsidP="00BC2B04">
            <w:r>
              <w:t>Properties must comply with lead-based paint requirements. Notice required if children under 7 will occupy a unit.</w:t>
            </w:r>
          </w:p>
        </w:tc>
      </w:tr>
    </w:tbl>
    <w:p w14:paraId="0B21177F" w14:textId="77777777" w:rsidR="001D7066" w:rsidRDefault="001D7066" w:rsidP="00BC2B04"/>
    <w:p w14:paraId="5F38DC19" w14:textId="61FC6CCB" w:rsidR="001D7066" w:rsidRDefault="00BC2B04" w:rsidP="00BC2B04">
      <w:r w:rsidRPr="00BC2B04">
        <w:t>GSA per diem rates set the maximum nightly lodging reimbursement for both FTR (civilian) and JTR (DoD) travelers. SIN 531110 requires all contract rates to be at or below the applicable per diem. Verify current rates at GSA.gov/per diem before issuing any task order. Economic Price Adjustment (EPA) clauses do NOT apply to SIN 531110, rates float automatically with annual GSA per diem adjustments.</w:t>
      </w:r>
    </w:p>
    <w:p w14:paraId="236082C0" w14:textId="77777777" w:rsidR="001D7066" w:rsidRDefault="00000000" w:rsidP="00BC2B04">
      <w:pPr>
        <w:pStyle w:val="Heading1"/>
      </w:pPr>
      <w:r>
        <w:t>4. Step-by-Step Ordering Process</w:t>
      </w:r>
    </w:p>
    <w:p w14:paraId="4884C728" w14:textId="77777777" w:rsidR="001D7066" w:rsidRDefault="00000000" w:rsidP="00BC2B04">
      <w:r>
        <w:t>Follow these ten steps in sequence to procure LTL services correctly under SIN 531110. Each step identifies the responsible party and the required actions. Action items are lettered; sub-options and notes are bulleted.</w:t>
      </w:r>
    </w:p>
    <w:p w14:paraId="28D92758" w14:textId="77777777" w:rsidR="001D7066" w:rsidRDefault="001D7066" w:rsidP="00BC2B04"/>
    <w:tbl>
      <w:tblPr>
        <w:tblStyle w:val="GridTable1Light-Accent5"/>
        <w:tblW w:w="10075" w:type="dxa"/>
        <w:tblLayout w:type="fixed"/>
        <w:tblLook w:val="00A0" w:firstRow="1" w:lastRow="0" w:firstColumn="1" w:lastColumn="0" w:noHBand="0" w:noVBand="0"/>
      </w:tblPr>
      <w:tblGrid>
        <w:gridCol w:w="715"/>
        <w:gridCol w:w="2285"/>
        <w:gridCol w:w="7075"/>
      </w:tblGrid>
      <w:tr w:rsidR="001D7066" w14:paraId="3981FED0" w14:textId="77777777" w:rsidTr="00454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2DC71E55" w14:textId="77777777" w:rsidR="001D7066" w:rsidRDefault="00000000" w:rsidP="00BC2B04">
            <w:r>
              <w:t>Step</w:t>
            </w:r>
          </w:p>
        </w:tc>
        <w:tc>
          <w:tcPr>
            <w:tcW w:w="2285" w:type="dxa"/>
          </w:tcPr>
          <w:p w14:paraId="4AE361AB" w14:textId="77777777" w:rsidR="001D7066" w:rsidRDefault="00000000" w:rsidP="00BC2B04">
            <w:pPr>
              <w:cnfStyle w:val="100000000000" w:firstRow="1" w:lastRow="0" w:firstColumn="0" w:lastColumn="0" w:oddVBand="0" w:evenVBand="0" w:oddHBand="0" w:evenHBand="0" w:firstRowFirstColumn="0" w:firstRowLastColumn="0" w:lastRowFirstColumn="0" w:lastRowLastColumn="0"/>
            </w:pPr>
            <w:r>
              <w:t>Phase</w:t>
            </w:r>
          </w:p>
        </w:tc>
        <w:tc>
          <w:tcPr>
            <w:tcW w:w="7075" w:type="dxa"/>
          </w:tcPr>
          <w:p w14:paraId="1026BF35" w14:textId="77777777" w:rsidR="001D7066" w:rsidRDefault="00000000" w:rsidP="00BC2B04">
            <w:pPr>
              <w:cnfStyle w:val="100000000000" w:firstRow="1" w:lastRow="0" w:firstColumn="0" w:lastColumn="0" w:oddVBand="0" w:evenVBand="0" w:oddHBand="0" w:evenHBand="0" w:firstRowFirstColumn="0" w:firstRowLastColumn="0" w:lastRowFirstColumn="0" w:lastRowLastColumn="0"/>
            </w:pPr>
            <w:r>
              <w:t>Required Actions</w:t>
            </w:r>
          </w:p>
        </w:tc>
      </w:tr>
      <w:tr w:rsidR="001D7066" w14:paraId="09CCE23C" w14:textId="77777777" w:rsidTr="00454223">
        <w:tc>
          <w:tcPr>
            <w:cnfStyle w:val="001000000000" w:firstRow="0" w:lastRow="0" w:firstColumn="1" w:lastColumn="0" w:oddVBand="0" w:evenVBand="0" w:oddHBand="0" w:evenHBand="0" w:firstRowFirstColumn="0" w:firstRowLastColumn="0" w:lastRowFirstColumn="0" w:lastRowLastColumn="0"/>
            <w:tcW w:w="715" w:type="dxa"/>
          </w:tcPr>
          <w:p w14:paraId="4B1951FF" w14:textId="77777777" w:rsidR="001D7066" w:rsidRDefault="00000000" w:rsidP="00BC2B04">
            <w:r>
              <w:t>1</w:t>
            </w:r>
          </w:p>
        </w:tc>
        <w:tc>
          <w:tcPr>
            <w:tcW w:w="2285" w:type="dxa"/>
          </w:tcPr>
          <w:p w14:paraId="256B74B6" w14:textId="77777777" w:rsidR="001D7066" w:rsidRDefault="00000000" w:rsidP="00BC2B04">
            <w:pPr>
              <w:cnfStyle w:val="000000000000" w:firstRow="0" w:lastRow="0" w:firstColumn="0" w:lastColumn="0" w:oddVBand="0" w:evenVBand="0" w:oddHBand="0" w:evenHBand="0" w:firstRowFirstColumn="0" w:firstRowLastColumn="0" w:lastRowFirstColumn="0" w:lastRowLastColumn="0"/>
            </w:pPr>
            <w:r>
              <w:t>Confirm LTL Is the Right Vehicle</w:t>
            </w:r>
          </w:p>
        </w:tc>
        <w:tc>
          <w:tcPr>
            <w:tcW w:w="7075" w:type="dxa"/>
          </w:tcPr>
          <w:p w14:paraId="26693220" w14:textId="4F794A69" w:rsidR="001D7066" w:rsidRPr="003D1433" w:rsidRDefault="00000000" w:rsidP="003D143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D1433">
              <w:t>Verify the total stay is 30 or more consecutive nights per traveler or group.</w:t>
            </w:r>
          </w:p>
          <w:p w14:paraId="2CB4BE75" w14:textId="3842A78A" w:rsidR="001D7066" w:rsidRPr="003D1433" w:rsidRDefault="00000000" w:rsidP="003D143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D1433">
              <w:t>Confirm the use case falls within SIN 531110 scope:</w:t>
            </w:r>
          </w:p>
          <w:p w14:paraId="2CFB5743" w14:textId="77777777" w:rsidR="001D7066" w:rsidRPr="003D1433" w:rsidRDefault="00000000" w:rsidP="003D1433">
            <w:pPr>
              <w:pStyle w:val="ListParagraph"/>
              <w:numPr>
                <w:ilvl w:val="1"/>
                <w:numId w:val="2"/>
              </w:numPr>
              <w:cnfStyle w:val="000000000000" w:firstRow="0" w:lastRow="0" w:firstColumn="0" w:lastColumn="0" w:oddVBand="0" w:evenVBand="0" w:oddHBand="0" w:evenHBand="0" w:firstRowFirstColumn="0" w:firstRowLastColumn="0" w:lastRowFirstColumn="0" w:lastRowLastColumn="0"/>
            </w:pPr>
            <w:r w:rsidRPr="003D1433">
              <w:t>Extended TDY, TCS, PCS interim, training, special project, or mission assignment</w:t>
            </w:r>
          </w:p>
          <w:p w14:paraId="414F6721" w14:textId="7DAEA80F" w:rsidR="001D7066" w:rsidRPr="003D1433" w:rsidRDefault="00000000" w:rsidP="003D143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D1433">
              <w:t>If the stay requirement is fewer than 30 nights, do not use this vehicle:</w:t>
            </w:r>
          </w:p>
          <w:p w14:paraId="1E3422E6" w14:textId="77777777" w:rsidR="001D7066" w:rsidRPr="003D1433" w:rsidRDefault="00000000" w:rsidP="003D1433">
            <w:pPr>
              <w:pStyle w:val="ListParagraph"/>
              <w:numPr>
                <w:ilvl w:val="1"/>
                <w:numId w:val="2"/>
              </w:numPr>
              <w:cnfStyle w:val="000000000000" w:firstRow="0" w:lastRow="0" w:firstColumn="0" w:lastColumn="0" w:oddVBand="0" w:evenVBand="0" w:oddHBand="0" w:evenHBand="0" w:firstRowFirstColumn="0" w:firstRowLastColumn="0" w:lastRowFirstColumn="0" w:lastRowLastColumn="0"/>
            </w:pPr>
            <w:r w:rsidRPr="003D1433">
              <w:t>1 to 29 nights: use FedRooms® via DTS, ETS, or TMC (FTR 301-50.3)</w:t>
            </w:r>
          </w:p>
          <w:p w14:paraId="512B9716" w14:textId="77777777" w:rsidR="001D7066" w:rsidRPr="003D1433" w:rsidRDefault="00000000" w:rsidP="003D1433">
            <w:pPr>
              <w:pStyle w:val="ListParagraph"/>
              <w:numPr>
                <w:ilvl w:val="1"/>
                <w:numId w:val="2"/>
              </w:numPr>
              <w:cnfStyle w:val="000000000000" w:firstRow="0" w:lastRow="0" w:firstColumn="0" w:lastColumn="0" w:oddVBand="0" w:evenVBand="0" w:oddHBand="0" w:evenHBand="0" w:firstRowFirstColumn="0" w:firstRowLastColumn="0" w:lastRowFirstColumn="0" w:lastRowLastColumn="0"/>
            </w:pPr>
            <w:r w:rsidRPr="003D1433">
              <w:lastRenderedPageBreak/>
              <w:t>Permanent housing or real property: use real property acquisition authorities</w:t>
            </w:r>
          </w:p>
          <w:p w14:paraId="1050166A" w14:textId="1F2D0709" w:rsidR="001D7066" w:rsidRPr="003D1433" w:rsidRDefault="00000000" w:rsidP="003D1433">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3D1433">
              <w:t>Confirm your agency has a Contracting Officer (CO) with warrant authority to issue a FAR 8.4 task order.</w:t>
            </w:r>
          </w:p>
          <w:p w14:paraId="6B7897CD" w14:textId="77777777" w:rsidR="001D7066" w:rsidRPr="003D1433" w:rsidRDefault="001D7066" w:rsidP="00BC2B04">
            <w:pPr>
              <w:cnfStyle w:val="000000000000" w:firstRow="0" w:lastRow="0" w:firstColumn="0" w:lastColumn="0" w:oddVBand="0" w:evenVBand="0" w:oddHBand="0" w:evenHBand="0" w:firstRowFirstColumn="0" w:firstRowLastColumn="0" w:lastRowFirstColumn="0" w:lastRowLastColumn="0"/>
            </w:pPr>
          </w:p>
          <w:p w14:paraId="0C6495A0" w14:textId="77777777" w:rsidR="001D7066" w:rsidRPr="003D1433" w:rsidRDefault="00000000" w:rsidP="00BC2B04">
            <w:pPr>
              <w:cnfStyle w:val="000000000000" w:firstRow="0" w:lastRow="0" w:firstColumn="0" w:lastColumn="0" w:oddVBand="0" w:evenVBand="0" w:oddHBand="0" w:evenHBand="0" w:firstRowFirstColumn="0" w:firstRowLastColumn="0" w:lastRowFirstColumn="0" w:lastRowLastColumn="0"/>
            </w:pPr>
            <w:r w:rsidRPr="003D1433">
              <w:rPr>
                <w:b/>
                <w:bCs/>
              </w:rPr>
              <w:t xml:space="preserve">Responsible: </w:t>
            </w:r>
            <w:r w:rsidRPr="003D1433">
              <w:t>Program Manager, Travel Coordinator</w:t>
            </w:r>
          </w:p>
        </w:tc>
      </w:tr>
      <w:tr w:rsidR="001D7066" w14:paraId="50FDE2BC" w14:textId="77777777" w:rsidTr="00454223">
        <w:tc>
          <w:tcPr>
            <w:cnfStyle w:val="001000000000" w:firstRow="0" w:lastRow="0" w:firstColumn="1" w:lastColumn="0" w:oddVBand="0" w:evenVBand="0" w:oddHBand="0" w:evenHBand="0" w:firstRowFirstColumn="0" w:firstRowLastColumn="0" w:lastRowFirstColumn="0" w:lastRowLastColumn="0"/>
            <w:tcW w:w="715" w:type="dxa"/>
          </w:tcPr>
          <w:p w14:paraId="140FD9BD" w14:textId="77777777" w:rsidR="001D7066" w:rsidRDefault="00000000" w:rsidP="00BC2B04">
            <w:r>
              <w:lastRenderedPageBreak/>
              <w:t>2</w:t>
            </w:r>
          </w:p>
        </w:tc>
        <w:tc>
          <w:tcPr>
            <w:tcW w:w="2285" w:type="dxa"/>
          </w:tcPr>
          <w:p w14:paraId="3F20D524" w14:textId="77777777" w:rsidR="001D7066" w:rsidRPr="003D1433" w:rsidRDefault="00000000" w:rsidP="00BC2B04">
            <w:pPr>
              <w:cnfStyle w:val="000000000000" w:firstRow="0" w:lastRow="0" w:firstColumn="0" w:lastColumn="0" w:oddVBand="0" w:evenVBand="0" w:oddHBand="0" w:evenHBand="0" w:firstRowFirstColumn="0" w:firstRowLastColumn="0" w:lastRowFirstColumn="0" w:lastRowLastColumn="0"/>
            </w:pPr>
            <w:r w:rsidRPr="003D1433">
              <w:t>Define and Document Your Requirement</w:t>
            </w:r>
          </w:p>
        </w:tc>
        <w:tc>
          <w:tcPr>
            <w:tcW w:w="7075" w:type="dxa"/>
          </w:tcPr>
          <w:p w14:paraId="699DA9BB" w14:textId="30D17035" w:rsidR="001D7066" w:rsidRPr="003D1433" w:rsidRDefault="00000000" w:rsidP="003D1433">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3D1433">
              <w:t>Complete the SIN 531110 Agency Task Order SOW Template (current version).</w:t>
            </w:r>
          </w:p>
          <w:p w14:paraId="60855B19" w14:textId="2CC94AA9" w:rsidR="001D7066" w:rsidRPr="003D1433" w:rsidRDefault="00000000" w:rsidP="003D1433">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3D1433">
              <w:t xml:space="preserve">Specify </w:t>
            </w:r>
            <w:r w:rsidR="003D1433" w:rsidRPr="003D1433">
              <w:t>all</w:t>
            </w:r>
            <w:r w:rsidRPr="003D1433">
              <w:t xml:space="preserve"> the following in the SOW:</w:t>
            </w:r>
          </w:p>
          <w:p w14:paraId="7704CB0F" w14:textId="77777777" w:rsidR="001D7066" w:rsidRPr="003D1433" w:rsidRDefault="00000000" w:rsidP="003D1433">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rsidRPr="003D1433">
              <w:t>Mission description and use case</w:t>
            </w:r>
          </w:p>
          <w:p w14:paraId="0DEEFDC1" w14:textId="77777777" w:rsidR="001D7066" w:rsidRPr="003D1433" w:rsidRDefault="00000000" w:rsidP="003D1433">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rsidRPr="003D1433">
              <w:t>Geographic location and proximity to primary worksite</w:t>
            </w:r>
          </w:p>
          <w:p w14:paraId="24899FF8" w14:textId="77777777" w:rsidR="001D7066" w:rsidRPr="003D1433" w:rsidRDefault="00000000" w:rsidP="003D1433">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rsidRPr="003D1433">
              <w:t>Number and type of units (Studio, 1BR, 2BR, 3BR) and any ADA requirements</w:t>
            </w:r>
          </w:p>
          <w:p w14:paraId="4ECAB22D" w14:textId="77777777" w:rsidR="001D7066" w:rsidRPr="003D1433" w:rsidRDefault="00000000" w:rsidP="003D1433">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rsidRPr="003D1433">
              <w:t>Period of performance: base period and any option periods</w:t>
            </w:r>
          </w:p>
          <w:p w14:paraId="51225452" w14:textId="1EB33ADE" w:rsidR="001D7066" w:rsidRPr="003D1433" w:rsidRDefault="00000000" w:rsidP="003D1433">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3D1433">
              <w:t>Determine occupancy structure: simultaneous check-in or phased/staggered schedule.</w:t>
            </w:r>
          </w:p>
          <w:p w14:paraId="2D099DD0" w14:textId="080419F7" w:rsidR="001D7066" w:rsidRPr="003D1433" w:rsidRDefault="00000000" w:rsidP="003D1433">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3D1433">
              <w:t>Identify any special requirements: security clearance level, health/medical proximity, co-location constraints.</w:t>
            </w:r>
          </w:p>
          <w:p w14:paraId="64F80E1A" w14:textId="51B97733" w:rsidR="001D7066" w:rsidRPr="003D1433" w:rsidRDefault="00000000" w:rsidP="003D1433">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3D1433">
              <w:t>Set the minimum acceptable property tier. Note: Upscale selection requires written CO justification (SIN 531110 §3(b)).</w:t>
            </w:r>
          </w:p>
          <w:p w14:paraId="1B41D79C" w14:textId="611C4862" w:rsidR="001D7066" w:rsidRPr="003D1433" w:rsidRDefault="003D1433" w:rsidP="003D1433">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rsidRPr="003D1433">
              <w:t>Economy, Midscale</w:t>
            </w:r>
            <w:r w:rsidR="00000000" w:rsidRPr="003D1433">
              <w:t>, Upper-Midscale, or Upscale (CO justification required)</w:t>
            </w:r>
          </w:p>
          <w:p w14:paraId="47F93F2F" w14:textId="33B9B53F" w:rsidR="001D7066" w:rsidRPr="003D1433" w:rsidRDefault="00000000" w:rsidP="003D1433">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rsidRPr="003D1433">
              <w:t>Conduct and document market research for the contract file (FAR 10.002).</w:t>
            </w:r>
          </w:p>
          <w:p w14:paraId="3FF9BACD" w14:textId="77777777" w:rsidR="001D7066" w:rsidRPr="003D1433" w:rsidRDefault="001D7066" w:rsidP="00BC2B04">
            <w:pPr>
              <w:cnfStyle w:val="000000000000" w:firstRow="0" w:lastRow="0" w:firstColumn="0" w:lastColumn="0" w:oddVBand="0" w:evenVBand="0" w:oddHBand="0" w:evenHBand="0" w:firstRowFirstColumn="0" w:firstRowLastColumn="0" w:lastRowFirstColumn="0" w:lastRowLastColumn="0"/>
            </w:pPr>
          </w:p>
          <w:p w14:paraId="6A80244F" w14:textId="77777777" w:rsidR="001D7066" w:rsidRPr="003D1433" w:rsidRDefault="00000000" w:rsidP="00BC2B04">
            <w:pPr>
              <w:cnfStyle w:val="000000000000" w:firstRow="0" w:lastRow="0" w:firstColumn="0" w:lastColumn="0" w:oddVBand="0" w:evenVBand="0" w:oddHBand="0" w:evenHBand="0" w:firstRowFirstColumn="0" w:firstRowLastColumn="0" w:lastRowFirstColumn="0" w:lastRowLastColumn="0"/>
            </w:pPr>
            <w:r w:rsidRPr="003D1433">
              <w:rPr>
                <w:b/>
                <w:bCs/>
              </w:rPr>
              <w:t xml:space="preserve">Responsible: </w:t>
            </w:r>
            <w:r w:rsidRPr="003D1433">
              <w:t>Program Manager, COR, with CO review</w:t>
            </w:r>
          </w:p>
        </w:tc>
      </w:tr>
      <w:tr w:rsidR="001D7066" w14:paraId="040D02EB" w14:textId="77777777" w:rsidTr="00454223">
        <w:tc>
          <w:tcPr>
            <w:cnfStyle w:val="001000000000" w:firstRow="0" w:lastRow="0" w:firstColumn="1" w:lastColumn="0" w:oddVBand="0" w:evenVBand="0" w:oddHBand="0" w:evenHBand="0" w:firstRowFirstColumn="0" w:firstRowLastColumn="0" w:lastRowFirstColumn="0" w:lastRowLastColumn="0"/>
            <w:tcW w:w="715" w:type="dxa"/>
          </w:tcPr>
          <w:p w14:paraId="36F01FB0" w14:textId="77777777" w:rsidR="001D7066" w:rsidRDefault="00000000" w:rsidP="00BC2B04">
            <w:r>
              <w:t>3</w:t>
            </w:r>
          </w:p>
        </w:tc>
        <w:tc>
          <w:tcPr>
            <w:tcW w:w="2285" w:type="dxa"/>
          </w:tcPr>
          <w:p w14:paraId="34FC712A" w14:textId="77777777" w:rsidR="001D7066" w:rsidRPr="003D1433" w:rsidRDefault="00000000" w:rsidP="00BC2B04">
            <w:pPr>
              <w:cnfStyle w:val="000000000000" w:firstRow="0" w:lastRow="0" w:firstColumn="0" w:lastColumn="0" w:oddVBand="0" w:evenVBand="0" w:oddHBand="0" w:evenHBand="0" w:firstRowFirstColumn="0" w:firstRowLastColumn="0" w:lastRowFirstColumn="0" w:lastRowLastColumn="0"/>
            </w:pPr>
            <w:r w:rsidRPr="003D1433">
              <w:t>Verify Per Diem Rates</w:t>
            </w:r>
          </w:p>
        </w:tc>
        <w:tc>
          <w:tcPr>
            <w:tcW w:w="7075" w:type="dxa"/>
          </w:tcPr>
          <w:p w14:paraId="538E2402" w14:textId="1895ABE6" w:rsidR="001D7066" w:rsidRPr="003D1433" w:rsidRDefault="00000000" w:rsidP="003D1433">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3D1433">
              <w:t xml:space="preserve">Look up the current GSA per diem for the required location and fiscal year at </w:t>
            </w:r>
            <w:hyperlink r:id="rId7" w:history="1">
              <w:r w:rsidRPr="003D1433">
                <w:rPr>
                  <w:rStyle w:val="Hyperlink"/>
                </w:rPr>
                <w:t>GSA.gov/</w:t>
              </w:r>
              <w:proofErr w:type="spellStart"/>
              <w:r w:rsidRPr="003D1433">
                <w:rPr>
                  <w:rStyle w:val="Hyperlink"/>
                </w:rPr>
                <w:t>perdiem</w:t>
              </w:r>
              <w:proofErr w:type="spellEnd"/>
            </w:hyperlink>
            <w:r w:rsidRPr="003D1433">
              <w:t>.</w:t>
            </w:r>
          </w:p>
          <w:p w14:paraId="0F085312" w14:textId="10FED4BC" w:rsidR="001D7066" w:rsidRPr="003D1433" w:rsidRDefault="00000000" w:rsidP="003D1433">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3D1433">
              <w:t xml:space="preserve">For DoD or OCONUS travel, consult DoD PDTATAC at </w:t>
            </w:r>
            <w:hyperlink r:id="rId8" w:history="1">
              <w:r w:rsidRPr="003D1433">
                <w:rPr>
                  <w:rStyle w:val="Hyperlink"/>
                </w:rPr>
                <w:t>defensetravel.dod.mil</w:t>
              </w:r>
            </w:hyperlink>
            <w:r w:rsidRPr="003D1433">
              <w:t>.</w:t>
            </w:r>
          </w:p>
          <w:p w14:paraId="4D67940F" w14:textId="1C222620" w:rsidR="001D7066" w:rsidRPr="003D1433" w:rsidRDefault="00000000" w:rsidP="003D1433">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3D1433">
              <w:t>Confirm all anticipated unit rates are at or below the applicable per diem.</w:t>
            </w:r>
          </w:p>
          <w:p w14:paraId="19A7D7F9" w14:textId="77777777" w:rsidR="001D7066" w:rsidRPr="003D1433" w:rsidRDefault="00000000" w:rsidP="003D1433">
            <w:pPr>
              <w:pStyle w:val="ListParagraph"/>
              <w:numPr>
                <w:ilvl w:val="1"/>
                <w:numId w:val="11"/>
              </w:numPr>
              <w:cnfStyle w:val="000000000000" w:firstRow="0" w:lastRow="0" w:firstColumn="0" w:lastColumn="0" w:oddVBand="0" w:evenVBand="0" w:oddHBand="0" w:evenHBand="0" w:firstRowFirstColumn="0" w:firstRowLastColumn="0" w:lastRowFirstColumn="0" w:lastRowLastColumn="0"/>
            </w:pPr>
            <w:r w:rsidRPr="003D1433">
              <w:t>If any rate may exceed per diem: obtain written CO rate exception approval before solicitation and attach to contract file</w:t>
            </w:r>
          </w:p>
          <w:p w14:paraId="57151ABC" w14:textId="6734BAB2" w:rsidR="001D7066" w:rsidRPr="003D1433" w:rsidRDefault="00000000" w:rsidP="003D1433">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sidRPr="003D1433">
              <w:t>Note: Economic Price Adjustment (EPA) clauses do not apply to SIN 531110. Rates float automatically with annual GSA per diem adjustments.</w:t>
            </w:r>
          </w:p>
          <w:p w14:paraId="5FAF8FBD" w14:textId="77777777" w:rsidR="001D7066" w:rsidRPr="003D1433" w:rsidRDefault="001D7066" w:rsidP="00BC2B04">
            <w:pPr>
              <w:cnfStyle w:val="000000000000" w:firstRow="0" w:lastRow="0" w:firstColumn="0" w:lastColumn="0" w:oddVBand="0" w:evenVBand="0" w:oddHBand="0" w:evenHBand="0" w:firstRowFirstColumn="0" w:firstRowLastColumn="0" w:lastRowFirstColumn="0" w:lastRowLastColumn="0"/>
            </w:pPr>
          </w:p>
          <w:p w14:paraId="6D2A1FA6" w14:textId="77777777" w:rsidR="001D7066" w:rsidRPr="003D1433" w:rsidRDefault="00000000" w:rsidP="00BC2B04">
            <w:pPr>
              <w:cnfStyle w:val="000000000000" w:firstRow="0" w:lastRow="0" w:firstColumn="0" w:lastColumn="0" w:oddVBand="0" w:evenVBand="0" w:oddHBand="0" w:evenHBand="0" w:firstRowFirstColumn="0" w:firstRowLastColumn="0" w:lastRowFirstColumn="0" w:lastRowLastColumn="0"/>
            </w:pPr>
            <w:r w:rsidRPr="003D1433">
              <w:rPr>
                <w:b/>
                <w:bCs/>
              </w:rPr>
              <w:t>Responsible</w:t>
            </w:r>
            <w:r w:rsidRPr="003D1433">
              <w:t>: CO, COR</w:t>
            </w:r>
          </w:p>
        </w:tc>
      </w:tr>
      <w:tr w:rsidR="001D7066" w14:paraId="75235981" w14:textId="77777777" w:rsidTr="00454223">
        <w:tc>
          <w:tcPr>
            <w:cnfStyle w:val="001000000000" w:firstRow="0" w:lastRow="0" w:firstColumn="1" w:lastColumn="0" w:oddVBand="0" w:evenVBand="0" w:oddHBand="0" w:evenHBand="0" w:firstRowFirstColumn="0" w:firstRowLastColumn="0" w:lastRowFirstColumn="0" w:lastRowLastColumn="0"/>
            <w:tcW w:w="715" w:type="dxa"/>
          </w:tcPr>
          <w:p w14:paraId="02359C29" w14:textId="77777777" w:rsidR="001D7066" w:rsidRDefault="00000000" w:rsidP="00BC2B04">
            <w:r>
              <w:t>4</w:t>
            </w:r>
          </w:p>
        </w:tc>
        <w:tc>
          <w:tcPr>
            <w:tcW w:w="2285" w:type="dxa"/>
          </w:tcPr>
          <w:p w14:paraId="5DB47981" w14:textId="77777777" w:rsidR="001D7066" w:rsidRPr="003D1433" w:rsidRDefault="00000000" w:rsidP="00BC2B04">
            <w:pPr>
              <w:cnfStyle w:val="000000000000" w:firstRow="0" w:lastRow="0" w:firstColumn="0" w:lastColumn="0" w:oddVBand="0" w:evenVBand="0" w:oddHBand="0" w:evenHBand="0" w:firstRowFirstColumn="0" w:firstRowLastColumn="0" w:lastRowFirstColumn="0" w:lastRowLastColumn="0"/>
            </w:pPr>
            <w:r w:rsidRPr="003D1433">
              <w:t>Identify Eligible Contractors</w:t>
            </w:r>
          </w:p>
        </w:tc>
        <w:tc>
          <w:tcPr>
            <w:tcW w:w="7075" w:type="dxa"/>
          </w:tcPr>
          <w:p w14:paraId="6FA634F0" w14:textId="3D21DE65" w:rsidR="001D7066" w:rsidRPr="003D1433" w:rsidRDefault="00000000" w:rsidP="003D1433">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proofErr w:type="gramStart"/>
            <w:r w:rsidRPr="003D1433">
              <w:t>Search</w:t>
            </w:r>
            <w:proofErr w:type="gramEnd"/>
            <w:r w:rsidRPr="003D1433">
              <w:t xml:space="preserve"> GSA </w:t>
            </w:r>
            <w:proofErr w:type="spellStart"/>
            <w:r w:rsidRPr="003D1433">
              <w:t>eLibrary</w:t>
            </w:r>
            <w:proofErr w:type="spellEnd"/>
            <w:r w:rsidRPr="003D1433">
              <w:t xml:space="preserve"> for active SIN 531110 MAS contract holders: </w:t>
            </w:r>
            <w:hyperlink r:id="rId9" w:history="1">
              <w:r w:rsidRPr="003D1433">
                <w:rPr>
                  <w:rStyle w:val="Hyperlink"/>
                </w:rPr>
                <w:t>gsaelibrary.gsa.gov</w:t>
              </w:r>
            </w:hyperlink>
            <w:r w:rsidRPr="003D1433">
              <w:t>.</w:t>
            </w:r>
          </w:p>
          <w:p w14:paraId="5649BB52" w14:textId="16318995" w:rsidR="001D7066" w:rsidRPr="003D1433" w:rsidRDefault="00000000" w:rsidP="003D1433">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3D1433">
              <w:t>Filter by geographic location. Confirm each candidate holds an active SIN 531110 contract (not expired or terminated).</w:t>
            </w:r>
          </w:p>
          <w:p w14:paraId="65A4146D" w14:textId="40BA0371" w:rsidR="001D7066" w:rsidRPr="003D1433" w:rsidRDefault="00000000" w:rsidP="003D1433">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3D1433">
              <w:t>Verify each candidate can provide a minimum of 3 property options per metropolitan city area (SIN 531110 §2(l)).</w:t>
            </w:r>
          </w:p>
          <w:p w14:paraId="62B0790E" w14:textId="16AF8204" w:rsidR="001D7066" w:rsidRPr="003D1433" w:rsidRDefault="00000000" w:rsidP="003D1433">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3D1433">
              <w:t>Note the following property types are excluded under SIN 531110 scope:</w:t>
            </w:r>
          </w:p>
          <w:p w14:paraId="2720F7A9" w14:textId="77777777" w:rsidR="001D7066" w:rsidRPr="003D1433" w:rsidRDefault="00000000" w:rsidP="003D1433">
            <w:pPr>
              <w:pStyle w:val="ListParagraph"/>
              <w:numPr>
                <w:ilvl w:val="1"/>
                <w:numId w:val="12"/>
              </w:numPr>
              <w:cnfStyle w:val="000000000000" w:firstRow="0" w:lastRow="0" w:firstColumn="0" w:lastColumn="0" w:oddVBand="0" w:evenVBand="0" w:oddHBand="0" w:evenHBand="0" w:firstRowFirstColumn="0" w:firstRowLastColumn="0" w:lastRowFirstColumn="0" w:lastRowLastColumn="0"/>
            </w:pPr>
            <w:r w:rsidRPr="003D1433">
              <w:lastRenderedPageBreak/>
              <w:t>Single-building properties</w:t>
            </w:r>
          </w:p>
          <w:p w14:paraId="36C9E59D" w14:textId="77777777" w:rsidR="001D7066" w:rsidRPr="003D1433" w:rsidRDefault="00000000" w:rsidP="003D1433">
            <w:pPr>
              <w:pStyle w:val="ListParagraph"/>
              <w:numPr>
                <w:ilvl w:val="1"/>
                <w:numId w:val="12"/>
              </w:numPr>
              <w:cnfStyle w:val="000000000000" w:firstRow="0" w:lastRow="0" w:firstColumn="0" w:lastColumn="0" w:oddVBand="0" w:evenVBand="0" w:oddHBand="0" w:evenHBand="0" w:firstRowFirstColumn="0" w:firstRowLastColumn="0" w:lastRowFirstColumn="0" w:lastRowLastColumn="0"/>
            </w:pPr>
            <w:r w:rsidRPr="003D1433">
              <w:t>Single-unit properties</w:t>
            </w:r>
          </w:p>
          <w:p w14:paraId="7A7A7BFE" w14:textId="77777777" w:rsidR="001D7066" w:rsidRPr="003D1433" w:rsidRDefault="00000000" w:rsidP="003D1433">
            <w:pPr>
              <w:pStyle w:val="ListParagraph"/>
              <w:numPr>
                <w:ilvl w:val="1"/>
                <w:numId w:val="12"/>
              </w:numPr>
              <w:cnfStyle w:val="000000000000" w:firstRow="0" w:lastRow="0" w:firstColumn="0" w:lastColumn="0" w:oddVBand="0" w:evenVBand="0" w:oddHBand="0" w:evenHBand="0" w:firstRowFirstColumn="0" w:firstRowLastColumn="0" w:lastRowFirstColumn="0" w:lastRowLastColumn="0"/>
            </w:pPr>
            <w:r w:rsidRPr="003D1433">
              <w:t>Campgrounds</w:t>
            </w:r>
          </w:p>
          <w:p w14:paraId="47F3B5CF" w14:textId="77777777" w:rsidR="001D7066" w:rsidRPr="003D1433" w:rsidRDefault="001D7066" w:rsidP="00BC2B04">
            <w:pPr>
              <w:cnfStyle w:val="000000000000" w:firstRow="0" w:lastRow="0" w:firstColumn="0" w:lastColumn="0" w:oddVBand="0" w:evenVBand="0" w:oddHBand="0" w:evenHBand="0" w:firstRowFirstColumn="0" w:firstRowLastColumn="0" w:lastRowFirstColumn="0" w:lastRowLastColumn="0"/>
            </w:pPr>
          </w:p>
          <w:p w14:paraId="6B92ADD3" w14:textId="77777777" w:rsidR="001D7066" w:rsidRPr="003D1433" w:rsidRDefault="00000000" w:rsidP="00BC2B04">
            <w:pPr>
              <w:cnfStyle w:val="000000000000" w:firstRow="0" w:lastRow="0" w:firstColumn="0" w:lastColumn="0" w:oddVBand="0" w:evenVBand="0" w:oddHBand="0" w:evenHBand="0" w:firstRowFirstColumn="0" w:firstRowLastColumn="0" w:lastRowFirstColumn="0" w:lastRowLastColumn="0"/>
            </w:pPr>
            <w:r w:rsidRPr="003D1433">
              <w:t>Responsible: CO</w:t>
            </w:r>
          </w:p>
        </w:tc>
      </w:tr>
      <w:tr w:rsidR="001D7066" w14:paraId="29215420" w14:textId="77777777" w:rsidTr="00454223">
        <w:tc>
          <w:tcPr>
            <w:cnfStyle w:val="001000000000" w:firstRow="0" w:lastRow="0" w:firstColumn="1" w:lastColumn="0" w:oddVBand="0" w:evenVBand="0" w:oddHBand="0" w:evenHBand="0" w:firstRowFirstColumn="0" w:firstRowLastColumn="0" w:lastRowFirstColumn="0" w:lastRowLastColumn="0"/>
            <w:tcW w:w="715" w:type="dxa"/>
          </w:tcPr>
          <w:p w14:paraId="682DB2C1" w14:textId="77777777" w:rsidR="001D7066" w:rsidRDefault="00000000" w:rsidP="00BC2B04">
            <w:r>
              <w:lastRenderedPageBreak/>
              <w:t>5</w:t>
            </w:r>
          </w:p>
        </w:tc>
        <w:tc>
          <w:tcPr>
            <w:tcW w:w="2285" w:type="dxa"/>
          </w:tcPr>
          <w:p w14:paraId="3C2F90EC" w14:textId="5C68C7EB" w:rsidR="001D7066" w:rsidRDefault="00000000" w:rsidP="00BC2B04">
            <w:pPr>
              <w:cnfStyle w:val="000000000000" w:firstRow="0" w:lastRow="0" w:firstColumn="0" w:lastColumn="0" w:oddVBand="0" w:evenVBand="0" w:oddHBand="0" w:evenHBand="0" w:firstRowFirstColumn="0" w:firstRowLastColumn="0" w:lastRowFirstColumn="0" w:lastRowLastColumn="0"/>
            </w:pPr>
            <w:r>
              <w:t>Comp</w:t>
            </w:r>
            <w:r w:rsidR="003D1433">
              <w:t>l</w:t>
            </w:r>
            <w:r>
              <w:t xml:space="preserve">ete the Requirement via </w:t>
            </w:r>
            <w:proofErr w:type="spellStart"/>
            <w:r>
              <w:t>eBuy</w:t>
            </w:r>
            <w:proofErr w:type="spellEnd"/>
          </w:p>
        </w:tc>
        <w:tc>
          <w:tcPr>
            <w:tcW w:w="7075" w:type="dxa"/>
          </w:tcPr>
          <w:p w14:paraId="07D77C6A" w14:textId="08847428" w:rsidR="001D7066" w:rsidRPr="003D1433" w:rsidRDefault="00000000" w:rsidP="003D143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3D1433">
              <w:t xml:space="preserve">Log in to GSA </w:t>
            </w:r>
            <w:proofErr w:type="spellStart"/>
            <w:r w:rsidRPr="003D1433">
              <w:t>eBuy</w:t>
            </w:r>
            <w:proofErr w:type="spellEnd"/>
            <w:r w:rsidRPr="003D1433">
              <w:t xml:space="preserve"> (</w:t>
            </w:r>
            <w:hyperlink r:id="rId10" w:history="1">
              <w:r w:rsidRPr="003D1433">
                <w:rPr>
                  <w:rStyle w:val="Hyperlink"/>
                </w:rPr>
                <w:t>ebuy.gsa.gov</w:t>
              </w:r>
            </w:hyperlink>
            <w:r w:rsidRPr="003D1433">
              <w:t>) and create an RFQ for SIN 531110.</w:t>
            </w:r>
          </w:p>
          <w:p w14:paraId="70CC9757" w14:textId="58373E85" w:rsidR="001D7066" w:rsidRPr="003D1433" w:rsidRDefault="00000000" w:rsidP="003D143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3D1433">
              <w:t xml:space="preserve">Post the completed agency SOW to the </w:t>
            </w:r>
            <w:proofErr w:type="spellStart"/>
            <w:r w:rsidRPr="003D1433">
              <w:t>eBuy</w:t>
            </w:r>
            <w:proofErr w:type="spellEnd"/>
            <w:r w:rsidRPr="003D1433">
              <w:t xml:space="preserve"> solicitation. All SIN 531110 MAS holders serving the required location are eligible to respond.</w:t>
            </w:r>
          </w:p>
          <w:p w14:paraId="73D6E495" w14:textId="171B3886" w:rsidR="001D7066" w:rsidRPr="003D1433" w:rsidRDefault="00000000" w:rsidP="003D143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3D1433">
              <w:t>Set a response period of at least 5 business days. Allow more time for large or complex multi-unit requirements.</w:t>
            </w:r>
          </w:p>
          <w:p w14:paraId="160C0B43" w14:textId="5EDAEA4A" w:rsidR="001D7066" w:rsidRPr="003D1433" w:rsidRDefault="00000000" w:rsidP="003D143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3D1433">
              <w:t xml:space="preserve">Record the </w:t>
            </w:r>
            <w:proofErr w:type="spellStart"/>
            <w:r w:rsidRPr="003D1433">
              <w:t>eBuy</w:t>
            </w:r>
            <w:proofErr w:type="spellEnd"/>
            <w:r w:rsidRPr="003D1433">
              <w:t xml:space="preserve"> RFQ number in the contract file (required by FAR 8.405-2).</w:t>
            </w:r>
          </w:p>
          <w:p w14:paraId="6718C8CD" w14:textId="6152825A" w:rsidR="001D7066" w:rsidRPr="003D1433" w:rsidRDefault="00000000" w:rsidP="003D143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3D1433">
              <w:t>If a limited or sole-source approach is needed, prepare a written Justification and Approval (J&amp;A) per FAR 8.405-6 before award.</w:t>
            </w:r>
          </w:p>
          <w:p w14:paraId="3CDC5AE8" w14:textId="77777777" w:rsidR="001D7066" w:rsidRPr="003D1433" w:rsidRDefault="001D7066" w:rsidP="00BC2B04">
            <w:pPr>
              <w:cnfStyle w:val="000000000000" w:firstRow="0" w:lastRow="0" w:firstColumn="0" w:lastColumn="0" w:oddVBand="0" w:evenVBand="0" w:oddHBand="0" w:evenHBand="0" w:firstRowFirstColumn="0" w:firstRowLastColumn="0" w:lastRowFirstColumn="0" w:lastRowLastColumn="0"/>
            </w:pPr>
          </w:p>
          <w:p w14:paraId="6C98487A" w14:textId="77777777" w:rsidR="001D7066" w:rsidRPr="003D1433" w:rsidRDefault="00000000" w:rsidP="00BC2B04">
            <w:pPr>
              <w:cnfStyle w:val="000000000000" w:firstRow="0" w:lastRow="0" w:firstColumn="0" w:lastColumn="0" w:oddVBand="0" w:evenVBand="0" w:oddHBand="0" w:evenHBand="0" w:firstRowFirstColumn="0" w:firstRowLastColumn="0" w:lastRowFirstColumn="0" w:lastRowLastColumn="0"/>
            </w:pPr>
            <w:r w:rsidRPr="003D1433">
              <w:t>Responsible: CO</w:t>
            </w:r>
          </w:p>
        </w:tc>
      </w:tr>
      <w:tr w:rsidR="001D7066" w14:paraId="78AB7A92" w14:textId="77777777" w:rsidTr="00454223">
        <w:tc>
          <w:tcPr>
            <w:cnfStyle w:val="001000000000" w:firstRow="0" w:lastRow="0" w:firstColumn="1" w:lastColumn="0" w:oddVBand="0" w:evenVBand="0" w:oddHBand="0" w:evenHBand="0" w:firstRowFirstColumn="0" w:firstRowLastColumn="0" w:lastRowFirstColumn="0" w:lastRowLastColumn="0"/>
            <w:tcW w:w="715" w:type="dxa"/>
          </w:tcPr>
          <w:p w14:paraId="7EA5275D" w14:textId="77777777" w:rsidR="001D7066" w:rsidRDefault="00000000" w:rsidP="00BC2B04">
            <w:r>
              <w:t>6</w:t>
            </w:r>
          </w:p>
        </w:tc>
        <w:tc>
          <w:tcPr>
            <w:tcW w:w="2285" w:type="dxa"/>
          </w:tcPr>
          <w:p w14:paraId="20E40F87" w14:textId="77777777" w:rsidR="001D7066" w:rsidRDefault="00000000" w:rsidP="00BC2B04">
            <w:pPr>
              <w:cnfStyle w:val="000000000000" w:firstRow="0" w:lastRow="0" w:firstColumn="0" w:lastColumn="0" w:oddVBand="0" w:evenVBand="0" w:oddHBand="0" w:evenHBand="0" w:firstRowFirstColumn="0" w:firstRowLastColumn="0" w:lastRowFirstColumn="0" w:lastRowLastColumn="0"/>
            </w:pPr>
            <w:r>
              <w:t>Evaluate Quotes and Select Best Value</w:t>
            </w:r>
          </w:p>
        </w:tc>
        <w:tc>
          <w:tcPr>
            <w:tcW w:w="7075" w:type="dxa"/>
          </w:tcPr>
          <w:p w14:paraId="68346184" w14:textId="474C8FB5" w:rsidR="001D7066" w:rsidRPr="003D1433" w:rsidRDefault="00000000" w:rsidP="003D143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proofErr w:type="gramStart"/>
            <w:r w:rsidRPr="003D1433">
              <w:t>Review</w:t>
            </w:r>
            <w:proofErr w:type="gramEnd"/>
            <w:r w:rsidRPr="003D1433">
              <w:t xml:space="preserve"> all quotes received. </w:t>
            </w:r>
            <w:proofErr w:type="gramStart"/>
            <w:r w:rsidRPr="003D1433">
              <w:t>Evaluate on</w:t>
            </w:r>
            <w:proofErr w:type="gramEnd"/>
            <w:r w:rsidRPr="003D1433">
              <w:t xml:space="preserve"> the following criteria:</w:t>
            </w:r>
          </w:p>
          <w:p w14:paraId="3C8DFCFD" w14:textId="1782AC7C" w:rsidR="001D7066" w:rsidRPr="003D1433" w:rsidRDefault="003D1433" w:rsidP="003D1433">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3D1433">
              <w:t>Technical</w:t>
            </w:r>
            <w:r w:rsidR="00000000" w:rsidRPr="003D1433">
              <w:t xml:space="preserve"> capability and unit specifications</w:t>
            </w:r>
          </w:p>
          <w:p w14:paraId="2E2F4F4D" w14:textId="143F94D8" w:rsidR="001D7066" w:rsidRPr="003D1433" w:rsidRDefault="003D1433" w:rsidP="003D1433">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3D1433">
              <w:t>Price</w:t>
            </w:r>
            <w:r w:rsidR="00000000" w:rsidRPr="003D1433">
              <w:t xml:space="preserve"> relative to applicable per diem</w:t>
            </w:r>
          </w:p>
          <w:p w14:paraId="68020B32" w14:textId="5D794C97" w:rsidR="001D7066" w:rsidRPr="003D1433" w:rsidRDefault="003D1433" w:rsidP="003D1433">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3D1433">
              <w:t>Past</w:t>
            </w:r>
            <w:r w:rsidR="00000000" w:rsidRPr="003D1433">
              <w:t xml:space="preserve"> performance</w:t>
            </w:r>
          </w:p>
          <w:p w14:paraId="31746F48" w14:textId="63D73CE5" w:rsidR="001D7066" w:rsidRPr="003D1433" w:rsidRDefault="003D1433" w:rsidP="003D1433">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3D1433">
              <w:t>Geographic</w:t>
            </w:r>
            <w:r w:rsidR="00000000" w:rsidRPr="003D1433">
              <w:t xml:space="preserve"> proximity to primary worksite</w:t>
            </w:r>
          </w:p>
          <w:p w14:paraId="5ADDE922" w14:textId="64AAB13B" w:rsidR="001D7066" w:rsidRPr="003D1433" w:rsidRDefault="00000000" w:rsidP="003D143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3D1433">
              <w:t>MAS orders are awarded on a best value trade-off basis. The lowest price is not required if technical factors justify a higher-priced offer.</w:t>
            </w:r>
          </w:p>
          <w:p w14:paraId="0E459E3D" w14:textId="52E440C6" w:rsidR="001D7066" w:rsidRPr="003D1433" w:rsidRDefault="00000000" w:rsidP="003D143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3D1433">
              <w:t>Verify FEMA Fire Safe Hotel Registry status for each proposed property at apps.usfa.fema.gov/hotel.</w:t>
            </w:r>
          </w:p>
          <w:p w14:paraId="1FD43851" w14:textId="19D84772" w:rsidR="001D7066" w:rsidRPr="003D1433" w:rsidRDefault="00000000" w:rsidP="003D143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3D1433">
              <w:t>Confirm all proposed rates are at or below GSA MAS Schedule ceiling rates and the applicable per diem.</w:t>
            </w:r>
          </w:p>
          <w:p w14:paraId="2B815112" w14:textId="1332CADD" w:rsidR="001D7066" w:rsidRPr="003D1433" w:rsidRDefault="00000000" w:rsidP="003D143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3D1433">
              <w:t>Document the best value determination and retain all quotes in the contract file.</w:t>
            </w:r>
          </w:p>
          <w:p w14:paraId="1B0FEA9F" w14:textId="77777777" w:rsidR="001D7066" w:rsidRPr="003D1433" w:rsidRDefault="001D7066" w:rsidP="00BC2B04">
            <w:pPr>
              <w:cnfStyle w:val="000000000000" w:firstRow="0" w:lastRow="0" w:firstColumn="0" w:lastColumn="0" w:oddVBand="0" w:evenVBand="0" w:oddHBand="0" w:evenHBand="0" w:firstRowFirstColumn="0" w:firstRowLastColumn="0" w:lastRowFirstColumn="0" w:lastRowLastColumn="0"/>
            </w:pPr>
          </w:p>
          <w:p w14:paraId="4CA88963" w14:textId="77777777" w:rsidR="001D7066" w:rsidRPr="003D1433" w:rsidRDefault="00000000" w:rsidP="00BC2B04">
            <w:pPr>
              <w:cnfStyle w:val="000000000000" w:firstRow="0" w:lastRow="0" w:firstColumn="0" w:lastColumn="0" w:oddVBand="0" w:evenVBand="0" w:oddHBand="0" w:evenHBand="0" w:firstRowFirstColumn="0" w:firstRowLastColumn="0" w:lastRowFirstColumn="0" w:lastRowLastColumn="0"/>
            </w:pPr>
            <w:r w:rsidRPr="003D1433">
              <w:rPr>
                <w:b/>
                <w:bCs/>
              </w:rPr>
              <w:t xml:space="preserve">Responsible: </w:t>
            </w:r>
            <w:r w:rsidRPr="003D1433">
              <w:t>CO, with COR input on technical evaluation</w:t>
            </w:r>
          </w:p>
        </w:tc>
      </w:tr>
      <w:tr w:rsidR="001D7066" w14:paraId="06B98CCB" w14:textId="77777777" w:rsidTr="00454223">
        <w:tc>
          <w:tcPr>
            <w:cnfStyle w:val="001000000000" w:firstRow="0" w:lastRow="0" w:firstColumn="1" w:lastColumn="0" w:oddVBand="0" w:evenVBand="0" w:oddHBand="0" w:evenHBand="0" w:firstRowFirstColumn="0" w:firstRowLastColumn="0" w:lastRowFirstColumn="0" w:lastRowLastColumn="0"/>
            <w:tcW w:w="715" w:type="dxa"/>
          </w:tcPr>
          <w:p w14:paraId="658A2A8C" w14:textId="77777777" w:rsidR="001D7066" w:rsidRDefault="00000000" w:rsidP="00BC2B04">
            <w:r>
              <w:t>7</w:t>
            </w:r>
          </w:p>
        </w:tc>
        <w:tc>
          <w:tcPr>
            <w:tcW w:w="2285" w:type="dxa"/>
          </w:tcPr>
          <w:p w14:paraId="008F3247" w14:textId="77777777" w:rsidR="001D7066" w:rsidRDefault="00000000" w:rsidP="00BC2B04">
            <w:pPr>
              <w:cnfStyle w:val="000000000000" w:firstRow="0" w:lastRow="0" w:firstColumn="0" w:lastColumn="0" w:oddVBand="0" w:evenVBand="0" w:oddHBand="0" w:evenHBand="0" w:firstRowFirstColumn="0" w:firstRowLastColumn="0" w:lastRowFirstColumn="0" w:lastRowLastColumn="0"/>
            </w:pPr>
            <w:r>
              <w:t>Issue the Task Order</w:t>
            </w:r>
          </w:p>
        </w:tc>
        <w:tc>
          <w:tcPr>
            <w:tcW w:w="7075" w:type="dxa"/>
          </w:tcPr>
          <w:p w14:paraId="1088731C" w14:textId="297508A8" w:rsidR="001D7066" w:rsidRPr="003D1433" w:rsidRDefault="00000000" w:rsidP="003D1433">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3D1433">
              <w:t>Complete all required fields in the agency SOW template. Mandatory fields (marked *) may not be removed without CO and GSA program office coordination.</w:t>
            </w:r>
          </w:p>
          <w:p w14:paraId="5DB4BE2E" w14:textId="0D54FCAA" w:rsidR="001D7066" w:rsidRPr="003D1433" w:rsidRDefault="00000000" w:rsidP="003D1433">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3D1433">
              <w:t>Issue the task order using an authorized order form:</w:t>
            </w:r>
          </w:p>
          <w:p w14:paraId="79F0DB36" w14:textId="77777777" w:rsidR="001D7066" w:rsidRPr="003D1433" w:rsidRDefault="00000000" w:rsidP="003D1433">
            <w:pPr>
              <w:pStyle w:val="ListParagraph"/>
              <w:numPr>
                <w:ilvl w:val="1"/>
                <w:numId w:val="21"/>
              </w:numPr>
              <w:cnfStyle w:val="000000000000" w:firstRow="0" w:lastRow="0" w:firstColumn="0" w:lastColumn="0" w:oddVBand="0" w:evenVBand="0" w:oddHBand="0" w:evenHBand="0" w:firstRowFirstColumn="0" w:firstRowLastColumn="0" w:lastRowFirstColumn="0" w:lastRowLastColumn="0"/>
            </w:pPr>
            <w:r w:rsidRPr="003D1433">
              <w:t>SF1449: Solicitation/Contract/Order for Commercial Items</w:t>
            </w:r>
          </w:p>
          <w:p w14:paraId="2816AFBD" w14:textId="77777777" w:rsidR="001D7066" w:rsidRPr="003D1433" w:rsidRDefault="00000000" w:rsidP="003D1433">
            <w:pPr>
              <w:pStyle w:val="ListParagraph"/>
              <w:numPr>
                <w:ilvl w:val="1"/>
                <w:numId w:val="21"/>
              </w:numPr>
              <w:cnfStyle w:val="000000000000" w:firstRow="0" w:lastRow="0" w:firstColumn="0" w:lastColumn="0" w:oddVBand="0" w:evenVBand="0" w:oddHBand="0" w:evenHBand="0" w:firstRowFirstColumn="0" w:firstRowLastColumn="0" w:lastRowFirstColumn="0" w:lastRowLastColumn="0"/>
            </w:pPr>
            <w:r w:rsidRPr="003D1433">
              <w:t>OF347: Order for Supplies or Services</w:t>
            </w:r>
          </w:p>
          <w:p w14:paraId="0960A8BA" w14:textId="77777777" w:rsidR="001D7066" w:rsidRPr="003D1433" w:rsidRDefault="00000000" w:rsidP="003D1433">
            <w:pPr>
              <w:pStyle w:val="ListParagraph"/>
              <w:numPr>
                <w:ilvl w:val="1"/>
                <w:numId w:val="21"/>
              </w:numPr>
              <w:cnfStyle w:val="000000000000" w:firstRow="0" w:lastRow="0" w:firstColumn="0" w:lastColumn="0" w:oddVBand="0" w:evenVBand="0" w:oddHBand="0" w:evenHBand="0" w:firstRowFirstColumn="0" w:firstRowLastColumn="0" w:lastRowFirstColumn="0" w:lastRowLastColumn="0"/>
            </w:pPr>
            <w:r w:rsidRPr="003D1433">
              <w:t>GSA Form 300: Order for Supplies and Services</w:t>
            </w:r>
          </w:p>
          <w:p w14:paraId="5C358A7C" w14:textId="15009FC7" w:rsidR="001D7066" w:rsidRPr="003D1433" w:rsidRDefault="00000000" w:rsidP="003D1433">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3D1433">
              <w:t>Reference the contractor's GSA MAS contract number on all order forms.</w:t>
            </w:r>
          </w:p>
          <w:p w14:paraId="0D0EA99E" w14:textId="5D286E9F" w:rsidR="001D7066" w:rsidRPr="003D1433" w:rsidRDefault="00000000" w:rsidP="003D1433">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3D1433">
              <w:t>Designate a COR in writing before award. COR designation letter must be on file (FAR 1.602-2).</w:t>
            </w:r>
          </w:p>
          <w:p w14:paraId="068DBB77" w14:textId="19BC7D83" w:rsidR="001D7066" w:rsidRPr="003D1433" w:rsidRDefault="00000000" w:rsidP="003D1433">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3D1433">
              <w:t xml:space="preserve">Send a copy of the executed task order SOW and lease agreement (if applicable) to: </w:t>
            </w:r>
            <w:hyperlink r:id="rId11" w:history="1">
              <w:r w:rsidR="003D1433">
                <w:rPr>
                  <w:rStyle w:val="Hyperlink"/>
                </w:rPr>
                <w:t>travel.programs@gsa.gov</w:t>
              </w:r>
            </w:hyperlink>
            <w:r w:rsidRPr="003D1433">
              <w:t>.</w:t>
            </w:r>
          </w:p>
          <w:p w14:paraId="065D6607" w14:textId="77777777" w:rsidR="001D7066" w:rsidRPr="003D1433" w:rsidRDefault="001D7066" w:rsidP="00BC2B04">
            <w:pPr>
              <w:cnfStyle w:val="000000000000" w:firstRow="0" w:lastRow="0" w:firstColumn="0" w:lastColumn="0" w:oddVBand="0" w:evenVBand="0" w:oddHBand="0" w:evenHBand="0" w:firstRowFirstColumn="0" w:firstRowLastColumn="0" w:lastRowFirstColumn="0" w:lastRowLastColumn="0"/>
            </w:pPr>
          </w:p>
          <w:p w14:paraId="481FCAF2" w14:textId="77777777" w:rsidR="001D7066" w:rsidRPr="003D1433" w:rsidRDefault="00000000" w:rsidP="00BC2B04">
            <w:pPr>
              <w:cnfStyle w:val="000000000000" w:firstRow="0" w:lastRow="0" w:firstColumn="0" w:lastColumn="0" w:oddVBand="0" w:evenVBand="0" w:oddHBand="0" w:evenHBand="0" w:firstRowFirstColumn="0" w:firstRowLastColumn="0" w:lastRowFirstColumn="0" w:lastRowLastColumn="0"/>
            </w:pPr>
            <w:r w:rsidRPr="003D1433">
              <w:t>Responsible: CO</w:t>
            </w:r>
          </w:p>
        </w:tc>
      </w:tr>
      <w:tr w:rsidR="001D7066" w14:paraId="4E271653" w14:textId="77777777" w:rsidTr="00454223">
        <w:tc>
          <w:tcPr>
            <w:cnfStyle w:val="001000000000" w:firstRow="0" w:lastRow="0" w:firstColumn="1" w:lastColumn="0" w:oddVBand="0" w:evenVBand="0" w:oddHBand="0" w:evenHBand="0" w:firstRowFirstColumn="0" w:firstRowLastColumn="0" w:lastRowFirstColumn="0" w:lastRowLastColumn="0"/>
            <w:tcW w:w="715" w:type="dxa"/>
          </w:tcPr>
          <w:p w14:paraId="175B0A49" w14:textId="77777777" w:rsidR="001D7066" w:rsidRDefault="00000000" w:rsidP="00BC2B04">
            <w:r>
              <w:lastRenderedPageBreak/>
              <w:t>8</w:t>
            </w:r>
          </w:p>
        </w:tc>
        <w:tc>
          <w:tcPr>
            <w:tcW w:w="2285" w:type="dxa"/>
          </w:tcPr>
          <w:p w14:paraId="1AA65163" w14:textId="77777777" w:rsidR="001D7066" w:rsidRDefault="00000000" w:rsidP="00BC2B04">
            <w:pPr>
              <w:cnfStyle w:val="000000000000" w:firstRow="0" w:lastRow="0" w:firstColumn="0" w:lastColumn="0" w:oddVBand="0" w:evenVBand="0" w:oddHBand="0" w:evenHBand="0" w:firstRowFirstColumn="0" w:firstRowLastColumn="0" w:lastRowFirstColumn="0" w:lastRowLastColumn="0"/>
            </w:pPr>
            <w:r>
              <w:t>Manage Order Execution</w:t>
            </w:r>
          </w:p>
        </w:tc>
        <w:tc>
          <w:tcPr>
            <w:tcW w:w="7075" w:type="dxa"/>
          </w:tcPr>
          <w:p w14:paraId="798D05A6" w14:textId="4A4EC24A" w:rsidR="001D7066" w:rsidRPr="003D1433" w:rsidRDefault="00000000" w:rsidP="003D1433">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3D1433">
              <w:t>If phased occupancy applies, provide the contractor with an Occupancy Schedule (SOW Attachment A) before the base period start date.</w:t>
            </w:r>
          </w:p>
          <w:p w14:paraId="321EA478" w14:textId="0754024D" w:rsidR="001D7066" w:rsidRPr="003D1433" w:rsidRDefault="00000000" w:rsidP="003D1433">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3D1433">
              <w:t>Ensure all personnel have valid written travel authorizations before check-in. No unit may be occupied without authorization on file.</w:t>
            </w:r>
          </w:p>
          <w:p w14:paraId="5C98707A" w14:textId="210C542B" w:rsidR="001D7066" w:rsidRPr="003D1433" w:rsidRDefault="00000000" w:rsidP="003D1433">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3D1433">
              <w:t xml:space="preserve">Present Government tax exemption certificates or </w:t>
            </w:r>
            <w:proofErr w:type="spellStart"/>
            <w:r w:rsidRPr="003D1433">
              <w:t>SmartPay</w:t>
            </w:r>
            <w:proofErr w:type="spellEnd"/>
            <w:r w:rsidRPr="003D1433">
              <w:t xml:space="preserve"> card documentation at check-in.</w:t>
            </w:r>
          </w:p>
          <w:p w14:paraId="5F1FCCD6" w14:textId="6B47DD85" w:rsidR="001D7066" w:rsidRPr="003D1433" w:rsidRDefault="00000000" w:rsidP="003D1433">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3D1433">
              <w:t>Monitor unit compliance throughout the Period of Performance:</w:t>
            </w:r>
          </w:p>
          <w:p w14:paraId="620229BF" w14:textId="77777777" w:rsidR="001D7066" w:rsidRPr="003D1433" w:rsidRDefault="00000000" w:rsidP="003D1433">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rsidRPr="003D1433">
              <w:t>Habitability and property condition</w:t>
            </w:r>
          </w:p>
          <w:p w14:paraId="080875D5" w14:textId="77777777" w:rsidR="001D7066" w:rsidRPr="003D1433" w:rsidRDefault="00000000" w:rsidP="003D1433">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rsidRPr="003D1433">
              <w:t>Fire safety and FEMA registry status</w:t>
            </w:r>
          </w:p>
          <w:p w14:paraId="344980F3" w14:textId="77777777" w:rsidR="003D1433" w:rsidRDefault="00000000" w:rsidP="003D1433">
            <w:pPr>
              <w:pStyle w:val="ListParagraph"/>
              <w:numPr>
                <w:ilvl w:val="1"/>
                <w:numId w:val="24"/>
              </w:numPr>
              <w:cnfStyle w:val="000000000000" w:firstRow="0" w:lastRow="0" w:firstColumn="0" w:lastColumn="0" w:oddVBand="0" w:evenVBand="0" w:oddHBand="0" w:evenHBand="0" w:firstRowFirstColumn="0" w:firstRowLastColumn="0" w:lastRowFirstColumn="0" w:lastRowLastColumn="0"/>
            </w:pPr>
            <w:r w:rsidRPr="003D1433">
              <w:t>ADA accessibility for designated units</w:t>
            </w:r>
          </w:p>
          <w:p w14:paraId="71E1A5F8" w14:textId="6A71BBC4" w:rsidR="001D7066" w:rsidRPr="003D1433" w:rsidRDefault="00000000" w:rsidP="003D1433">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3D1433">
              <w:t>Report deficiencies to the contractor within 1 business day. Escalate unresolved deficiencies to the CO within 5 business days.</w:t>
            </w:r>
          </w:p>
          <w:p w14:paraId="78A9129A" w14:textId="761B46D2" w:rsidR="001D7066" w:rsidRPr="003D1433" w:rsidRDefault="00000000" w:rsidP="003D1433">
            <w:pPr>
              <w:pStyle w:val="ListParagraph"/>
              <w:numPr>
                <w:ilvl w:val="0"/>
                <w:numId w:val="24"/>
              </w:numPr>
              <w:cnfStyle w:val="000000000000" w:firstRow="0" w:lastRow="0" w:firstColumn="0" w:lastColumn="0" w:oddVBand="0" w:evenVBand="0" w:oddHBand="0" w:evenHBand="0" w:firstRowFirstColumn="0" w:firstRowLastColumn="0" w:lastRowFirstColumn="0" w:lastRowLastColumn="0"/>
            </w:pPr>
            <w:r w:rsidRPr="003D1433">
              <w:t>All changes to the Period of Performance require written CO modification.</w:t>
            </w:r>
          </w:p>
          <w:p w14:paraId="093B935D" w14:textId="77777777" w:rsidR="001D7066" w:rsidRPr="003D1433" w:rsidRDefault="001D7066" w:rsidP="00BC2B04">
            <w:pPr>
              <w:cnfStyle w:val="000000000000" w:firstRow="0" w:lastRow="0" w:firstColumn="0" w:lastColumn="0" w:oddVBand="0" w:evenVBand="0" w:oddHBand="0" w:evenHBand="0" w:firstRowFirstColumn="0" w:firstRowLastColumn="0" w:lastRowFirstColumn="0" w:lastRowLastColumn="0"/>
            </w:pPr>
          </w:p>
          <w:p w14:paraId="4D90FC2D" w14:textId="77777777" w:rsidR="001D7066" w:rsidRPr="003D1433" w:rsidRDefault="00000000" w:rsidP="00BC2B04">
            <w:pPr>
              <w:cnfStyle w:val="000000000000" w:firstRow="0" w:lastRow="0" w:firstColumn="0" w:lastColumn="0" w:oddVBand="0" w:evenVBand="0" w:oddHBand="0" w:evenHBand="0" w:firstRowFirstColumn="0" w:firstRowLastColumn="0" w:lastRowFirstColumn="0" w:lastRowLastColumn="0"/>
            </w:pPr>
            <w:r w:rsidRPr="003D1433">
              <w:rPr>
                <w:b/>
                <w:bCs/>
              </w:rPr>
              <w:t xml:space="preserve">Responsible: </w:t>
            </w:r>
            <w:r w:rsidRPr="003D1433">
              <w:t>COR (Primary and Alternate)</w:t>
            </w:r>
          </w:p>
        </w:tc>
      </w:tr>
      <w:tr w:rsidR="001D7066" w14:paraId="45BC0275" w14:textId="77777777" w:rsidTr="00454223">
        <w:tc>
          <w:tcPr>
            <w:cnfStyle w:val="001000000000" w:firstRow="0" w:lastRow="0" w:firstColumn="1" w:lastColumn="0" w:oddVBand="0" w:evenVBand="0" w:oddHBand="0" w:evenHBand="0" w:firstRowFirstColumn="0" w:firstRowLastColumn="0" w:lastRowFirstColumn="0" w:lastRowLastColumn="0"/>
            <w:tcW w:w="715" w:type="dxa"/>
          </w:tcPr>
          <w:p w14:paraId="4C904F09" w14:textId="77777777" w:rsidR="001D7066" w:rsidRDefault="00000000" w:rsidP="00BC2B04">
            <w:r>
              <w:t>9</w:t>
            </w:r>
          </w:p>
        </w:tc>
        <w:tc>
          <w:tcPr>
            <w:tcW w:w="2285" w:type="dxa"/>
          </w:tcPr>
          <w:p w14:paraId="5734E0CA" w14:textId="77777777" w:rsidR="001D7066" w:rsidRDefault="00000000" w:rsidP="00BC2B04">
            <w:pPr>
              <w:cnfStyle w:val="000000000000" w:firstRow="0" w:lastRow="0" w:firstColumn="0" w:lastColumn="0" w:oddVBand="0" w:evenVBand="0" w:oddHBand="0" w:evenHBand="0" w:firstRowFirstColumn="0" w:firstRowLastColumn="0" w:lastRowFirstColumn="0" w:lastRowLastColumn="0"/>
            </w:pPr>
            <w:r>
              <w:t>Review Invoices and Process Payment</w:t>
            </w:r>
          </w:p>
        </w:tc>
        <w:tc>
          <w:tcPr>
            <w:tcW w:w="7075" w:type="dxa"/>
          </w:tcPr>
          <w:p w14:paraId="22A07B07" w14:textId="307330EF" w:rsidR="001D7066" w:rsidRPr="003D1433" w:rsidRDefault="00000000" w:rsidP="003D1433">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3D1433">
              <w:t xml:space="preserve">Invoices are due AFTER each </w:t>
            </w:r>
            <w:proofErr w:type="gramStart"/>
            <w:r w:rsidRPr="003D1433">
              <w:t>completed</w:t>
            </w:r>
            <w:proofErr w:type="gramEnd"/>
            <w:r w:rsidRPr="003D1433">
              <w:t xml:space="preserve"> 30-day period. Advance billing and pre-payment are prohibited under SIN 531110.</w:t>
            </w:r>
          </w:p>
          <w:p w14:paraId="019C86A0" w14:textId="323759F6" w:rsidR="001D7066" w:rsidRPr="003D1433" w:rsidRDefault="00000000" w:rsidP="003D1433">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3D1433">
              <w:t xml:space="preserve">Verify each invoice is itemized by unit and includes </w:t>
            </w:r>
            <w:r w:rsidR="003D1433" w:rsidRPr="003D1433">
              <w:t>all</w:t>
            </w:r>
            <w:r w:rsidRPr="003D1433">
              <w:t xml:space="preserve"> the following:</w:t>
            </w:r>
          </w:p>
          <w:p w14:paraId="6CE55BC0" w14:textId="77777777" w:rsidR="001D7066" w:rsidRPr="003D1433" w:rsidRDefault="00000000" w:rsidP="003D1433">
            <w:pPr>
              <w:pStyle w:val="ListParagraph"/>
              <w:numPr>
                <w:ilvl w:val="1"/>
                <w:numId w:val="27"/>
              </w:numPr>
              <w:cnfStyle w:val="000000000000" w:firstRow="0" w:lastRow="0" w:firstColumn="0" w:lastColumn="0" w:oddVBand="0" w:evenVBand="0" w:oddHBand="0" w:evenHBand="0" w:firstRowFirstColumn="0" w:firstRowLastColumn="0" w:lastRowFirstColumn="0" w:lastRowLastColumn="0"/>
            </w:pPr>
            <w:r w:rsidRPr="003D1433">
              <w:t>Unit identifier (room or apartment number)</w:t>
            </w:r>
          </w:p>
          <w:p w14:paraId="35FDB45C" w14:textId="77777777" w:rsidR="001D7066" w:rsidRPr="003D1433" w:rsidRDefault="00000000" w:rsidP="003D1433">
            <w:pPr>
              <w:pStyle w:val="ListParagraph"/>
              <w:numPr>
                <w:ilvl w:val="1"/>
                <w:numId w:val="27"/>
              </w:numPr>
              <w:cnfStyle w:val="000000000000" w:firstRow="0" w:lastRow="0" w:firstColumn="0" w:lastColumn="0" w:oddVBand="0" w:evenVBand="0" w:oddHBand="0" w:evenHBand="0" w:firstRowFirstColumn="0" w:firstRowLastColumn="0" w:lastRowFirstColumn="0" w:lastRowLastColumn="0"/>
            </w:pPr>
            <w:r w:rsidRPr="003D1433">
              <w:t>Unit type (Studio, 1BR, 2BR, or 3BR)</w:t>
            </w:r>
          </w:p>
          <w:p w14:paraId="60FD0A1B" w14:textId="77777777" w:rsidR="001D7066" w:rsidRPr="003D1433" w:rsidRDefault="00000000" w:rsidP="003D1433">
            <w:pPr>
              <w:pStyle w:val="ListParagraph"/>
              <w:numPr>
                <w:ilvl w:val="1"/>
                <w:numId w:val="27"/>
              </w:numPr>
              <w:cnfStyle w:val="000000000000" w:firstRow="0" w:lastRow="0" w:firstColumn="0" w:lastColumn="0" w:oddVBand="0" w:evenVBand="0" w:oddHBand="0" w:evenHBand="0" w:firstRowFirstColumn="0" w:firstRowLastColumn="0" w:lastRowFirstColumn="0" w:lastRowLastColumn="0"/>
            </w:pPr>
            <w:r w:rsidRPr="003D1433">
              <w:t>Occupied dates for the billing period</w:t>
            </w:r>
          </w:p>
          <w:p w14:paraId="6679A218" w14:textId="77777777" w:rsidR="001D7066" w:rsidRPr="003D1433" w:rsidRDefault="00000000" w:rsidP="003D1433">
            <w:pPr>
              <w:pStyle w:val="ListParagraph"/>
              <w:numPr>
                <w:ilvl w:val="1"/>
                <w:numId w:val="27"/>
              </w:numPr>
              <w:cnfStyle w:val="000000000000" w:firstRow="0" w:lastRow="0" w:firstColumn="0" w:lastColumn="0" w:oddVBand="0" w:evenVBand="0" w:oddHBand="0" w:evenHBand="0" w:firstRowFirstColumn="0" w:firstRowLastColumn="0" w:lastRowFirstColumn="0" w:lastRowLastColumn="0"/>
            </w:pPr>
            <w:r w:rsidRPr="003D1433">
              <w:t>Applicable nightly or monthly rate</w:t>
            </w:r>
          </w:p>
          <w:p w14:paraId="634C6F53" w14:textId="77777777" w:rsidR="001D7066" w:rsidRPr="003D1433" w:rsidRDefault="00000000" w:rsidP="003D1433">
            <w:pPr>
              <w:pStyle w:val="ListParagraph"/>
              <w:numPr>
                <w:ilvl w:val="1"/>
                <w:numId w:val="27"/>
              </w:numPr>
              <w:cnfStyle w:val="000000000000" w:firstRow="0" w:lastRow="0" w:firstColumn="0" w:lastColumn="0" w:oddVBand="0" w:evenVBand="0" w:oddHBand="0" w:evenHBand="0" w:firstRowFirstColumn="0" w:firstRowLastColumn="0" w:lastRowFirstColumn="0" w:lastRowLastColumn="0"/>
            </w:pPr>
            <w:r w:rsidRPr="003D1433">
              <w:t>Subtotal per unit and grand total</w:t>
            </w:r>
          </w:p>
          <w:p w14:paraId="06579F9E" w14:textId="0C43A5C4" w:rsidR="001D7066" w:rsidRPr="003D1433" w:rsidRDefault="00000000" w:rsidP="003D1433">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3D1433">
              <w:t xml:space="preserve">Reject and return any </w:t>
            </w:r>
            <w:proofErr w:type="gramStart"/>
            <w:r w:rsidRPr="003D1433">
              <w:t>lump-sum</w:t>
            </w:r>
            <w:proofErr w:type="gramEnd"/>
            <w:r w:rsidRPr="003D1433">
              <w:t xml:space="preserve"> or non-itemized invoices.</w:t>
            </w:r>
          </w:p>
          <w:p w14:paraId="6A93296B" w14:textId="4C759A05" w:rsidR="001D7066" w:rsidRPr="003D1433" w:rsidRDefault="00000000" w:rsidP="003D1433">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3D1433">
              <w:t>Confirm billed rates do not exceed GSA MAS Schedule ceiling rates or the applicable per diem.</w:t>
            </w:r>
          </w:p>
          <w:p w14:paraId="2AA8D07A" w14:textId="36F88FE5" w:rsidR="001D7066" w:rsidRPr="003D1433" w:rsidRDefault="00000000" w:rsidP="003D1433">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3D1433">
              <w:t>Confirm taxes are not included where Government tax exemption applies.</w:t>
            </w:r>
          </w:p>
          <w:p w14:paraId="2952B3A9" w14:textId="042271AB" w:rsidR="001D7066" w:rsidRPr="003D1433" w:rsidRDefault="00000000" w:rsidP="003D1433">
            <w:pPr>
              <w:pStyle w:val="ListParagraph"/>
              <w:numPr>
                <w:ilvl w:val="0"/>
                <w:numId w:val="27"/>
              </w:numPr>
              <w:cnfStyle w:val="000000000000" w:firstRow="0" w:lastRow="0" w:firstColumn="0" w:lastColumn="0" w:oddVBand="0" w:evenVBand="0" w:oddHBand="0" w:evenHBand="0" w:firstRowFirstColumn="0" w:firstRowLastColumn="0" w:lastRowFirstColumn="0" w:lastRowLastColumn="0"/>
            </w:pPr>
            <w:r w:rsidRPr="003D1433">
              <w:t xml:space="preserve">Process payment per the Prompt Payment Act (31 U.S.C. § 3901). Standard payment method: GSA </w:t>
            </w:r>
            <w:proofErr w:type="spellStart"/>
            <w:r w:rsidRPr="003D1433">
              <w:t>SmartPay</w:t>
            </w:r>
            <w:proofErr w:type="spellEnd"/>
            <w:r w:rsidRPr="003D1433">
              <w:t xml:space="preserve"> travel charge card or centrally billed account.</w:t>
            </w:r>
          </w:p>
          <w:p w14:paraId="64C31DFA" w14:textId="77777777" w:rsidR="001D7066" w:rsidRPr="003D1433" w:rsidRDefault="001D7066" w:rsidP="00BC2B04">
            <w:pPr>
              <w:cnfStyle w:val="000000000000" w:firstRow="0" w:lastRow="0" w:firstColumn="0" w:lastColumn="0" w:oddVBand="0" w:evenVBand="0" w:oddHBand="0" w:evenHBand="0" w:firstRowFirstColumn="0" w:firstRowLastColumn="0" w:lastRowFirstColumn="0" w:lastRowLastColumn="0"/>
            </w:pPr>
          </w:p>
          <w:p w14:paraId="2C61F9E1" w14:textId="146EB3D3" w:rsidR="001D7066" w:rsidRPr="003D1433" w:rsidRDefault="00000000" w:rsidP="00BC2B04">
            <w:pPr>
              <w:cnfStyle w:val="000000000000" w:firstRow="0" w:lastRow="0" w:firstColumn="0" w:lastColumn="0" w:oddVBand="0" w:evenVBand="0" w:oddHBand="0" w:evenHBand="0" w:firstRowFirstColumn="0" w:firstRowLastColumn="0" w:lastRowFirstColumn="0" w:lastRowLastColumn="0"/>
            </w:pPr>
            <w:r w:rsidRPr="003D1433">
              <w:rPr>
                <w:b/>
                <w:bCs/>
              </w:rPr>
              <w:t xml:space="preserve">Responsible: </w:t>
            </w:r>
            <w:r w:rsidRPr="003D1433">
              <w:t>COR (invoice review</w:t>
            </w:r>
            <w:r w:rsidR="003D1433" w:rsidRPr="003D1433">
              <w:t>), Finance</w:t>
            </w:r>
            <w:r w:rsidRPr="003D1433">
              <w:t xml:space="preserve"> Office (payment processing)</w:t>
            </w:r>
          </w:p>
        </w:tc>
      </w:tr>
      <w:tr w:rsidR="001D7066" w14:paraId="320E4289" w14:textId="77777777" w:rsidTr="00454223">
        <w:tc>
          <w:tcPr>
            <w:cnfStyle w:val="001000000000" w:firstRow="0" w:lastRow="0" w:firstColumn="1" w:lastColumn="0" w:oddVBand="0" w:evenVBand="0" w:oddHBand="0" w:evenHBand="0" w:firstRowFirstColumn="0" w:firstRowLastColumn="0" w:lastRowFirstColumn="0" w:lastRowLastColumn="0"/>
            <w:tcW w:w="715" w:type="dxa"/>
          </w:tcPr>
          <w:p w14:paraId="58B7148D" w14:textId="77777777" w:rsidR="001D7066" w:rsidRDefault="00000000" w:rsidP="00BC2B04">
            <w:r>
              <w:t>10</w:t>
            </w:r>
          </w:p>
        </w:tc>
        <w:tc>
          <w:tcPr>
            <w:tcW w:w="2285" w:type="dxa"/>
          </w:tcPr>
          <w:p w14:paraId="029C3B18" w14:textId="77777777" w:rsidR="001D7066" w:rsidRPr="003D1433" w:rsidRDefault="00000000" w:rsidP="00BC2B04">
            <w:pPr>
              <w:cnfStyle w:val="000000000000" w:firstRow="0" w:lastRow="0" w:firstColumn="0" w:lastColumn="0" w:oddVBand="0" w:evenVBand="0" w:oddHBand="0" w:evenHBand="0" w:firstRowFirstColumn="0" w:firstRowLastColumn="0" w:lastRowFirstColumn="0" w:lastRowLastColumn="0"/>
            </w:pPr>
            <w:r w:rsidRPr="003D1433">
              <w:t>Closeout and Reporting</w:t>
            </w:r>
          </w:p>
        </w:tc>
        <w:tc>
          <w:tcPr>
            <w:tcW w:w="7075" w:type="dxa"/>
          </w:tcPr>
          <w:p w14:paraId="3E93C157" w14:textId="0F07282B" w:rsidR="001D7066" w:rsidRPr="003D1433" w:rsidRDefault="00000000" w:rsidP="003D1433">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rsidRPr="003D1433">
              <w:t>Upon POP end, confirm all units are vacated and access credentials returned within 1 business day.</w:t>
            </w:r>
          </w:p>
          <w:p w14:paraId="456CF43C" w14:textId="2055D035" w:rsidR="001D7066" w:rsidRPr="003D1433" w:rsidRDefault="00000000" w:rsidP="003D1433">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proofErr w:type="gramStart"/>
            <w:r w:rsidRPr="003D1433">
              <w:t>Review</w:t>
            </w:r>
            <w:proofErr w:type="gramEnd"/>
            <w:r w:rsidRPr="003D1433">
              <w:t xml:space="preserve"> the final invoice for accuracy. Resolve all outstanding discrepancies before closing the order.</w:t>
            </w:r>
          </w:p>
          <w:p w14:paraId="7FE2732A" w14:textId="641BF915" w:rsidR="001D7066" w:rsidRPr="003D1433" w:rsidRDefault="00000000" w:rsidP="003D1433">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rsidRPr="003D1433">
              <w:t>Confirm the contractor submitted all required quarterly usage reports for every quarter in the order period:</w:t>
            </w:r>
          </w:p>
          <w:p w14:paraId="2D691C81" w14:textId="77777777" w:rsidR="001D7066" w:rsidRPr="003D1433" w:rsidRDefault="00000000" w:rsidP="003D1433">
            <w:pPr>
              <w:pStyle w:val="ListParagraph"/>
              <w:numPr>
                <w:ilvl w:val="1"/>
                <w:numId w:val="29"/>
              </w:numPr>
              <w:cnfStyle w:val="000000000000" w:firstRow="0" w:lastRow="0" w:firstColumn="0" w:lastColumn="0" w:oddVBand="0" w:evenVBand="0" w:oddHBand="0" w:evenHBand="0" w:firstRowFirstColumn="0" w:firstRowLastColumn="0" w:lastRowFirstColumn="0" w:lastRowLastColumn="0"/>
            </w:pPr>
            <w:r w:rsidRPr="003D1433">
              <w:t>Uploaded to GSA Sales Reporting Portal (SRP): srp.fas.gsa.gov</w:t>
            </w:r>
          </w:p>
          <w:p w14:paraId="34773949" w14:textId="77777777" w:rsidR="001D7066" w:rsidRPr="003D1433" w:rsidRDefault="00000000" w:rsidP="003D1433">
            <w:pPr>
              <w:pStyle w:val="ListParagraph"/>
              <w:numPr>
                <w:ilvl w:val="1"/>
                <w:numId w:val="29"/>
              </w:numPr>
              <w:cnfStyle w:val="000000000000" w:firstRow="0" w:lastRow="0" w:firstColumn="0" w:lastColumn="0" w:oddVBand="0" w:evenVBand="0" w:oddHBand="0" w:evenHBand="0" w:firstRowFirstColumn="0" w:firstRowLastColumn="0" w:lastRowFirstColumn="0" w:lastRowLastColumn="0"/>
            </w:pPr>
            <w:r w:rsidRPr="003D1433">
              <w:lastRenderedPageBreak/>
              <w:t>Emailed to travel.programs@gsa.gov</w:t>
            </w:r>
          </w:p>
          <w:p w14:paraId="5CDD76BE" w14:textId="7FC77F51" w:rsidR="001D7066" w:rsidRPr="003D1433" w:rsidRDefault="00000000" w:rsidP="003D1433">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rsidRPr="003D1433">
              <w:t>Enter contractor performance in CPARS if applicable.</w:t>
            </w:r>
          </w:p>
          <w:p w14:paraId="37212CF8" w14:textId="59B4A6A2" w:rsidR="001D7066" w:rsidRPr="003D1433" w:rsidRDefault="00000000" w:rsidP="003D1433">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rsidRPr="003D1433">
              <w:t>Retain all contract file documentation, including:</w:t>
            </w:r>
          </w:p>
          <w:p w14:paraId="0EC6E6AF" w14:textId="77777777" w:rsidR="001D7066" w:rsidRPr="003D1433" w:rsidRDefault="00000000" w:rsidP="003D1433">
            <w:pPr>
              <w:pStyle w:val="ListParagraph"/>
              <w:numPr>
                <w:ilvl w:val="1"/>
                <w:numId w:val="29"/>
              </w:numPr>
              <w:cnfStyle w:val="000000000000" w:firstRow="0" w:lastRow="0" w:firstColumn="0" w:lastColumn="0" w:oddVBand="0" w:evenVBand="0" w:oddHBand="0" w:evenHBand="0" w:firstRowFirstColumn="0" w:firstRowLastColumn="0" w:lastRowFirstColumn="0" w:lastRowLastColumn="0"/>
            </w:pPr>
            <w:proofErr w:type="spellStart"/>
            <w:r w:rsidRPr="003D1433">
              <w:t>eBuy</w:t>
            </w:r>
            <w:proofErr w:type="spellEnd"/>
            <w:r w:rsidRPr="003D1433">
              <w:t xml:space="preserve"> RFQ and all quotes received</w:t>
            </w:r>
          </w:p>
          <w:p w14:paraId="7F8C9113" w14:textId="77777777" w:rsidR="001D7066" w:rsidRPr="003D1433" w:rsidRDefault="00000000" w:rsidP="003D1433">
            <w:pPr>
              <w:pStyle w:val="ListParagraph"/>
              <w:numPr>
                <w:ilvl w:val="1"/>
                <w:numId w:val="29"/>
              </w:numPr>
              <w:cnfStyle w:val="000000000000" w:firstRow="0" w:lastRow="0" w:firstColumn="0" w:lastColumn="0" w:oddVBand="0" w:evenVBand="0" w:oddHBand="0" w:evenHBand="0" w:firstRowFirstColumn="0" w:firstRowLastColumn="0" w:lastRowFirstColumn="0" w:lastRowLastColumn="0"/>
            </w:pPr>
            <w:r w:rsidRPr="003D1433">
              <w:t>Best value determination</w:t>
            </w:r>
          </w:p>
          <w:p w14:paraId="4EA68D5F" w14:textId="77777777" w:rsidR="001D7066" w:rsidRPr="003D1433" w:rsidRDefault="00000000" w:rsidP="003D1433">
            <w:pPr>
              <w:pStyle w:val="ListParagraph"/>
              <w:numPr>
                <w:ilvl w:val="1"/>
                <w:numId w:val="29"/>
              </w:numPr>
              <w:cnfStyle w:val="000000000000" w:firstRow="0" w:lastRow="0" w:firstColumn="0" w:lastColumn="0" w:oddVBand="0" w:evenVBand="0" w:oddHBand="0" w:evenHBand="0" w:firstRowFirstColumn="0" w:firstRowLastColumn="0" w:lastRowFirstColumn="0" w:lastRowLastColumn="0"/>
            </w:pPr>
            <w:r w:rsidRPr="003D1433">
              <w:t>Executed SOW, lease agreement, and all invoices</w:t>
            </w:r>
          </w:p>
          <w:p w14:paraId="668A5EEF" w14:textId="77777777" w:rsidR="001D7066" w:rsidRPr="003D1433" w:rsidRDefault="00000000" w:rsidP="003D1433">
            <w:pPr>
              <w:pStyle w:val="ListParagraph"/>
              <w:numPr>
                <w:ilvl w:val="1"/>
                <w:numId w:val="29"/>
              </w:numPr>
              <w:cnfStyle w:val="000000000000" w:firstRow="0" w:lastRow="0" w:firstColumn="0" w:lastColumn="0" w:oddVBand="0" w:evenVBand="0" w:oddHBand="0" w:evenHBand="0" w:firstRowFirstColumn="0" w:firstRowLastColumn="0" w:lastRowFirstColumn="0" w:lastRowLastColumn="0"/>
            </w:pPr>
            <w:r w:rsidRPr="003D1433">
              <w:t>Quarterly usage reports and any incident reports</w:t>
            </w:r>
          </w:p>
          <w:p w14:paraId="6568E677" w14:textId="77777777" w:rsidR="001D7066" w:rsidRPr="003D1433" w:rsidRDefault="001D7066" w:rsidP="00BC2B04">
            <w:pPr>
              <w:cnfStyle w:val="000000000000" w:firstRow="0" w:lastRow="0" w:firstColumn="0" w:lastColumn="0" w:oddVBand="0" w:evenVBand="0" w:oddHBand="0" w:evenHBand="0" w:firstRowFirstColumn="0" w:firstRowLastColumn="0" w:lastRowFirstColumn="0" w:lastRowLastColumn="0"/>
            </w:pPr>
          </w:p>
          <w:p w14:paraId="045E55CD" w14:textId="77777777" w:rsidR="001D7066" w:rsidRPr="003D1433" w:rsidRDefault="00000000" w:rsidP="00BC2B04">
            <w:pPr>
              <w:cnfStyle w:val="000000000000" w:firstRow="0" w:lastRow="0" w:firstColumn="0" w:lastColumn="0" w:oddVBand="0" w:evenVBand="0" w:oddHBand="0" w:evenHBand="0" w:firstRowFirstColumn="0" w:firstRowLastColumn="0" w:lastRowFirstColumn="0" w:lastRowLastColumn="0"/>
            </w:pPr>
            <w:r w:rsidRPr="003D1433">
              <w:t>Responsible: CO, COR</w:t>
            </w:r>
          </w:p>
        </w:tc>
      </w:tr>
    </w:tbl>
    <w:p w14:paraId="026C082A" w14:textId="100B36EB" w:rsidR="001D7066" w:rsidRDefault="00000000" w:rsidP="00D3495C">
      <w:pPr>
        <w:pStyle w:val="Heading1"/>
      </w:pPr>
      <w:r>
        <w:lastRenderedPageBreak/>
        <w:t>5. Mandatory Government Protections Under SIN 531110</w:t>
      </w:r>
    </w:p>
    <w:p w14:paraId="0581F5DF" w14:textId="4317A961" w:rsidR="001D7066" w:rsidRDefault="00000000" w:rsidP="00BC2B04">
      <w:r>
        <w:t>SIN 531110</w:t>
      </w:r>
      <w:r w:rsidR="00D3495C">
        <w:t xml:space="preserve"> has built-</w:t>
      </w:r>
      <w:r>
        <w:t>in specific contractual protections for the Government that cannot be waived, modified, or negotiated away by the contractor. Every task order automatically inherits these protections. CORs and program managers should know these protections and enforce them throughout the order.</w:t>
      </w:r>
    </w:p>
    <w:p w14:paraId="65C231D8" w14:textId="77777777" w:rsidR="001D7066" w:rsidRDefault="00000000" w:rsidP="00BC2B04">
      <w:pPr>
        <w:pStyle w:val="Heading2"/>
      </w:pPr>
      <w:r>
        <w:t>5.1 Mandatory Fee Waivers</w:t>
      </w:r>
    </w:p>
    <w:p w14:paraId="65FF2764" w14:textId="77777777" w:rsidR="001D7066" w:rsidRDefault="00000000" w:rsidP="00BC2B04">
      <w:r>
        <w:t>By holding an active SIN 531110 MAS contract, the contractor has already agreed to the following waivers. These apply to every task order automatically:</w:t>
      </w:r>
    </w:p>
    <w:tbl>
      <w:tblPr>
        <w:tblStyle w:val="a7"/>
        <w:tblW w:w="10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880"/>
        <w:gridCol w:w="7195"/>
      </w:tblGrid>
      <w:tr w:rsidR="001D7066" w14:paraId="0749A8AC" w14:textId="77777777" w:rsidTr="00D3495C">
        <w:trPr>
          <w:tblHeader/>
        </w:trPr>
        <w:tc>
          <w:tcPr>
            <w:tcW w:w="2880"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08970285" w14:textId="77777777" w:rsidR="001D7066" w:rsidRDefault="00000000" w:rsidP="00BC2B04">
            <w:r>
              <w:t>Waiver</w:t>
            </w:r>
          </w:p>
        </w:tc>
        <w:tc>
          <w:tcPr>
            <w:tcW w:w="7195"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24485DF8" w14:textId="77777777" w:rsidR="001D7066" w:rsidRDefault="00000000" w:rsidP="00BC2B04">
            <w:r>
              <w:t>What It Means for Your Order</w:t>
            </w:r>
          </w:p>
        </w:tc>
      </w:tr>
      <w:tr w:rsidR="001D7066" w14:paraId="036E5222"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FD87D17" w14:textId="77777777" w:rsidR="001D7066" w:rsidRDefault="00000000" w:rsidP="00BC2B04">
            <w:r>
              <w:t>No early check-out or departure fees</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F43B473" w14:textId="77777777" w:rsidR="001D7066" w:rsidRDefault="00000000" w:rsidP="00BC2B04">
            <w:r>
              <w:t>If a government employee is directed back to their duty station due to mission change, the contractor cannot charge early departure or break-lease fees.</w:t>
            </w:r>
          </w:p>
        </w:tc>
      </w:tr>
      <w:tr w:rsidR="001D7066" w14:paraId="1179F0D5"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A51983A" w14:textId="77777777" w:rsidR="001D7066" w:rsidRDefault="00000000" w:rsidP="00BC2B04">
            <w:r>
              <w:t>No prepayment to hold units</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749B38C" w14:textId="77777777" w:rsidR="001D7066" w:rsidRDefault="00000000" w:rsidP="00BC2B04">
            <w:r>
              <w:t>The contractor cannot require advance payment or deposit to reserve units. No money is due until after the 30-day billing period.</w:t>
            </w:r>
          </w:p>
        </w:tc>
      </w:tr>
      <w:tr w:rsidR="001D7066" w14:paraId="7BCBB746"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E18CF3C" w14:textId="77777777" w:rsidR="001D7066" w:rsidRDefault="00000000" w:rsidP="00BC2B04">
            <w:r>
              <w:t>No pre-check-in cancellation fees</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8D2D895" w14:textId="77777777" w:rsidR="001D7066" w:rsidRDefault="00000000" w:rsidP="00BC2B04">
            <w:r>
              <w:t>If the mission is changed or cancelled, or funding is not authorized, orders cancelled before check-in carry no penalty or fee.</w:t>
            </w:r>
          </w:p>
        </w:tc>
      </w:tr>
      <w:tr w:rsidR="001D7066" w14:paraId="40187827"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142EEE4" w14:textId="77777777" w:rsidR="001D7066" w:rsidRDefault="00000000" w:rsidP="00BC2B04">
            <w:r>
              <w:t>72-hour pre-check-in cancellation (lease)</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FD3816A" w14:textId="77777777" w:rsidR="001D7066" w:rsidRDefault="00000000" w:rsidP="00BC2B04">
            <w:r>
              <w:t>When a lease is executed, it must allow penalty-free cancellation up to 72 hours before the check-in date due to mission change.</w:t>
            </w:r>
          </w:p>
        </w:tc>
      </w:tr>
      <w:tr w:rsidR="001D7066" w14:paraId="29C1F884"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5C6564D" w14:textId="77777777" w:rsidR="001D7066" w:rsidRDefault="00000000" w:rsidP="00BC2B04">
            <w:r>
              <w:t xml:space="preserve">2-week early </w:t>
            </w:r>
            <w:proofErr w:type="gramStart"/>
            <w:r>
              <w:t>vacate</w:t>
            </w:r>
            <w:proofErr w:type="gramEnd"/>
            <w:r>
              <w:t xml:space="preserve"> (lease)</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4E96B31" w14:textId="77777777" w:rsidR="001D7066" w:rsidRDefault="00000000" w:rsidP="00BC2B04">
            <w:r>
              <w:t>When a lease is executed, the Government may vacate with 2 weeks’ written notice before lease expiration when mission is cancelled or changed, with no penalty.</w:t>
            </w:r>
          </w:p>
        </w:tc>
      </w:tr>
    </w:tbl>
    <w:p w14:paraId="11679EE5" w14:textId="77777777" w:rsidR="001D7066" w:rsidRDefault="001D7066" w:rsidP="00BC2B04"/>
    <w:p w14:paraId="4F4780D8" w14:textId="77777777" w:rsidR="001D7066" w:rsidRDefault="00000000" w:rsidP="00BC2B04">
      <w:pPr>
        <w:pStyle w:val="Heading2"/>
      </w:pPr>
      <w:r>
        <w:t>5.2 Billing Protections</w:t>
      </w:r>
    </w:p>
    <w:p w14:paraId="0526CD84" w14:textId="77777777" w:rsidR="001D7066" w:rsidRDefault="00000000" w:rsidP="00BC2B04">
      <w:pPr>
        <w:pStyle w:val="ListParagraph"/>
        <w:numPr>
          <w:ilvl w:val="0"/>
          <w:numId w:val="1"/>
        </w:numPr>
      </w:pPr>
      <w:r>
        <w:t xml:space="preserve">Billing occurs AFTER each </w:t>
      </w:r>
      <w:proofErr w:type="gramStart"/>
      <w:r>
        <w:t>completed</w:t>
      </w:r>
      <w:proofErr w:type="gramEnd"/>
      <w:r>
        <w:t xml:space="preserve"> 30-day period, never in advance.</w:t>
      </w:r>
    </w:p>
    <w:p w14:paraId="3CA6FBC6" w14:textId="77777777" w:rsidR="001D7066" w:rsidRDefault="00000000" w:rsidP="00BC2B04">
      <w:pPr>
        <w:pStyle w:val="ListParagraph"/>
        <w:numPr>
          <w:ilvl w:val="0"/>
          <w:numId w:val="1"/>
        </w:numPr>
      </w:pPr>
      <w:r>
        <w:t>Billed rates may never exceed the contractor’s GSA MAS Schedule ceiling rates.</w:t>
      </w:r>
    </w:p>
    <w:p w14:paraId="6D15A4F5" w14:textId="77777777" w:rsidR="001D7066" w:rsidRDefault="00000000" w:rsidP="00BC2B04">
      <w:pPr>
        <w:pStyle w:val="ListParagraph"/>
        <w:numPr>
          <w:ilvl w:val="0"/>
          <w:numId w:val="1"/>
        </w:numPr>
      </w:pPr>
      <w:r>
        <w:t>The Government receives Most Favored Customer (MFC) pricing, the contractor cannot offer better rates to commercial customers for comparable requirements.</w:t>
      </w:r>
    </w:p>
    <w:p w14:paraId="72663686" w14:textId="77777777" w:rsidR="001D7066" w:rsidRDefault="00000000" w:rsidP="00BC2B04">
      <w:pPr>
        <w:pStyle w:val="ListParagraph"/>
        <w:numPr>
          <w:ilvl w:val="0"/>
          <w:numId w:val="1"/>
        </w:numPr>
      </w:pPr>
      <w:r>
        <w:t xml:space="preserve">All additional charges (housekeeping, utilities, parking, on-site services) must be disclosed </w:t>
      </w:r>
      <w:proofErr w:type="gramStart"/>
      <w:r>
        <w:t>upfront</w:t>
      </w:r>
      <w:proofErr w:type="gramEnd"/>
      <w:r>
        <w:t xml:space="preserve"> before any unit is leased. Charges not disclosed upfront may not be invoiced.</w:t>
      </w:r>
    </w:p>
    <w:p w14:paraId="5646A5B2" w14:textId="77777777" w:rsidR="001D7066" w:rsidRDefault="00000000" w:rsidP="00BC2B04">
      <w:pPr>
        <w:pStyle w:val="ListParagraph"/>
        <w:numPr>
          <w:ilvl w:val="0"/>
          <w:numId w:val="1"/>
        </w:numPr>
      </w:pPr>
      <w:r>
        <w:t>Invoices must be itemized by unit. Lump-sum invoices are not acceptable.</w:t>
      </w:r>
    </w:p>
    <w:p w14:paraId="6F4F709B" w14:textId="77777777" w:rsidR="001D7066" w:rsidRDefault="00000000" w:rsidP="00BC2B04">
      <w:pPr>
        <w:pStyle w:val="Heading2"/>
      </w:pPr>
      <w:r>
        <w:lastRenderedPageBreak/>
        <w:t>5.3 Lease Protections</w:t>
      </w:r>
    </w:p>
    <w:p w14:paraId="559FED6F" w14:textId="77777777" w:rsidR="001D7066" w:rsidRDefault="00000000" w:rsidP="00BC2B04">
      <w:r>
        <w:t>When a lease is required, it must:</w:t>
      </w:r>
    </w:p>
    <w:p w14:paraId="7364905D" w14:textId="77777777" w:rsidR="001D7066" w:rsidRDefault="00000000" w:rsidP="00BC2B04">
      <w:pPr>
        <w:pStyle w:val="ListParagraph"/>
        <w:numPr>
          <w:ilvl w:val="0"/>
          <w:numId w:val="1"/>
        </w:numPr>
      </w:pPr>
      <w:r>
        <w:t>Incorporate the terms and conditions of the SIN 531110 SOW by reference</w:t>
      </w:r>
    </w:p>
    <w:p w14:paraId="74034634" w14:textId="77777777" w:rsidR="001D7066" w:rsidRDefault="00000000" w:rsidP="00BC2B04">
      <w:pPr>
        <w:pStyle w:val="ListParagraph"/>
        <w:numPr>
          <w:ilvl w:val="0"/>
          <w:numId w:val="1"/>
        </w:numPr>
      </w:pPr>
      <w:r>
        <w:t>Include the mandatory early vacate clause (2-week notice, no penalty)</w:t>
      </w:r>
    </w:p>
    <w:p w14:paraId="3CA93400" w14:textId="77777777" w:rsidR="001D7066" w:rsidRDefault="00000000" w:rsidP="00BC2B04">
      <w:pPr>
        <w:pStyle w:val="ListParagraph"/>
        <w:numPr>
          <w:ilvl w:val="0"/>
          <w:numId w:val="1"/>
        </w:numPr>
      </w:pPr>
      <w:r>
        <w:t>Include the mandatory pre-check-in cancellation clause (72 hours, no penalty)</w:t>
      </w:r>
    </w:p>
    <w:p w14:paraId="63754B40" w14:textId="77777777" w:rsidR="00D3495C" w:rsidRDefault="00000000" w:rsidP="00D3495C">
      <w:pPr>
        <w:pStyle w:val="ListParagraph"/>
        <w:numPr>
          <w:ilvl w:val="0"/>
          <w:numId w:val="1"/>
        </w:numPr>
      </w:pPr>
      <w:r>
        <w:t>Include the required verbatim GSA MAS lease language from SIN 531110 §5(f):</w:t>
      </w:r>
    </w:p>
    <w:p w14:paraId="7DBA81F3" w14:textId="03111CAF" w:rsidR="001D7066" w:rsidRDefault="00D3495C" w:rsidP="00BC2B04">
      <w:pPr>
        <w:pStyle w:val="ListParagraph"/>
        <w:numPr>
          <w:ilvl w:val="1"/>
          <w:numId w:val="1"/>
        </w:numPr>
      </w:pPr>
      <w:r w:rsidRPr="00D3495C">
        <w:t xml:space="preserve">“This agreement is entered into by [guest name], an employee/representative of the [agency name], pursuant to U.S. General Services Administration contract [GSA contract number]. To the extent that any term or condition discussed in this Rental Agreement is inconsistent with the terms of the GSA contract, the terms and conditions of the GSA contract take </w:t>
      </w:r>
      <w:proofErr w:type="gramStart"/>
      <w:r w:rsidRPr="00D3495C">
        <w:t>precedence.”</w:t>
      </w:r>
      <w:proofErr w:type="gramEnd"/>
    </w:p>
    <w:p w14:paraId="77185411" w14:textId="77777777" w:rsidR="001D7066" w:rsidRDefault="00000000" w:rsidP="00BC2B04">
      <w:r>
        <w:t>In any conflict between the lease and the GSA MAS contract: the GSA MAS contract governs.</w:t>
      </w:r>
    </w:p>
    <w:p w14:paraId="7B5DF5B3" w14:textId="77777777" w:rsidR="001D7066" w:rsidRDefault="00000000" w:rsidP="00BC2B04">
      <w:pPr>
        <w:pStyle w:val="Heading2"/>
      </w:pPr>
      <w:r>
        <w:t>5.4 Service Level Protections</w:t>
      </w:r>
    </w:p>
    <w:p w14:paraId="5EA7D906" w14:textId="77777777" w:rsidR="001D7066" w:rsidRDefault="00000000" w:rsidP="00BC2B04">
      <w:pPr>
        <w:pStyle w:val="ListParagraph"/>
        <w:numPr>
          <w:ilvl w:val="0"/>
          <w:numId w:val="1"/>
        </w:numPr>
      </w:pPr>
      <w:r>
        <w:t>Government employees must receive the same level of service as commercial/corporate customers — the contractor cannot discriminate in favor of commercial customers in pricing, quality, or service level.</w:t>
      </w:r>
    </w:p>
    <w:p w14:paraId="683DA4E7" w14:textId="77777777" w:rsidR="001D7066" w:rsidRDefault="00000000" w:rsidP="00BC2B04">
      <w:pPr>
        <w:pStyle w:val="ListParagraph"/>
        <w:numPr>
          <w:ilvl w:val="0"/>
          <w:numId w:val="1"/>
        </w:numPr>
      </w:pPr>
      <w:r>
        <w:t>24/7/365 customer service is mandatory via on-site staff or a monitored customer care hotline.</w:t>
      </w:r>
    </w:p>
    <w:p w14:paraId="1FEC1713" w14:textId="77777777" w:rsidR="001D7066" w:rsidRDefault="00000000" w:rsidP="00BC2B04">
      <w:pPr>
        <w:pStyle w:val="ListParagraph"/>
        <w:numPr>
          <w:ilvl w:val="0"/>
          <w:numId w:val="1"/>
        </w:numPr>
      </w:pPr>
      <w:r>
        <w:t>The contractor must work in good faith with other government suppliers (TMCs, relocation contractors) to support agency requirements.</w:t>
      </w:r>
    </w:p>
    <w:p w14:paraId="37B2C67B" w14:textId="124B6680" w:rsidR="001D7066" w:rsidRDefault="00000000" w:rsidP="00BC2B04">
      <w:pPr>
        <w:pStyle w:val="ListParagraph"/>
        <w:numPr>
          <w:ilvl w:val="0"/>
          <w:numId w:val="1"/>
        </w:numPr>
      </w:pPr>
      <w:r>
        <w:t>The contractor must maintain a sales tracking system that distinguishes GSA MAS sales from non-GSA sales and must ask, for every reservation, whether the customer is an eligible government user.</w:t>
      </w:r>
    </w:p>
    <w:p w14:paraId="60752583" w14:textId="77777777" w:rsidR="001D7066" w:rsidRDefault="00000000" w:rsidP="00BC2B04">
      <w:pPr>
        <w:pStyle w:val="Heading1"/>
      </w:pPr>
      <w:r>
        <w:t>6. Property Compliance Requirements</w:t>
      </w:r>
    </w:p>
    <w:p w14:paraId="092D01B6" w14:textId="77777777" w:rsidR="001D7066" w:rsidRDefault="00000000" w:rsidP="00BC2B04">
      <w:r>
        <w:t>All properties offered under SIN 531110 must meet the following statutory and SIN-specific standards. Non-compliance is grounds for order termination. CORs should verify these requirements before occupancy and monitor throughout the Period of Performance.</w:t>
      </w:r>
    </w:p>
    <w:p w14:paraId="1EA764E8" w14:textId="77777777" w:rsidR="001D7066" w:rsidRDefault="00000000" w:rsidP="00BC2B04">
      <w:pPr>
        <w:pStyle w:val="Heading2"/>
      </w:pPr>
      <w:r>
        <w:t>6.1 Mandatory Property Standards</w:t>
      </w:r>
    </w:p>
    <w:tbl>
      <w:tblPr>
        <w:tblStyle w:val="a9"/>
        <w:tblW w:w="10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880"/>
        <w:gridCol w:w="7195"/>
      </w:tblGrid>
      <w:tr w:rsidR="001D7066" w14:paraId="2050834D" w14:textId="77777777" w:rsidTr="00D3495C">
        <w:trPr>
          <w:tblHeader/>
        </w:trPr>
        <w:tc>
          <w:tcPr>
            <w:tcW w:w="2880"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16D6DE31" w14:textId="77777777" w:rsidR="001D7066" w:rsidRDefault="00000000" w:rsidP="00BC2B04">
            <w:r>
              <w:t>Requirement</w:t>
            </w:r>
          </w:p>
        </w:tc>
        <w:tc>
          <w:tcPr>
            <w:tcW w:w="7195"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4C16C355" w14:textId="77777777" w:rsidR="001D7066" w:rsidRDefault="00000000" w:rsidP="00BC2B04">
            <w:r>
              <w:t>Standard</w:t>
            </w:r>
          </w:p>
        </w:tc>
      </w:tr>
      <w:tr w:rsidR="001D7066" w14:paraId="11F95A98"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BC9D845" w14:textId="77777777" w:rsidR="001D7066" w:rsidRDefault="00000000" w:rsidP="00BC2B04">
            <w:r>
              <w:t>FEMA Fire Safe Hotel Registry</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97AAADB" w14:textId="77777777" w:rsidR="001D7066" w:rsidRDefault="00000000" w:rsidP="00BC2B04">
            <w:r>
              <w:t>Property must be listed on the FEMA Fire Safe Hotel Registry (apps.usfa.fema.gov/hotel/) or the contractor must notify the agency in writing at time of booking. Battery-only smoke alarms are not acceptable. AC-powered (hard-wired) alarms required per NFPA 72. Buildings over 3 stories must have a fully automatic sprinkler system (NFPA 13 or 13R for systems installed on or after October 25, 1992).</w:t>
            </w:r>
          </w:p>
        </w:tc>
      </w:tr>
      <w:tr w:rsidR="001D7066" w14:paraId="44C36BB3"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6153430" w14:textId="77777777" w:rsidR="001D7066" w:rsidRDefault="00000000" w:rsidP="00BC2B04">
            <w:r>
              <w:t>ADA Compliance</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67FED68" w14:textId="77777777" w:rsidR="001D7066" w:rsidRDefault="00000000" w:rsidP="00BC2B04">
            <w:r>
              <w:t>All properties must comply with the Americans with Disabilities Act. ADA-accessible units must be specified in the task order and maintained throughout the Period of Performance.</w:t>
            </w:r>
          </w:p>
        </w:tc>
      </w:tr>
      <w:tr w:rsidR="001D7066" w14:paraId="06B73071"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8077F5B" w14:textId="77777777" w:rsidR="001D7066" w:rsidRDefault="00000000" w:rsidP="00BC2B04">
            <w:r>
              <w:t>Health, Safety &amp; Building Codes</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2AD8AEA" w14:textId="77777777" w:rsidR="001D7066" w:rsidRDefault="00000000" w:rsidP="00BC2B04">
            <w:r>
              <w:t>Structurally sound, weather-tight, in good repair. Safe and adequate electrical wiring. Heating/cooling capable of sustaining healthful temperatures. Private bathroom with sink, tub/shower, and working toilet. Kitchen with sink, potable water, sewage drainage, and appliance connections.</w:t>
            </w:r>
          </w:p>
        </w:tc>
      </w:tr>
      <w:tr w:rsidR="001D7066" w14:paraId="37CAA7EF"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CCA1539" w14:textId="77777777" w:rsidR="001D7066" w:rsidRDefault="00000000" w:rsidP="00BC2B04">
            <w:r>
              <w:lastRenderedPageBreak/>
              <w:t>Lead-Based Paint</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F9D120F" w14:textId="77777777" w:rsidR="001D7066" w:rsidRDefault="00000000" w:rsidP="00BC2B04">
            <w:r>
              <w:t xml:space="preserve">Compliance with 24 CFR Part 35 required. No cracking, peeling, chipping, or scaling paint. </w:t>
            </w:r>
            <w:proofErr w:type="gramStart"/>
            <w:r>
              <w:t>Lead paint</w:t>
            </w:r>
            <w:proofErr w:type="gramEnd"/>
            <w:r>
              <w:t xml:space="preserve"> notice </w:t>
            </w:r>
            <w:proofErr w:type="gramStart"/>
            <w:r>
              <w:t>required</w:t>
            </w:r>
            <w:proofErr w:type="gramEnd"/>
            <w:r>
              <w:t xml:space="preserve"> if children under 7 will occupy the unit.</w:t>
            </w:r>
          </w:p>
        </w:tc>
      </w:tr>
      <w:tr w:rsidR="001D7066" w14:paraId="172DA8B2"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4995789" w14:textId="77777777" w:rsidR="001D7066" w:rsidRDefault="00000000" w:rsidP="00BC2B04">
            <w:r>
              <w:t>Environmental &amp; Site</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9C00932" w14:textId="77777777" w:rsidR="001D7066" w:rsidRDefault="00000000" w:rsidP="00BC2B04">
            <w:r>
              <w:t>Property must not be in areas subject to unreasonable adverse environmental conditions. Must have reasonable access to public and commercial facilities.</w:t>
            </w:r>
          </w:p>
        </w:tc>
      </w:tr>
      <w:tr w:rsidR="001D7066" w14:paraId="630DF440"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DAD6CDC" w14:textId="77777777" w:rsidR="001D7066" w:rsidRDefault="00000000" w:rsidP="00BC2B04">
            <w:r>
              <w:t>Decent, Safe &amp; Sanitary</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136169B" w14:textId="77777777" w:rsidR="001D7066" w:rsidRDefault="00000000" w:rsidP="00BC2B04">
            <w:r>
              <w:t>Must meet the standards of the applicable local housing or occupancy code.</w:t>
            </w:r>
          </w:p>
        </w:tc>
      </w:tr>
    </w:tbl>
    <w:p w14:paraId="29602114" w14:textId="77777777" w:rsidR="001D7066" w:rsidRDefault="001D7066" w:rsidP="00BC2B04"/>
    <w:p w14:paraId="67E1D055" w14:textId="77777777" w:rsidR="001D7066" w:rsidRDefault="00000000" w:rsidP="00BC2B04">
      <w:pPr>
        <w:pStyle w:val="Heading2"/>
      </w:pPr>
      <w:r>
        <w:t>6.2 Required Unit Amenities (SIN 531110 Minimums)</w:t>
      </w:r>
    </w:p>
    <w:p w14:paraId="5D024570" w14:textId="77777777" w:rsidR="001D7066" w:rsidRDefault="00000000" w:rsidP="00BC2B04">
      <w:r>
        <w:t>The following are minimum requirements for every unit offered under SIN 531110 — they may not be negotiated below:</w:t>
      </w:r>
    </w:p>
    <w:p w14:paraId="3B2EBD7E" w14:textId="77777777" w:rsidR="001D7066" w:rsidRDefault="00000000" w:rsidP="00BC2B04">
      <w:pPr>
        <w:pStyle w:val="ListParagraph"/>
        <w:numPr>
          <w:ilvl w:val="0"/>
          <w:numId w:val="1"/>
        </w:numPr>
      </w:pPr>
      <w:proofErr w:type="gramStart"/>
      <w:r>
        <w:t>Fully furnished</w:t>
      </w:r>
      <w:proofErr w:type="gramEnd"/>
      <w:r>
        <w:t xml:space="preserve"> (bedroom, living area, dining area, window treatments, kitchenware)</w:t>
      </w:r>
    </w:p>
    <w:p w14:paraId="0B286285" w14:textId="77777777" w:rsidR="001D7066" w:rsidRDefault="00000000" w:rsidP="00BC2B04">
      <w:pPr>
        <w:pStyle w:val="ListParagraph"/>
        <w:numPr>
          <w:ilvl w:val="0"/>
          <w:numId w:val="1"/>
        </w:numPr>
      </w:pPr>
      <w:r>
        <w:t>Fully equipped kitchen: range/stove, refrigerator, microwave, dishwasher, cooking utensils, dishes, pots/pans. Kitchenette-only units do not qualify.</w:t>
      </w:r>
    </w:p>
    <w:p w14:paraId="27583054" w14:textId="77777777" w:rsidR="001D7066" w:rsidRDefault="00000000" w:rsidP="00BC2B04">
      <w:pPr>
        <w:pStyle w:val="ListParagraph"/>
        <w:numPr>
          <w:ilvl w:val="0"/>
          <w:numId w:val="1"/>
        </w:numPr>
      </w:pPr>
      <w:r>
        <w:t>Washer and dryer: in-unit or on-site laundry facility</w:t>
      </w:r>
    </w:p>
    <w:p w14:paraId="7D42E034" w14:textId="77777777" w:rsidR="001D7066" w:rsidRDefault="00000000" w:rsidP="00BC2B04">
      <w:pPr>
        <w:pStyle w:val="ListParagraph"/>
        <w:numPr>
          <w:ilvl w:val="0"/>
          <w:numId w:val="1"/>
        </w:numPr>
      </w:pPr>
      <w:r>
        <w:t>Private bathroom: sink, bathtub or shower, toilet in good working order</w:t>
      </w:r>
    </w:p>
    <w:p w14:paraId="09A014FE" w14:textId="77777777" w:rsidR="001D7066" w:rsidRDefault="00000000" w:rsidP="00BC2B04">
      <w:pPr>
        <w:pStyle w:val="ListParagraph"/>
        <w:numPr>
          <w:ilvl w:val="0"/>
          <w:numId w:val="1"/>
        </w:numPr>
      </w:pPr>
      <w:r>
        <w:t xml:space="preserve">Individual climate control (heating and cooling): </w:t>
      </w:r>
      <w:proofErr w:type="gramStart"/>
      <w:r>
        <w:t>centrally-controlled</w:t>
      </w:r>
      <w:proofErr w:type="gramEnd"/>
      <w:r>
        <w:t xml:space="preserve"> systems without individual zone control are not acceptable</w:t>
      </w:r>
    </w:p>
    <w:p w14:paraId="5D520F8A" w14:textId="77777777" w:rsidR="001D7066" w:rsidRDefault="00000000" w:rsidP="00BC2B04">
      <w:pPr>
        <w:pStyle w:val="ListParagraph"/>
        <w:numPr>
          <w:ilvl w:val="0"/>
          <w:numId w:val="1"/>
        </w:numPr>
      </w:pPr>
      <w:r>
        <w:t>Work desk and high-speed Wi-Fi/internet access at no additional charge</w:t>
      </w:r>
    </w:p>
    <w:p w14:paraId="302B14F9" w14:textId="77777777" w:rsidR="001D7066" w:rsidRDefault="00000000" w:rsidP="00BC2B04">
      <w:pPr>
        <w:pStyle w:val="ListParagraph"/>
        <w:numPr>
          <w:ilvl w:val="0"/>
          <w:numId w:val="1"/>
        </w:numPr>
      </w:pPr>
      <w:r>
        <w:t>24/7 customer service coverage</w:t>
      </w:r>
    </w:p>
    <w:p w14:paraId="7FD06740" w14:textId="77777777" w:rsidR="001D7066" w:rsidRDefault="00000000" w:rsidP="00BC2B04">
      <w:pPr>
        <w:pStyle w:val="Heading1"/>
      </w:pPr>
      <w:r>
        <w:t>7. Reporting Requirements</w:t>
      </w:r>
    </w:p>
    <w:p w14:paraId="7915F76F" w14:textId="77777777" w:rsidR="001D7066" w:rsidRDefault="00000000" w:rsidP="00BC2B04">
      <w:r>
        <w:t>Reporting obligations under SIN 531110 fall on the contractor, but the COR should track receipt and flag non-compliance to the CO.</w:t>
      </w:r>
    </w:p>
    <w:p w14:paraId="5AC260D2" w14:textId="77777777" w:rsidR="001D7066" w:rsidRDefault="00000000" w:rsidP="00BC2B04">
      <w:pPr>
        <w:pStyle w:val="Heading2"/>
      </w:pPr>
      <w:r>
        <w:t>7.1 Contractor Quarterly Usage Reports</w:t>
      </w:r>
    </w:p>
    <w:p w14:paraId="6E095019" w14:textId="77777777" w:rsidR="001D7066" w:rsidRDefault="00000000" w:rsidP="00BC2B04">
      <w:r>
        <w:t>The contractor must submit the following to GSA on a quarterly schedule:</w:t>
      </w:r>
    </w:p>
    <w:tbl>
      <w:tblPr>
        <w:tblStyle w:val="aa"/>
        <w:tblW w:w="10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125"/>
        <w:gridCol w:w="4950"/>
      </w:tblGrid>
      <w:tr w:rsidR="001D7066" w14:paraId="2FFB0F2B" w14:textId="77777777" w:rsidTr="00D3495C">
        <w:trPr>
          <w:tblHeader/>
        </w:trPr>
        <w:tc>
          <w:tcPr>
            <w:tcW w:w="5125"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7652B9ED" w14:textId="77777777" w:rsidR="001D7066" w:rsidRDefault="00000000" w:rsidP="00BC2B04">
            <w:r>
              <w:t>Report Period</w:t>
            </w:r>
          </w:p>
        </w:tc>
        <w:tc>
          <w:tcPr>
            <w:tcW w:w="4950"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5EB3BA33" w14:textId="77777777" w:rsidR="001D7066" w:rsidRDefault="00000000" w:rsidP="00BC2B04">
            <w:r>
              <w:t>Due Date</w:t>
            </w:r>
          </w:p>
        </w:tc>
      </w:tr>
      <w:tr w:rsidR="001D7066" w14:paraId="1B92FA32" w14:textId="77777777" w:rsidTr="00D3495C">
        <w:tc>
          <w:tcPr>
            <w:tcW w:w="512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D81B9E4" w14:textId="77777777" w:rsidR="001D7066" w:rsidRDefault="00000000" w:rsidP="00BC2B04">
            <w:r>
              <w:t>January 1 – March 31</w:t>
            </w:r>
          </w:p>
        </w:tc>
        <w:tc>
          <w:tcPr>
            <w:tcW w:w="495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4C52E6F" w14:textId="77777777" w:rsidR="001D7066" w:rsidRDefault="00000000" w:rsidP="00BC2B04">
            <w:r>
              <w:t>April 30</w:t>
            </w:r>
          </w:p>
        </w:tc>
      </w:tr>
      <w:tr w:rsidR="001D7066" w14:paraId="102DFF1B" w14:textId="77777777" w:rsidTr="00D3495C">
        <w:tc>
          <w:tcPr>
            <w:tcW w:w="512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0950789" w14:textId="77777777" w:rsidR="001D7066" w:rsidRDefault="00000000" w:rsidP="00BC2B04">
            <w:r>
              <w:t>April 1 – June 30</w:t>
            </w:r>
          </w:p>
        </w:tc>
        <w:tc>
          <w:tcPr>
            <w:tcW w:w="495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04EF587" w14:textId="77777777" w:rsidR="001D7066" w:rsidRDefault="00000000" w:rsidP="00BC2B04">
            <w:r>
              <w:t>July 30</w:t>
            </w:r>
          </w:p>
        </w:tc>
      </w:tr>
      <w:tr w:rsidR="001D7066" w14:paraId="5ED2FB5F" w14:textId="77777777" w:rsidTr="00D3495C">
        <w:tc>
          <w:tcPr>
            <w:tcW w:w="512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FA07816" w14:textId="77777777" w:rsidR="001D7066" w:rsidRDefault="00000000" w:rsidP="00BC2B04">
            <w:r>
              <w:t>July 1 – September 30</w:t>
            </w:r>
          </w:p>
        </w:tc>
        <w:tc>
          <w:tcPr>
            <w:tcW w:w="495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A2BD68E" w14:textId="77777777" w:rsidR="001D7066" w:rsidRDefault="00000000" w:rsidP="00BC2B04">
            <w:r>
              <w:t>October 30</w:t>
            </w:r>
          </w:p>
        </w:tc>
      </w:tr>
      <w:tr w:rsidR="001D7066" w14:paraId="7FE09C5B" w14:textId="77777777" w:rsidTr="00D3495C">
        <w:tc>
          <w:tcPr>
            <w:tcW w:w="512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F025A08" w14:textId="77777777" w:rsidR="001D7066" w:rsidRDefault="00000000" w:rsidP="00BC2B04">
            <w:r>
              <w:t>October 1 – December 31</w:t>
            </w:r>
          </w:p>
        </w:tc>
        <w:tc>
          <w:tcPr>
            <w:tcW w:w="495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844BBAC" w14:textId="77777777" w:rsidR="001D7066" w:rsidRDefault="00000000" w:rsidP="00BC2B04">
            <w:r>
              <w:t>January 30</w:t>
            </w:r>
          </w:p>
        </w:tc>
      </w:tr>
    </w:tbl>
    <w:p w14:paraId="66DB5E65" w14:textId="77777777" w:rsidR="001D7066" w:rsidRDefault="001D7066" w:rsidP="00BC2B04"/>
    <w:p w14:paraId="08C134F7" w14:textId="3BB59AC8" w:rsidR="001D7066" w:rsidRDefault="00000000" w:rsidP="00BC2B04">
      <w:r>
        <w:t>Required data fields per report: Type of Service, Federal Government Agency, Number of Transactions, Dollar Value, Average Length of Stay, Price Per Night, GSA IFF</w:t>
      </w:r>
      <w:r w:rsidR="00D3495C">
        <w:t>.</w:t>
      </w:r>
    </w:p>
    <w:p w14:paraId="2E780C60" w14:textId="527EACDD" w:rsidR="001D7066" w:rsidRDefault="00D3495C" w:rsidP="00BC2B04">
      <w:r w:rsidRPr="00D3495C">
        <w:lastRenderedPageBreak/>
        <w:t>Reports must be submitted even if no services were provided during the quarter. Failure to submit reports in 2 consecutive quarters or 3 of 4 quarters may result in negative performance ratings for option renewal. CORs should verify receipt and notify the CO of any missed submissions.</w:t>
      </w:r>
    </w:p>
    <w:p w14:paraId="4E7F81C9" w14:textId="77777777" w:rsidR="001D7066" w:rsidRDefault="00000000" w:rsidP="00BC2B04">
      <w:pPr>
        <w:pStyle w:val="Heading2"/>
      </w:pPr>
      <w:r>
        <w:t>7.2 Report Submission Instructions</w:t>
      </w:r>
    </w:p>
    <w:p w14:paraId="0CA2DDBB" w14:textId="77777777" w:rsidR="001D7066" w:rsidRDefault="00000000" w:rsidP="00BC2B04">
      <w:pPr>
        <w:pStyle w:val="ListParagraph"/>
        <w:numPr>
          <w:ilvl w:val="0"/>
          <w:numId w:val="1"/>
        </w:numPr>
      </w:pPr>
      <w:r>
        <w:t>Upload to: GSA Sales Reporting Portal (SRP): srp.fas.gsa.gov (as an attachment to the contractor's quarterly IFF and sales reporting)</w:t>
      </w:r>
    </w:p>
    <w:p w14:paraId="5F20FD03" w14:textId="4B485C50" w:rsidR="001D7066" w:rsidRDefault="00000000" w:rsidP="00BC2B04">
      <w:pPr>
        <w:pStyle w:val="ListParagraph"/>
        <w:numPr>
          <w:ilvl w:val="0"/>
          <w:numId w:val="1"/>
        </w:numPr>
      </w:pPr>
      <w:r>
        <w:t xml:space="preserve">Email to: </w:t>
      </w:r>
      <w:hyperlink r:id="rId12" w:history="1">
        <w:r w:rsidRPr="00D3495C">
          <w:rPr>
            <w:rStyle w:val="Hyperlink"/>
          </w:rPr>
          <w:t>travel.programs@gsa.gov</w:t>
        </w:r>
      </w:hyperlink>
    </w:p>
    <w:p w14:paraId="0F975122" w14:textId="77777777" w:rsidR="001D7066" w:rsidRDefault="00000000" w:rsidP="00BC2B04">
      <w:pPr>
        <w:pStyle w:val="ListParagraph"/>
        <w:numPr>
          <w:ilvl w:val="0"/>
          <w:numId w:val="1"/>
        </w:numPr>
      </w:pPr>
      <w:r>
        <w:t>Email subject line must read: "Quarterly Long Term Lodging Report, by Agency"</w:t>
      </w:r>
    </w:p>
    <w:p w14:paraId="3B102E30" w14:textId="77777777" w:rsidR="001D7066" w:rsidRDefault="00000000" w:rsidP="00BC2B04">
      <w:pPr>
        <w:pStyle w:val="ListParagraph"/>
        <w:numPr>
          <w:ilvl w:val="0"/>
          <w:numId w:val="1"/>
        </w:numPr>
      </w:pPr>
      <w:r>
        <w:t xml:space="preserve">Email must </w:t>
      </w:r>
      <w:proofErr w:type="gramStart"/>
      <w:r>
        <w:t>include:</w:t>
      </w:r>
      <w:proofErr w:type="gramEnd"/>
      <w:r>
        <w:t xml:space="preserve"> GSA Contract Number, Company Name, and Special Item Number (SIN 531110)</w:t>
      </w:r>
    </w:p>
    <w:p w14:paraId="76C8C10C" w14:textId="77777777" w:rsidR="001D7066" w:rsidRDefault="00000000" w:rsidP="00BC2B04">
      <w:pPr>
        <w:pStyle w:val="ListParagraph"/>
        <w:numPr>
          <w:ilvl w:val="0"/>
          <w:numId w:val="1"/>
        </w:numPr>
      </w:pPr>
      <w:r>
        <w:t>Format: Microsoft Excel 2010 or later</w:t>
      </w:r>
    </w:p>
    <w:p w14:paraId="0EA2F2DB" w14:textId="77777777" w:rsidR="001D7066" w:rsidRDefault="00000000" w:rsidP="00BC2B04">
      <w:pPr>
        <w:pStyle w:val="Heading2"/>
      </w:pPr>
      <w:r>
        <w:t>7.3 Task Order Deliverables Schedule</w:t>
      </w:r>
    </w:p>
    <w:p w14:paraId="1C4B7B06" w14:textId="77777777" w:rsidR="001D7066" w:rsidRDefault="00000000" w:rsidP="00BC2B04">
      <w:r>
        <w:t xml:space="preserve">The following </w:t>
      </w:r>
      <w:proofErr w:type="gramStart"/>
      <w:r>
        <w:t>deliverable</w:t>
      </w:r>
      <w:proofErr w:type="gramEnd"/>
      <w:r>
        <w:t xml:space="preserve"> schedule applies to all task orders issued under this vehicle. Agencies should incorporate this schedule into Section 15 of the agency SOW template.</w:t>
      </w:r>
    </w:p>
    <w:tbl>
      <w:tblPr>
        <w:tblStyle w:val="ac"/>
        <w:tblW w:w="10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400"/>
        <w:gridCol w:w="2005"/>
        <w:gridCol w:w="2075"/>
        <w:gridCol w:w="3595"/>
      </w:tblGrid>
      <w:tr w:rsidR="001D7066" w14:paraId="75C42D5D" w14:textId="77777777" w:rsidTr="00D3495C">
        <w:trPr>
          <w:tblHeader/>
        </w:trPr>
        <w:tc>
          <w:tcPr>
            <w:tcW w:w="2400"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16BB6941" w14:textId="77777777" w:rsidR="001D7066" w:rsidRDefault="00000000" w:rsidP="00BC2B04">
            <w:r>
              <w:t>Deliverable</w:t>
            </w:r>
          </w:p>
        </w:tc>
        <w:tc>
          <w:tcPr>
            <w:tcW w:w="2005"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2EC18E73" w14:textId="77777777" w:rsidR="001D7066" w:rsidRDefault="00000000" w:rsidP="00BC2B04">
            <w:r>
              <w:t>Due Date</w:t>
            </w:r>
          </w:p>
        </w:tc>
        <w:tc>
          <w:tcPr>
            <w:tcW w:w="2075"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52828F38" w14:textId="77777777" w:rsidR="001D7066" w:rsidRDefault="00000000" w:rsidP="00BC2B04">
            <w:r>
              <w:t>Submit To</w:t>
            </w:r>
          </w:p>
        </w:tc>
        <w:tc>
          <w:tcPr>
            <w:tcW w:w="3595"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75BD2F15" w14:textId="77777777" w:rsidR="001D7066" w:rsidRDefault="00000000" w:rsidP="00BC2B04">
            <w:r>
              <w:t>Notes</w:t>
            </w:r>
          </w:p>
        </w:tc>
      </w:tr>
      <w:tr w:rsidR="001D7066" w14:paraId="026978C1" w14:textId="77777777" w:rsidTr="00D3495C">
        <w:tc>
          <w:tcPr>
            <w:tcW w:w="24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020D48FE" w14:textId="77777777" w:rsidR="001D7066" w:rsidRDefault="00000000" w:rsidP="00BC2B04">
            <w:r>
              <w:t>Unit Roster (all unit IDs, types, addresses)</w:t>
            </w:r>
          </w:p>
        </w:tc>
        <w:tc>
          <w:tcPr>
            <w:tcW w:w="2005"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52B5E3A8" w14:textId="77777777" w:rsidR="001D7066" w:rsidRDefault="00000000" w:rsidP="00BC2B04">
            <w:r>
              <w:t>2 business days after award</w:t>
            </w:r>
          </w:p>
        </w:tc>
        <w:tc>
          <w:tcPr>
            <w:tcW w:w="2075"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26EB8465" w14:textId="77777777" w:rsidR="001D7066" w:rsidRDefault="00000000" w:rsidP="00BC2B04">
            <w:r>
              <w:t>COR</w:t>
            </w:r>
          </w:p>
        </w:tc>
        <w:tc>
          <w:tcPr>
            <w:tcW w:w="3595"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3442D170" w14:textId="77777777" w:rsidR="001D7066" w:rsidRDefault="00000000" w:rsidP="00BC2B04">
            <w:r>
              <w:t>Required before occupancy scheduling can begin</w:t>
            </w:r>
          </w:p>
        </w:tc>
      </w:tr>
      <w:tr w:rsidR="001D7066" w14:paraId="384361BB" w14:textId="77777777" w:rsidTr="00D3495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60" w:type="dxa"/>
              <w:left w:w="120" w:type="dxa"/>
              <w:bottom w:w="60" w:type="dxa"/>
              <w:right w:w="120" w:type="dxa"/>
            </w:tcMar>
          </w:tcPr>
          <w:p w14:paraId="234A2708" w14:textId="77777777" w:rsidR="001D7066" w:rsidRDefault="00000000" w:rsidP="00BC2B04">
            <w:r>
              <w:t>Occupancy Confirmation (all units ready for check-in)</w:t>
            </w:r>
          </w:p>
        </w:tc>
        <w:tc>
          <w:tcPr>
            <w:tcW w:w="2005" w:type="dxa"/>
            <w:tcBorders>
              <w:top w:val="single" w:sz="4" w:space="0" w:color="CCCCCC"/>
              <w:left w:val="single" w:sz="4" w:space="0" w:color="CCCCCC"/>
              <w:bottom w:val="single" w:sz="4" w:space="0" w:color="CCCCCC"/>
              <w:right w:val="single" w:sz="4" w:space="0" w:color="CCCCCC"/>
            </w:tcBorders>
            <w:shd w:val="clear" w:color="auto" w:fill="F2F2F2"/>
            <w:tcMar>
              <w:top w:w="60" w:type="dxa"/>
              <w:left w:w="120" w:type="dxa"/>
              <w:bottom w:w="60" w:type="dxa"/>
              <w:right w:w="120" w:type="dxa"/>
            </w:tcMar>
          </w:tcPr>
          <w:p w14:paraId="6EC82A1C" w14:textId="77777777" w:rsidR="001D7066" w:rsidRDefault="00000000" w:rsidP="00BC2B04">
            <w:r>
              <w:t>48 hours before check-in</w:t>
            </w:r>
          </w:p>
        </w:tc>
        <w:tc>
          <w:tcPr>
            <w:tcW w:w="2075" w:type="dxa"/>
            <w:tcBorders>
              <w:top w:val="single" w:sz="4" w:space="0" w:color="CCCCCC"/>
              <w:left w:val="single" w:sz="4" w:space="0" w:color="CCCCCC"/>
              <w:bottom w:val="single" w:sz="4" w:space="0" w:color="CCCCCC"/>
              <w:right w:val="single" w:sz="4" w:space="0" w:color="CCCCCC"/>
            </w:tcBorders>
            <w:shd w:val="clear" w:color="auto" w:fill="F2F2F2"/>
            <w:tcMar>
              <w:top w:w="60" w:type="dxa"/>
              <w:left w:w="120" w:type="dxa"/>
              <w:bottom w:w="60" w:type="dxa"/>
              <w:right w:w="120" w:type="dxa"/>
            </w:tcMar>
          </w:tcPr>
          <w:p w14:paraId="10045A9A" w14:textId="77777777" w:rsidR="001D7066" w:rsidRDefault="00000000" w:rsidP="00BC2B04">
            <w:r>
              <w:t>COR</w:t>
            </w:r>
          </w:p>
        </w:tc>
        <w:tc>
          <w:tcPr>
            <w:tcW w:w="3595" w:type="dxa"/>
            <w:tcBorders>
              <w:top w:val="single" w:sz="4" w:space="0" w:color="CCCCCC"/>
              <w:left w:val="single" w:sz="4" w:space="0" w:color="CCCCCC"/>
              <w:bottom w:val="single" w:sz="4" w:space="0" w:color="CCCCCC"/>
              <w:right w:val="single" w:sz="4" w:space="0" w:color="CCCCCC"/>
            </w:tcBorders>
            <w:shd w:val="clear" w:color="auto" w:fill="F2F2F2"/>
            <w:tcMar>
              <w:top w:w="60" w:type="dxa"/>
              <w:left w:w="120" w:type="dxa"/>
              <w:bottom w:w="60" w:type="dxa"/>
              <w:right w:w="120" w:type="dxa"/>
            </w:tcMar>
          </w:tcPr>
          <w:p w14:paraId="1214851D" w14:textId="77777777" w:rsidR="001D7066" w:rsidRDefault="00000000" w:rsidP="00BC2B04">
            <w:r>
              <w:t>Contractor confirms units meet all SIN 531110 standards</w:t>
            </w:r>
          </w:p>
        </w:tc>
      </w:tr>
      <w:tr w:rsidR="001D7066" w14:paraId="383BBBE3" w14:textId="77777777" w:rsidTr="00D3495C">
        <w:tc>
          <w:tcPr>
            <w:tcW w:w="24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0C09259E" w14:textId="77777777" w:rsidR="001D7066" w:rsidRDefault="00000000" w:rsidP="00BC2B04">
            <w:r>
              <w:t>Monthly Invoice (itemized by unit ID, dates, rate)</w:t>
            </w:r>
          </w:p>
        </w:tc>
        <w:tc>
          <w:tcPr>
            <w:tcW w:w="2005"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55F4DA57" w14:textId="77777777" w:rsidR="001D7066" w:rsidRDefault="00000000" w:rsidP="00BC2B04">
            <w:r>
              <w:t>After each 30-day period</w:t>
            </w:r>
          </w:p>
        </w:tc>
        <w:tc>
          <w:tcPr>
            <w:tcW w:w="2075"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2D69216F" w14:textId="77777777" w:rsidR="001D7066" w:rsidRDefault="00000000" w:rsidP="00BC2B04">
            <w:r>
              <w:t>COR / IPP</w:t>
            </w:r>
          </w:p>
        </w:tc>
        <w:tc>
          <w:tcPr>
            <w:tcW w:w="3595"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35347365" w14:textId="77777777" w:rsidR="001D7066" w:rsidRDefault="00000000" w:rsidP="00BC2B04">
            <w:r>
              <w:t>Advance billing is prohibited; lump-sum invoices rejected</w:t>
            </w:r>
          </w:p>
        </w:tc>
      </w:tr>
      <w:tr w:rsidR="001D7066" w14:paraId="65F93174" w14:textId="77777777" w:rsidTr="00D3495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60" w:type="dxa"/>
              <w:left w:w="120" w:type="dxa"/>
              <w:bottom w:w="60" w:type="dxa"/>
              <w:right w:w="120" w:type="dxa"/>
            </w:tcMar>
          </w:tcPr>
          <w:p w14:paraId="66A3D744" w14:textId="77777777" w:rsidR="001D7066" w:rsidRDefault="00000000" w:rsidP="00BC2B04">
            <w:r>
              <w:t>Occupancy Status Report (occupied vs. vacant, any changes)</w:t>
            </w:r>
          </w:p>
        </w:tc>
        <w:tc>
          <w:tcPr>
            <w:tcW w:w="2005" w:type="dxa"/>
            <w:tcBorders>
              <w:top w:val="single" w:sz="4" w:space="0" w:color="CCCCCC"/>
              <w:left w:val="single" w:sz="4" w:space="0" w:color="CCCCCC"/>
              <w:bottom w:val="single" w:sz="4" w:space="0" w:color="CCCCCC"/>
              <w:right w:val="single" w:sz="4" w:space="0" w:color="CCCCCC"/>
            </w:tcBorders>
            <w:shd w:val="clear" w:color="auto" w:fill="F2F2F2"/>
            <w:tcMar>
              <w:top w:w="60" w:type="dxa"/>
              <w:left w:w="120" w:type="dxa"/>
              <w:bottom w:w="60" w:type="dxa"/>
              <w:right w:w="120" w:type="dxa"/>
            </w:tcMar>
          </w:tcPr>
          <w:p w14:paraId="368649CF" w14:textId="77777777" w:rsidR="001D7066" w:rsidRDefault="00000000" w:rsidP="00BC2B04">
            <w:r>
              <w:t>With monthly invoice</w:t>
            </w:r>
          </w:p>
        </w:tc>
        <w:tc>
          <w:tcPr>
            <w:tcW w:w="2075" w:type="dxa"/>
            <w:tcBorders>
              <w:top w:val="single" w:sz="4" w:space="0" w:color="CCCCCC"/>
              <w:left w:val="single" w:sz="4" w:space="0" w:color="CCCCCC"/>
              <w:bottom w:val="single" w:sz="4" w:space="0" w:color="CCCCCC"/>
              <w:right w:val="single" w:sz="4" w:space="0" w:color="CCCCCC"/>
            </w:tcBorders>
            <w:shd w:val="clear" w:color="auto" w:fill="F2F2F2"/>
            <w:tcMar>
              <w:top w:w="60" w:type="dxa"/>
              <w:left w:w="120" w:type="dxa"/>
              <w:bottom w:w="60" w:type="dxa"/>
              <w:right w:w="120" w:type="dxa"/>
            </w:tcMar>
          </w:tcPr>
          <w:p w14:paraId="58CA5893" w14:textId="77777777" w:rsidR="001D7066" w:rsidRDefault="00000000" w:rsidP="00BC2B04">
            <w:r>
              <w:t>COR</w:t>
            </w:r>
          </w:p>
        </w:tc>
        <w:tc>
          <w:tcPr>
            <w:tcW w:w="3595" w:type="dxa"/>
            <w:tcBorders>
              <w:top w:val="single" w:sz="4" w:space="0" w:color="CCCCCC"/>
              <w:left w:val="single" w:sz="4" w:space="0" w:color="CCCCCC"/>
              <w:bottom w:val="single" w:sz="4" w:space="0" w:color="CCCCCC"/>
              <w:right w:val="single" w:sz="4" w:space="0" w:color="CCCCCC"/>
            </w:tcBorders>
            <w:shd w:val="clear" w:color="auto" w:fill="F2F2F2"/>
            <w:tcMar>
              <w:top w:w="60" w:type="dxa"/>
              <w:left w:w="120" w:type="dxa"/>
              <w:bottom w:w="60" w:type="dxa"/>
              <w:right w:w="120" w:type="dxa"/>
            </w:tcMar>
          </w:tcPr>
          <w:p w14:paraId="65B4D917" w14:textId="77777777" w:rsidR="001D7066" w:rsidRDefault="00000000" w:rsidP="00BC2B04">
            <w:r>
              <w:t>Required for COR oversight and budget tracking</w:t>
            </w:r>
          </w:p>
        </w:tc>
      </w:tr>
      <w:tr w:rsidR="001D7066" w14:paraId="5A0B1EFD" w14:textId="77777777" w:rsidTr="00D3495C">
        <w:tc>
          <w:tcPr>
            <w:tcW w:w="24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23EB10C6" w14:textId="77777777" w:rsidR="001D7066" w:rsidRDefault="00000000" w:rsidP="00BC2B04">
            <w:r>
              <w:t>Quarterly Usage Report (GSA IFF/SRP)</w:t>
            </w:r>
          </w:p>
        </w:tc>
        <w:tc>
          <w:tcPr>
            <w:tcW w:w="2005"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0BEF4969" w14:textId="77777777" w:rsidR="001D7066" w:rsidRDefault="00000000" w:rsidP="00BC2B04">
            <w:r>
              <w:t>Per SIN 531110 §4 schedule above</w:t>
            </w:r>
          </w:p>
        </w:tc>
        <w:tc>
          <w:tcPr>
            <w:tcW w:w="2075"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75DFED93" w14:textId="77777777" w:rsidR="001D7066" w:rsidRDefault="00000000" w:rsidP="00BC2B04">
            <w:r>
              <w:t>SRP + GSA Travel Programs</w:t>
            </w:r>
          </w:p>
        </w:tc>
        <w:tc>
          <w:tcPr>
            <w:tcW w:w="3595"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2AAA1598" w14:textId="77777777" w:rsidR="001D7066" w:rsidRDefault="00000000" w:rsidP="00BC2B04">
            <w:r>
              <w:t>Mandatory even if no services provided</w:t>
            </w:r>
          </w:p>
        </w:tc>
      </w:tr>
      <w:tr w:rsidR="001D7066" w14:paraId="46D13A92" w14:textId="77777777" w:rsidTr="00D3495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60" w:type="dxa"/>
              <w:left w:w="120" w:type="dxa"/>
              <w:bottom w:w="60" w:type="dxa"/>
              <w:right w:w="120" w:type="dxa"/>
            </w:tcMar>
          </w:tcPr>
          <w:p w14:paraId="77B0C7A4" w14:textId="77777777" w:rsidR="001D7066" w:rsidRDefault="00000000" w:rsidP="00BC2B04">
            <w:r>
              <w:t>Maintenance Log (all requests, priority, resolution)</w:t>
            </w:r>
          </w:p>
        </w:tc>
        <w:tc>
          <w:tcPr>
            <w:tcW w:w="2005" w:type="dxa"/>
            <w:tcBorders>
              <w:top w:val="single" w:sz="4" w:space="0" w:color="CCCCCC"/>
              <w:left w:val="single" w:sz="4" w:space="0" w:color="CCCCCC"/>
              <w:bottom w:val="single" w:sz="4" w:space="0" w:color="CCCCCC"/>
              <w:right w:val="single" w:sz="4" w:space="0" w:color="CCCCCC"/>
            </w:tcBorders>
            <w:shd w:val="clear" w:color="auto" w:fill="F2F2F2"/>
            <w:tcMar>
              <w:top w:w="60" w:type="dxa"/>
              <w:left w:w="120" w:type="dxa"/>
              <w:bottom w:w="60" w:type="dxa"/>
              <w:right w:w="120" w:type="dxa"/>
            </w:tcMar>
          </w:tcPr>
          <w:p w14:paraId="53E7E8D2" w14:textId="77777777" w:rsidR="001D7066" w:rsidRDefault="00000000" w:rsidP="00BC2B04">
            <w:r>
              <w:t>Monthly with invoice</w:t>
            </w:r>
          </w:p>
        </w:tc>
        <w:tc>
          <w:tcPr>
            <w:tcW w:w="2075" w:type="dxa"/>
            <w:tcBorders>
              <w:top w:val="single" w:sz="4" w:space="0" w:color="CCCCCC"/>
              <w:left w:val="single" w:sz="4" w:space="0" w:color="CCCCCC"/>
              <w:bottom w:val="single" w:sz="4" w:space="0" w:color="CCCCCC"/>
              <w:right w:val="single" w:sz="4" w:space="0" w:color="CCCCCC"/>
            </w:tcBorders>
            <w:shd w:val="clear" w:color="auto" w:fill="F2F2F2"/>
            <w:tcMar>
              <w:top w:w="60" w:type="dxa"/>
              <w:left w:w="120" w:type="dxa"/>
              <w:bottom w:w="60" w:type="dxa"/>
              <w:right w:w="120" w:type="dxa"/>
            </w:tcMar>
          </w:tcPr>
          <w:p w14:paraId="02DB9F14" w14:textId="77777777" w:rsidR="001D7066" w:rsidRDefault="00000000" w:rsidP="00BC2B04">
            <w:r>
              <w:t>COR</w:t>
            </w:r>
          </w:p>
        </w:tc>
        <w:tc>
          <w:tcPr>
            <w:tcW w:w="3595" w:type="dxa"/>
            <w:tcBorders>
              <w:top w:val="single" w:sz="4" w:space="0" w:color="CCCCCC"/>
              <w:left w:val="single" w:sz="4" w:space="0" w:color="CCCCCC"/>
              <w:bottom w:val="single" w:sz="4" w:space="0" w:color="CCCCCC"/>
              <w:right w:val="single" w:sz="4" w:space="0" w:color="CCCCCC"/>
            </w:tcBorders>
            <w:shd w:val="clear" w:color="auto" w:fill="F2F2F2"/>
            <w:tcMar>
              <w:top w:w="60" w:type="dxa"/>
              <w:left w:w="120" w:type="dxa"/>
              <w:bottom w:w="60" w:type="dxa"/>
              <w:right w:w="120" w:type="dxa"/>
            </w:tcMar>
          </w:tcPr>
          <w:p w14:paraId="3E726D20" w14:textId="77777777" w:rsidR="001D7066" w:rsidRDefault="00000000" w:rsidP="00BC2B04">
            <w:r>
              <w:t>Supports oversight and contractor accountability</w:t>
            </w:r>
          </w:p>
        </w:tc>
      </w:tr>
      <w:tr w:rsidR="001D7066" w14:paraId="00F3BC32" w14:textId="77777777" w:rsidTr="00D3495C">
        <w:tc>
          <w:tcPr>
            <w:tcW w:w="24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63C0CAA1" w14:textId="77777777" w:rsidR="001D7066" w:rsidRDefault="00000000" w:rsidP="00BC2B04">
            <w:r>
              <w:t>FEMA Fire Safety Confirmation</w:t>
            </w:r>
          </w:p>
        </w:tc>
        <w:tc>
          <w:tcPr>
            <w:tcW w:w="2005"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762A6949" w14:textId="77777777" w:rsidR="001D7066" w:rsidRDefault="00000000" w:rsidP="00BC2B04">
            <w:r>
              <w:t>At award and annually</w:t>
            </w:r>
          </w:p>
        </w:tc>
        <w:tc>
          <w:tcPr>
            <w:tcW w:w="2075"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54161DD0" w14:textId="77777777" w:rsidR="001D7066" w:rsidRDefault="00000000" w:rsidP="00BC2B04">
            <w:r>
              <w:t>COR</w:t>
            </w:r>
          </w:p>
        </w:tc>
        <w:tc>
          <w:tcPr>
            <w:tcW w:w="3595"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6F829DFC" w14:textId="77777777" w:rsidR="001D7066" w:rsidRDefault="00000000" w:rsidP="00BC2B04">
            <w:r>
              <w:t>Written notice if property is not listed on registry</w:t>
            </w:r>
          </w:p>
        </w:tc>
      </w:tr>
      <w:tr w:rsidR="001D7066" w14:paraId="60215D52" w14:textId="77777777" w:rsidTr="00D3495C">
        <w:tc>
          <w:tcPr>
            <w:tcW w:w="2400" w:type="dxa"/>
            <w:tcBorders>
              <w:top w:val="single" w:sz="4" w:space="0" w:color="CCCCCC"/>
              <w:left w:val="single" w:sz="4" w:space="0" w:color="CCCCCC"/>
              <w:bottom w:val="single" w:sz="4" w:space="0" w:color="CCCCCC"/>
              <w:right w:val="single" w:sz="4" w:space="0" w:color="CCCCCC"/>
            </w:tcBorders>
            <w:shd w:val="clear" w:color="auto" w:fill="F2F2F2"/>
            <w:tcMar>
              <w:top w:w="60" w:type="dxa"/>
              <w:left w:w="120" w:type="dxa"/>
              <w:bottom w:w="60" w:type="dxa"/>
              <w:right w:w="120" w:type="dxa"/>
            </w:tcMar>
          </w:tcPr>
          <w:p w14:paraId="21877028" w14:textId="77777777" w:rsidR="001D7066" w:rsidRDefault="00000000" w:rsidP="00BC2B04">
            <w:r>
              <w:t>Incident Report (security, safety, emergency)</w:t>
            </w:r>
          </w:p>
        </w:tc>
        <w:tc>
          <w:tcPr>
            <w:tcW w:w="2005" w:type="dxa"/>
            <w:tcBorders>
              <w:top w:val="single" w:sz="4" w:space="0" w:color="CCCCCC"/>
              <w:left w:val="single" w:sz="4" w:space="0" w:color="CCCCCC"/>
              <w:bottom w:val="single" w:sz="4" w:space="0" w:color="CCCCCC"/>
              <w:right w:val="single" w:sz="4" w:space="0" w:color="CCCCCC"/>
            </w:tcBorders>
            <w:shd w:val="clear" w:color="auto" w:fill="F2F2F2"/>
            <w:tcMar>
              <w:top w:w="60" w:type="dxa"/>
              <w:left w:w="120" w:type="dxa"/>
              <w:bottom w:w="60" w:type="dxa"/>
              <w:right w:w="120" w:type="dxa"/>
            </w:tcMar>
          </w:tcPr>
          <w:p w14:paraId="63E66587" w14:textId="77777777" w:rsidR="001D7066" w:rsidRDefault="00000000" w:rsidP="00BC2B04">
            <w:r>
              <w:t>Within 24 hours of incident</w:t>
            </w:r>
          </w:p>
        </w:tc>
        <w:tc>
          <w:tcPr>
            <w:tcW w:w="2075" w:type="dxa"/>
            <w:tcBorders>
              <w:top w:val="single" w:sz="4" w:space="0" w:color="CCCCCC"/>
              <w:left w:val="single" w:sz="4" w:space="0" w:color="CCCCCC"/>
              <w:bottom w:val="single" w:sz="4" w:space="0" w:color="CCCCCC"/>
              <w:right w:val="single" w:sz="4" w:space="0" w:color="CCCCCC"/>
            </w:tcBorders>
            <w:shd w:val="clear" w:color="auto" w:fill="F2F2F2"/>
            <w:tcMar>
              <w:top w:w="60" w:type="dxa"/>
              <w:left w:w="120" w:type="dxa"/>
              <w:bottom w:w="60" w:type="dxa"/>
              <w:right w:w="120" w:type="dxa"/>
            </w:tcMar>
          </w:tcPr>
          <w:p w14:paraId="18D1DDD3" w14:textId="77777777" w:rsidR="001D7066" w:rsidRDefault="00000000" w:rsidP="00BC2B04">
            <w:r>
              <w:t>CO + COR</w:t>
            </w:r>
          </w:p>
        </w:tc>
        <w:tc>
          <w:tcPr>
            <w:tcW w:w="3595" w:type="dxa"/>
            <w:tcBorders>
              <w:top w:val="single" w:sz="4" w:space="0" w:color="CCCCCC"/>
              <w:left w:val="single" w:sz="4" w:space="0" w:color="CCCCCC"/>
              <w:bottom w:val="single" w:sz="4" w:space="0" w:color="CCCCCC"/>
              <w:right w:val="single" w:sz="4" w:space="0" w:color="CCCCCC"/>
            </w:tcBorders>
            <w:shd w:val="clear" w:color="auto" w:fill="F2F2F2"/>
            <w:tcMar>
              <w:top w:w="60" w:type="dxa"/>
              <w:left w:w="120" w:type="dxa"/>
              <w:bottom w:w="60" w:type="dxa"/>
              <w:right w:w="120" w:type="dxa"/>
            </w:tcMar>
          </w:tcPr>
          <w:p w14:paraId="4637A77E" w14:textId="77777777" w:rsidR="001D7066" w:rsidRDefault="00000000" w:rsidP="00BC2B04">
            <w:r>
              <w:t>Contractor obligation; COR escalates unresolved issues</w:t>
            </w:r>
          </w:p>
        </w:tc>
      </w:tr>
      <w:tr w:rsidR="001D7066" w14:paraId="5C1741D8" w14:textId="77777777" w:rsidTr="00D3495C">
        <w:tc>
          <w:tcPr>
            <w:tcW w:w="24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7B05F6BD" w14:textId="77777777" w:rsidR="001D7066" w:rsidRDefault="00000000" w:rsidP="00BC2B04">
            <w:r>
              <w:t>Final Departure Confirmation</w:t>
            </w:r>
          </w:p>
        </w:tc>
        <w:tc>
          <w:tcPr>
            <w:tcW w:w="2005"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2ED7BCB4" w14:textId="77777777" w:rsidR="001D7066" w:rsidRDefault="00000000" w:rsidP="00BC2B04">
            <w:r>
              <w:t>1 business day after POP end</w:t>
            </w:r>
          </w:p>
        </w:tc>
        <w:tc>
          <w:tcPr>
            <w:tcW w:w="2075"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256F0B9A" w14:textId="77777777" w:rsidR="001D7066" w:rsidRDefault="00000000" w:rsidP="00BC2B04">
            <w:r>
              <w:t>COR</w:t>
            </w:r>
          </w:p>
        </w:tc>
        <w:tc>
          <w:tcPr>
            <w:tcW w:w="3595" w:type="dxa"/>
            <w:tcBorders>
              <w:top w:val="single" w:sz="4" w:space="0" w:color="CCCCCC"/>
              <w:left w:val="single" w:sz="4" w:space="0" w:color="CCCCCC"/>
              <w:bottom w:val="single" w:sz="4" w:space="0" w:color="CCCCCC"/>
              <w:right w:val="single" w:sz="4" w:space="0" w:color="CCCCCC"/>
            </w:tcBorders>
            <w:shd w:val="clear" w:color="auto" w:fill="FFFFFF"/>
            <w:tcMar>
              <w:top w:w="60" w:type="dxa"/>
              <w:left w:w="120" w:type="dxa"/>
              <w:bottom w:w="60" w:type="dxa"/>
              <w:right w:w="120" w:type="dxa"/>
            </w:tcMar>
          </w:tcPr>
          <w:p w14:paraId="301CCDFD" w14:textId="77777777" w:rsidR="001D7066" w:rsidRDefault="00000000" w:rsidP="00BC2B04">
            <w:r>
              <w:t>All units vacated, access credentials returned</w:t>
            </w:r>
          </w:p>
        </w:tc>
      </w:tr>
    </w:tbl>
    <w:p w14:paraId="0345DAA2" w14:textId="77777777" w:rsidR="001D7066" w:rsidRDefault="001D7066" w:rsidP="00BC2B04"/>
    <w:p w14:paraId="3C9CB924" w14:textId="750FE0DF" w:rsidR="001D7066" w:rsidRDefault="00000000" w:rsidP="00D3495C">
      <w:pPr>
        <w:pStyle w:val="Heading1"/>
      </w:pPr>
      <w:r>
        <w:br w:type="page"/>
      </w:r>
      <w:r>
        <w:lastRenderedPageBreak/>
        <w:t>8. Quick Reference</w:t>
      </w:r>
    </w:p>
    <w:p w14:paraId="6377738A" w14:textId="77777777" w:rsidR="001D7066" w:rsidRDefault="00000000" w:rsidP="00BC2B04">
      <w:pPr>
        <w:pStyle w:val="Heading2"/>
      </w:pPr>
      <w:r>
        <w:t>8.1 LTL Decision Checklist</w:t>
      </w:r>
    </w:p>
    <w:p w14:paraId="789870B0" w14:textId="77777777" w:rsidR="001D7066" w:rsidRDefault="00000000" w:rsidP="00BC2B04">
      <w:r>
        <w:t>Use this checklist before initiating any LTL procurement:</w:t>
      </w:r>
    </w:p>
    <w:tbl>
      <w:tblPr>
        <w:tblStyle w:val="ad"/>
        <w:tblW w:w="10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895"/>
        <w:gridCol w:w="9180"/>
      </w:tblGrid>
      <w:tr w:rsidR="001D7066" w14:paraId="3E3949B5" w14:textId="77777777" w:rsidTr="00D3495C">
        <w:trPr>
          <w:tblHeader/>
        </w:trPr>
        <w:tc>
          <w:tcPr>
            <w:tcW w:w="895"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0B27FDF0" w14:textId="77777777" w:rsidR="001D7066" w:rsidRDefault="00000000" w:rsidP="00BC2B04">
            <w:r>
              <w:t>Check</w:t>
            </w:r>
          </w:p>
        </w:tc>
        <w:tc>
          <w:tcPr>
            <w:tcW w:w="9180"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1845862E" w14:textId="77777777" w:rsidR="001D7066" w:rsidRDefault="00000000" w:rsidP="00BC2B04">
            <w:r>
              <w:t>Requirement</w:t>
            </w:r>
          </w:p>
        </w:tc>
      </w:tr>
      <w:tr w:rsidR="001D7066" w14:paraId="00B3D412" w14:textId="77777777" w:rsidTr="00D3495C">
        <w:tc>
          <w:tcPr>
            <w:tcW w:w="8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6CD8B08" w14:textId="77777777" w:rsidR="001D7066" w:rsidRDefault="00000000" w:rsidP="00BC2B04">
            <w:r>
              <w:rPr>
                <w:rFonts w:ascii="Segoe UI Symbol" w:hAnsi="Segoe UI Symbol" w:cs="Segoe UI Symbol"/>
              </w:rPr>
              <w:t>☐</w:t>
            </w:r>
          </w:p>
        </w:tc>
        <w:tc>
          <w:tcPr>
            <w:tcW w:w="91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65B896D" w14:textId="77777777" w:rsidR="001D7066" w:rsidRDefault="00000000" w:rsidP="00BC2B04">
            <w:r>
              <w:t>Stay is 30 or more consecutive nights per traveler (if &lt;30 nights, use FedRooms® via TMS)</w:t>
            </w:r>
          </w:p>
        </w:tc>
      </w:tr>
      <w:tr w:rsidR="001D7066" w14:paraId="183135B2" w14:textId="77777777" w:rsidTr="00D3495C">
        <w:tc>
          <w:tcPr>
            <w:tcW w:w="8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DDB763B" w14:textId="77777777" w:rsidR="001D7066" w:rsidRDefault="00000000" w:rsidP="00BC2B04">
            <w:r>
              <w:rPr>
                <w:rFonts w:ascii="Segoe UI Symbol" w:hAnsi="Segoe UI Symbol" w:cs="Segoe UI Symbol"/>
              </w:rPr>
              <w:t>☐</w:t>
            </w:r>
          </w:p>
        </w:tc>
        <w:tc>
          <w:tcPr>
            <w:tcW w:w="91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753780C" w14:textId="77777777" w:rsidR="001D7066" w:rsidRDefault="00000000" w:rsidP="00BC2B04">
            <w:r>
              <w:t>Use case is within SIN 531110 scope (extended TDY, TCS, PCS interim, training, special project, or mission)</w:t>
            </w:r>
          </w:p>
        </w:tc>
      </w:tr>
      <w:tr w:rsidR="001D7066" w14:paraId="024B86A4" w14:textId="77777777" w:rsidTr="00D3495C">
        <w:tc>
          <w:tcPr>
            <w:tcW w:w="8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2E5BAD7" w14:textId="77777777" w:rsidR="001D7066" w:rsidRDefault="00000000" w:rsidP="00BC2B04">
            <w:r>
              <w:rPr>
                <w:rFonts w:ascii="Segoe UI Symbol" w:hAnsi="Segoe UI Symbol" w:cs="Segoe UI Symbol"/>
              </w:rPr>
              <w:t>☐</w:t>
            </w:r>
          </w:p>
        </w:tc>
        <w:tc>
          <w:tcPr>
            <w:tcW w:w="91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23DA764" w14:textId="77777777" w:rsidR="001D7066" w:rsidRDefault="00000000" w:rsidP="00BC2B04">
            <w:r>
              <w:t>CO has appropriate warrant authority for FAR 8.4 task order</w:t>
            </w:r>
          </w:p>
        </w:tc>
      </w:tr>
      <w:tr w:rsidR="001D7066" w14:paraId="49C44F3F" w14:textId="77777777" w:rsidTr="00D3495C">
        <w:tc>
          <w:tcPr>
            <w:tcW w:w="8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678F6DB" w14:textId="77777777" w:rsidR="001D7066" w:rsidRDefault="00000000" w:rsidP="00BC2B04">
            <w:r>
              <w:rPr>
                <w:rFonts w:ascii="Segoe UI Symbol" w:hAnsi="Segoe UI Symbol" w:cs="Segoe UI Symbol"/>
              </w:rPr>
              <w:t>☐</w:t>
            </w:r>
          </w:p>
        </w:tc>
        <w:tc>
          <w:tcPr>
            <w:tcW w:w="91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9A2E8A9" w14:textId="77777777" w:rsidR="001D7066" w:rsidRDefault="00000000" w:rsidP="00BC2B04">
            <w:r>
              <w:t xml:space="preserve">Agency SOW template is </w:t>
            </w:r>
            <w:proofErr w:type="gramStart"/>
            <w:r>
              <w:t>complete</w:t>
            </w:r>
            <w:proofErr w:type="gramEnd"/>
            <w:r>
              <w:t xml:space="preserve"> and all mandatory fields are filled</w:t>
            </w:r>
          </w:p>
        </w:tc>
      </w:tr>
      <w:tr w:rsidR="001D7066" w14:paraId="2AEB8EF9" w14:textId="77777777" w:rsidTr="00D3495C">
        <w:tc>
          <w:tcPr>
            <w:tcW w:w="8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B20F20A" w14:textId="77777777" w:rsidR="001D7066" w:rsidRDefault="00000000" w:rsidP="00BC2B04">
            <w:r>
              <w:rPr>
                <w:rFonts w:ascii="Segoe UI Symbol" w:hAnsi="Segoe UI Symbol" w:cs="Segoe UI Symbol"/>
              </w:rPr>
              <w:t>☐</w:t>
            </w:r>
          </w:p>
        </w:tc>
        <w:tc>
          <w:tcPr>
            <w:tcW w:w="91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9F22E6C" w14:textId="77777777" w:rsidR="001D7066" w:rsidRDefault="00000000" w:rsidP="00BC2B04">
            <w:r>
              <w:t>Per diem rates verified at GSA.gov/per diem for the required location and fiscal year</w:t>
            </w:r>
          </w:p>
        </w:tc>
      </w:tr>
      <w:tr w:rsidR="001D7066" w14:paraId="7556ACCB" w14:textId="77777777" w:rsidTr="00D3495C">
        <w:tc>
          <w:tcPr>
            <w:tcW w:w="8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9D8A09A" w14:textId="77777777" w:rsidR="001D7066" w:rsidRDefault="00000000" w:rsidP="00BC2B04">
            <w:r>
              <w:rPr>
                <w:rFonts w:ascii="Segoe UI Symbol" w:hAnsi="Segoe UI Symbol" w:cs="Segoe UI Symbol"/>
              </w:rPr>
              <w:t>☐</w:t>
            </w:r>
          </w:p>
        </w:tc>
        <w:tc>
          <w:tcPr>
            <w:tcW w:w="91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6960BFC" w14:textId="77777777" w:rsidR="001D7066" w:rsidRDefault="00000000" w:rsidP="00BC2B04">
            <w:r>
              <w:t xml:space="preserve">Eligible SIN 531110 contractors verified in GSA </w:t>
            </w:r>
            <w:proofErr w:type="spellStart"/>
            <w:r>
              <w:t>eLibrary</w:t>
            </w:r>
            <w:proofErr w:type="spellEnd"/>
          </w:p>
        </w:tc>
      </w:tr>
      <w:tr w:rsidR="001D7066" w14:paraId="037CF198" w14:textId="77777777" w:rsidTr="00D3495C">
        <w:tc>
          <w:tcPr>
            <w:tcW w:w="8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92FD778" w14:textId="77777777" w:rsidR="001D7066" w:rsidRDefault="00000000" w:rsidP="00BC2B04">
            <w:r>
              <w:rPr>
                <w:rFonts w:ascii="Segoe UI Symbol" w:hAnsi="Segoe UI Symbol" w:cs="Segoe UI Symbol"/>
              </w:rPr>
              <w:t>☐</w:t>
            </w:r>
          </w:p>
        </w:tc>
        <w:tc>
          <w:tcPr>
            <w:tcW w:w="91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B69C379" w14:textId="77777777" w:rsidR="001D7066" w:rsidRDefault="00000000" w:rsidP="00BC2B04">
            <w:proofErr w:type="spellStart"/>
            <w:r>
              <w:t>eBuy</w:t>
            </w:r>
            <w:proofErr w:type="spellEnd"/>
            <w:r>
              <w:t xml:space="preserve"> RFQ posted with SOW attached; RFQ number documented for contract file</w:t>
            </w:r>
          </w:p>
        </w:tc>
      </w:tr>
      <w:tr w:rsidR="001D7066" w14:paraId="05F57CED" w14:textId="77777777" w:rsidTr="00D3495C">
        <w:tc>
          <w:tcPr>
            <w:tcW w:w="8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B4D18A0" w14:textId="77777777" w:rsidR="001D7066" w:rsidRDefault="00000000" w:rsidP="00BC2B04">
            <w:r>
              <w:rPr>
                <w:rFonts w:ascii="Segoe UI Symbol" w:hAnsi="Segoe UI Symbol" w:cs="Segoe UI Symbol"/>
              </w:rPr>
              <w:t>☐</w:t>
            </w:r>
          </w:p>
        </w:tc>
        <w:tc>
          <w:tcPr>
            <w:tcW w:w="91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7B6AC1D" w14:textId="77777777" w:rsidR="001D7066" w:rsidRDefault="00000000" w:rsidP="00BC2B04">
            <w:r>
              <w:t>Best value determination documented; all quotes on file</w:t>
            </w:r>
          </w:p>
        </w:tc>
      </w:tr>
      <w:tr w:rsidR="001D7066" w14:paraId="1C95DDA7" w14:textId="77777777" w:rsidTr="00D3495C">
        <w:tc>
          <w:tcPr>
            <w:tcW w:w="8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5C63FE7" w14:textId="77777777" w:rsidR="001D7066" w:rsidRDefault="00000000" w:rsidP="00BC2B04">
            <w:r>
              <w:rPr>
                <w:rFonts w:ascii="Segoe UI Symbol" w:hAnsi="Segoe UI Symbol" w:cs="Segoe UI Symbol"/>
              </w:rPr>
              <w:t>☐</w:t>
            </w:r>
          </w:p>
        </w:tc>
        <w:tc>
          <w:tcPr>
            <w:tcW w:w="91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18E566A" w14:textId="77777777" w:rsidR="001D7066" w:rsidRDefault="00000000" w:rsidP="00BC2B04">
            <w:r>
              <w:t>FEMA Fire Safe Hotel Registry status confirmed for selected property</w:t>
            </w:r>
          </w:p>
        </w:tc>
      </w:tr>
      <w:tr w:rsidR="001D7066" w14:paraId="24DFA9AE" w14:textId="77777777" w:rsidTr="00D3495C">
        <w:tc>
          <w:tcPr>
            <w:tcW w:w="8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C650B89" w14:textId="77777777" w:rsidR="001D7066" w:rsidRDefault="00000000" w:rsidP="00BC2B04">
            <w:r>
              <w:rPr>
                <w:rFonts w:ascii="Segoe UI Symbol" w:hAnsi="Segoe UI Symbol" w:cs="Segoe UI Symbol"/>
              </w:rPr>
              <w:t>☐</w:t>
            </w:r>
          </w:p>
        </w:tc>
        <w:tc>
          <w:tcPr>
            <w:tcW w:w="91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B7865A2" w14:textId="77777777" w:rsidR="001D7066" w:rsidRDefault="00000000" w:rsidP="00BC2B04">
            <w:r>
              <w:t>COR designated in writing before award (FAR 1.602-2)</w:t>
            </w:r>
          </w:p>
        </w:tc>
      </w:tr>
      <w:tr w:rsidR="001D7066" w14:paraId="2A124FC8" w14:textId="77777777" w:rsidTr="00D3495C">
        <w:tc>
          <w:tcPr>
            <w:tcW w:w="8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37D4A09" w14:textId="77777777" w:rsidR="001D7066" w:rsidRDefault="00000000" w:rsidP="00BC2B04">
            <w:r>
              <w:rPr>
                <w:rFonts w:ascii="Segoe UI Symbol" w:hAnsi="Segoe UI Symbol" w:cs="Segoe UI Symbol"/>
              </w:rPr>
              <w:t>☐</w:t>
            </w:r>
          </w:p>
        </w:tc>
        <w:tc>
          <w:tcPr>
            <w:tcW w:w="91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88DFC3B" w14:textId="77777777" w:rsidR="001D7066" w:rsidRDefault="00000000" w:rsidP="00BC2B04">
            <w:r>
              <w:t>Travel authorizations obtained for all personnel before check-in</w:t>
            </w:r>
          </w:p>
        </w:tc>
      </w:tr>
      <w:tr w:rsidR="001D7066" w14:paraId="5FBA800D" w14:textId="77777777" w:rsidTr="00D3495C">
        <w:tc>
          <w:tcPr>
            <w:tcW w:w="8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B8B7829" w14:textId="77777777" w:rsidR="001D7066" w:rsidRDefault="00000000" w:rsidP="00BC2B04">
            <w:r>
              <w:rPr>
                <w:rFonts w:ascii="Segoe UI Symbol" w:hAnsi="Segoe UI Symbol" w:cs="Segoe UI Symbol"/>
              </w:rPr>
              <w:t>☐</w:t>
            </w:r>
          </w:p>
        </w:tc>
        <w:tc>
          <w:tcPr>
            <w:tcW w:w="91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08D81D4" w14:textId="77777777" w:rsidR="001D7066" w:rsidRDefault="00000000" w:rsidP="00BC2B04">
            <w:r>
              <w:t>Lease reviewed for mandatory SIN 531110 clauses if a lease is required</w:t>
            </w:r>
          </w:p>
        </w:tc>
      </w:tr>
      <w:tr w:rsidR="001D7066" w14:paraId="77C74A3B" w14:textId="77777777" w:rsidTr="00D3495C">
        <w:tc>
          <w:tcPr>
            <w:tcW w:w="8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0CF4AFE" w14:textId="77777777" w:rsidR="001D7066" w:rsidRDefault="00000000" w:rsidP="00BC2B04">
            <w:r>
              <w:rPr>
                <w:rFonts w:ascii="Segoe UI Symbol" w:hAnsi="Segoe UI Symbol" w:cs="Segoe UI Symbol"/>
              </w:rPr>
              <w:t>☐</w:t>
            </w:r>
          </w:p>
        </w:tc>
        <w:tc>
          <w:tcPr>
            <w:tcW w:w="91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B7CA4B2" w14:textId="77777777" w:rsidR="001D7066" w:rsidRDefault="00000000" w:rsidP="00BC2B04">
            <w:r>
              <w:t>Copy of executed SOW and lease sent to travel.programs@gsa.gov</w:t>
            </w:r>
          </w:p>
        </w:tc>
      </w:tr>
    </w:tbl>
    <w:p w14:paraId="3377A628" w14:textId="77777777" w:rsidR="001D7066" w:rsidRDefault="001D7066" w:rsidP="00BC2B04"/>
    <w:p w14:paraId="102E1597" w14:textId="77777777" w:rsidR="001D7066" w:rsidRDefault="00000000" w:rsidP="00BC2B04">
      <w:pPr>
        <w:pStyle w:val="Heading2"/>
      </w:pPr>
      <w:r>
        <w:t>8.2 Key Contacts and Resources</w:t>
      </w:r>
    </w:p>
    <w:tbl>
      <w:tblPr>
        <w:tblStyle w:val="ae"/>
        <w:tblW w:w="10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135"/>
        <w:gridCol w:w="5940"/>
      </w:tblGrid>
      <w:tr w:rsidR="001D7066" w14:paraId="66950609" w14:textId="77777777" w:rsidTr="00D3495C">
        <w:trPr>
          <w:tblHeader/>
        </w:trPr>
        <w:tc>
          <w:tcPr>
            <w:tcW w:w="4135"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52FEF927" w14:textId="77777777" w:rsidR="001D7066" w:rsidRDefault="00000000" w:rsidP="00BC2B04">
            <w:r>
              <w:t>Resource</w:t>
            </w:r>
          </w:p>
        </w:tc>
        <w:tc>
          <w:tcPr>
            <w:tcW w:w="5940"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1AA928F5" w14:textId="77777777" w:rsidR="001D7066" w:rsidRDefault="00000000" w:rsidP="00BC2B04">
            <w:r>
              <w:t>Link / Contact</w:t>
            </w:r>
          </w:p>
        </w:tc>
      </w:tr>
      <w:tr w:rsidR="001D7066" w14:paraId="30B4D513" w14:textId="77777777" w:rsidTr="00D3495C">
        <w:tc>
          <w:tcPr>
            <w:tcW w:w="413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E156899" w14:textId="77777777" w:rsidR="001D7066" w:rsidRDefault="00000000" w:rsidP="00BC2B04">
            <w:r>
              <w:t xml:space="preserve">GSA </w:t>
            </w:r>
            <w:proofErr w:type="spellStart"/>
            <w:r>
              <w:t>eLibrary</w:t>
            </w:r>
            <w:proofErr w:type="spellEnd"/>
            <w:r>
              <w:t>: SIN 531110 Active Contractors</w:t>
            </w:r>
          </w:p>
        </w:tc>
        <w:tc>
          <w:tcPr>
            <w:tcW w:w="59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65AB3EA" w14:textId="77777777" w:rsidR="001D7066" w:rsidRDefault="00000000" w:rsidP="00BC2B04">
            <w:r>
              <w:t>https://www.gsaelibrary.gsa.gov (search SIN 531110)</w:t>
            </w:r>
          </w:p>
        </w:tc>
      </w:tr>
      <w:tr w:rsidR="001D7066" w14:paraId="360A2EFA" w14:textId="77777777" w:rsidTr="00D3495C">
        <w:tc>
          <w:tcPr>
            <w:tcW w:w="413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45F152B" w14:textId="77777777" w:rsidR="001D7066" w:rsidRDefault="00000000" w:rsidP="00BC2B04">
            <w:r>
              <w:t>GSA Per Diem Rates</w:t>
            </w:r>
          </w:p>
        </w:tc>
        <w:tc>
          <w:tcPr>
            <w:tcW w:w="594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EBBCF3C" w14:textId="77777777" w:rsidR="001D7066" w:rsidRDefault="00000000" w:rsidP="00BC2B04">
            <w:r>
              <w:t>https://www.gsa.gov/perdiem</w:t>
            </w:r>
          </w:p>
        </w:tc>
      </w:tr>
      <w:tr w:rsidR="001D7066" w14:paraId="649BBB20" w14:textId="77777777" w:rsidTr="00D3495C">
        <w:tc>
          <w:tcPr>
            <w:tcW w:w="413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FB9022A" w14:textId="77777777" w:rsidR="001D7066" w:rsidRDefault="00000000" w:rsidP="00BC2B04">
            <w:r>
              <w:t>FEMA Fire Safe Hotel Registry</w:t>
            </w:r>
          </w:p>
        </w:tc>
        <w:tc>
          <w:tcPr>
            <w:tcW w:w="59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794DAD4" w14:textId="77777777" w:rsidR="001D7066" w:rsidRDefault="00000000" w:rsidP="00BC2B04">
            <w:r>
              <w:t>https://apps.usfa.fema.gov/hotel/</w:t>
            </w:r>
          </w:p>
        </w:tc>
      </w:tr>
      <w:tr w:rsidR="001D7066" w14:paraId="34718D14" w14:textId="77777777" w:rsidTr="00D3495C">
        <w:tc>
          <w:tcPr>
            <w:tcW w:w="413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56698BC" w14:textId="77777777" w:rsidR="001D7066" w:rsidRDefault="00000000" w:rsidP="00BC2B04">
            <w:r>
              <w:t xml:space="preserve">GSA </w:t>
            </w:r>
            <w:proofErr w:type="spellStart"/>
            <w:r>
              <w:t>eBuy</w:t>
            </w:r>
            <w:proofErr w:type="spellEnd"/>
            <w:r>
              <w:t xml:space="preserve"> (RFQ Tool)</w:t>
            </w:r>
          </w:p>
        </w:tc>
        <w:tc>
          <w:tcPr>
            <w:tcW w:w="594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BFE4389" w14:textId="77777777" w:rsidR="001D7066" w:rsidRDefault="00000000" w:rsidP="00BC2B04">
            <w:r>
              <w:t>https://www.ebuy.gsa.gov/ebuy/</w:t>
            </w:r>
          </w:p>
        </w:tc>
      </w:tr>
      <w:tr w:rsidR="001D7066" w14:paraId="3101B0D8" w14:textId="77777777" w:rsidTr="00D3495C">
        <w:tc>
          <w:tcPr>
            <w:tcW w:w="413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33DF57C" w14:textId="77777777" w:rsidR="001D7066" w:rsidRDefault="00000000" w:rsidP="00BC2B04">
            <w:r>
              <w:lastRenderedPageBreak/>
              <w:t>GSA Sales Reporting Portal (SRP)</w:t>
            </w:r>
          </w:p>
        </w:tc>
        <w:tc>
          <w:tcPr>
            <w:tcW w:w="59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AFF58E1" w14:textId="77777777" w:rsidR="001D7066" w:rsidRDefault="00000000" w:rsidP="00BC2B04">
            <w:r>
              <w:t>https://srp.fas.gsa.gov/</w:t>
            </w:r>
          </w:p>
        </w:tc>
      </w:tr>
      <w:tr w:rsidR="001D7066" w14:paraId="5251B22C" w14:textId="77777777" w:rsidTr="00D3495C">
        <w:tc>
          <w:tcPr>
            <w:tcW w:w="413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8EA17AD" w14:textId="77777777" w:rsidR="001D7066" w:rsidRDefault="00000000" w:rsidP="00BC2B04">
            <w:r>
              <w:t>GSA Travel Programs (quarterly report submissions)</w:t>
            </w:r>
          </w:p>
        </w:tc>
        <w:tc>
          <w:tcPr>
            <w:tcW w:w="594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79B0D15" w14:textId="77777777" w:rsidR="001D7066" w:rsidRDefault="00000000" w:rsidP="00BC2B04">
            <w:r>
              <w:t>travel.programs@gsa.gov</w:t>
            </w:r>
          </w:p>
        </w:tc>
      </w:tr>
      <w:tr w:rsidR="001D7066" w14:paraId="5FC144E9" w14:textId="77777777" w:rsidTr="00D3495C">
        <w:tc>
          <w:tcPr>
            <w:tcW w:w="413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32D3022" w14:textId="77777777" w:rsidR="001D7066" w:rsidRDefault="00000000" w:rsidP="00BC2B04">
            <w:r>
              <w:t>Federal Travel Regulation (FTR)</w:t>
            </w:r>
          </w:p>
        </w:tc>
        <w:tc>
          <w:tcPr>
            <w:tcW w:w="59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79C3C48" w14:textId="77777777" w:rsidR="001D7066" w:rsidRDefault="00000000" w:rsidP="00BC2B04">
            <w:r>
              <w:t>https://www.gsa.gov/ftr (41 CFR Chapters 300–304)</w:t>
            </w:r>
          </w:p>
        </w:tc>
      </w:tr>
      <w:tr w:rsidR="001D7066" w14:paraId="2F387EFE" w14:textId="77777777" w:rsidTr="00D3495C">
        <w:tc>
          <w:tcPr>
            <w:tcW w:w="413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47D85AD" w14:textId="77777777" w:rsidR="001D7066" w:rsidRDefault="00000000" w:rsidP="00BC2B04">
            <w:r>
              <w:t>Joint Travel Regulations (JTR)</w:t>
            </w:r>
          </w:p>
        </w:tc>
        <w:tc>
          <w:tcPr>
            <w:tcW w:w="594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E7DE7F5" w14:textId="77777777" w:rsidR="001D7066" w:rsidRDefault="00000000" w:rsidP="00BC2B04">
            <w:r>
              <w:t>https://www.defensetravel.dod.mil/site/travelreg.cfm</w:t>
            </w:r>
          </w:p>
        </w:tc>
      </w:tr>
      <w:tr w:rsidR="001D7066" w14:paraId="20958F56" w14:textId="77777777" w:rsidTr="00D3495C">
        <w:tc>
          <w:tcPr>
            <w:tcW w:w="413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56C99B6" w14:textId="77777777" w:rsidR="001D7066" w:rsidRDefault="00000000" w:rsidP="00BC2B04">
            <w:r>
              <w:t>DoD PDTATAC (OCONUS per diem)</w:t>
            </w:r>
          </w:p>
        </w:tc>
        <w:tc>
          <w:tcPr>
            <w:tcW w:w="59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251A0E0" w14:textId="77777777" w:rsidR="001D7066" w:rsidRDefault="00000000" w:rsidP="00BC2B04">
            <w:r>
              <w:t>https://www.defensetravel.dod.mil/</w:t>
            </w:r>
          </w:p>
        </w:tc>
      </w:tr>
      <w:tr w:rsidR="001D7066" w14:paraId="559626D3" w14:textId="77777777" w:rsidTr="00D3495C">
        <w:tc>
          <w:tcPr>
            <w:tcW w:w="413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4A8A78B" w14:textId="77777777" w:rsidR="001D7066" w:rsidRDefault="00000000" w:rsidP="00BC2B04">
            <w:r>
              <w:t>FedRooms® (for stays under 30 nights)</w:t>
            </w:r>
          </w:p>
        </w:tc>
        <w:tc>
          <w:tcPr>
            <w:tcW w:w="594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530360A" w14:textId="77777777" w:rsidR="001D7066" w:rsidRDefault="00000000" w:rsidP="00BC2B04">
            <w:r>
              <w:t>https://www.fedrooms.com</w:t>
            </w:r>
          </w:p>
        </w:tc>
      </w:tr>
      <w:tr w:rsidR="001D7066" w14:paraId="62D90327" w14:textId="77777777" w:rsidTr="00D3495C">
        <w:tc>
          <w:tcPr>
            <w:tcW w:w="413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C5C5CF7" w14:textId="77777777" w:rsidR="001D7066" w:rsidRDefault="00000000" w:rsidP="00BC2B04">
            <w:r>
              <w:t xml:space="preserve">GSA </w:t>
            </w:r>
            <w:proofErr w:type="spellStart"/>
            <w:r>
              <w:t>SmartPay</w:t>
            </w:r>
            <w:proofErr w:type="spellEnd"/>
            <w:r>
              <w:t xml:space="preserve"> (tax exemption policies)</w:t>
            </w:r>
          </w:p>
        </w:tc>
        <w:tc>
          <w:tcPr>
            <w:tcW w:w="594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E677AA5" w14:textId="77777777" w:rsidR="001D7066" w:rsidRDefault="00000000" w:rsidP="00BC2B04">
            <w:r>
              <w:t>https://smartpay.gsa.gov</w:t>
            </w:r>
          </w:p>
        </w:tc>
      </w:tr>
    </w:tbl>
    <w:p w14:paraId="4E2BABE1" w14:textId="77777777" w:rsidR="001D7066" w:rsidRDefault="00000000" w:rsidP="00BC2B04">
      <w:pPr>
        <w:pStyle w:val="Heading2"/>
      </w:pPr>
      <w:r>
        <w:t>8.3 Regulatory Cross-Reference</w:t>
      </w:r>
    </w:p>
    <w:p w14:paraId="7C6DBFC9" w14:textId="77777777" w:rsidR="001D7066" w:rsidRDefault="00000000" w:rsidP="00BC2B04">
      <w:r>
        <w:t xml:space="preserve">Quick lookup of regulatory citations </w:t>
      </w:r>
      <w:proofErr w:type="gramStart"/>
      <w:r>
        <w:t>most commonly referenced</w:t>
      </w:r>
      <w:proofErr w:type="gramEnd"/>
      <w:r>
        <w:t xml:space="preserve"> in LTL task orders:</w:t>
      </w:r>
    </w:p>
    <w:tbl>
      <w:tblPr>
        <w:tblStyle w:val="af"/>
        <w:tblW w:w="10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880"/>
        <w:gridCol w:w="7195"/>
      </w:tblGrid>
      <w:tr w:rsidR="001D7066" w14:paraId="0DC7C787" w14:textId="77777777" w:rsidTr="00D3495C">
        <w:trPr>
          <w:tblHeader/>
        </w:trPr>
        <w:tc>
          <w:tcPr>
            <w:tcW w:w="2880"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19637530" w14:textId="77777777" w:rsidR="001D7066" w:rsidRDefault="00000000" w:rsidP="00BC2B04">
            <w:r>
              <w:t>Requirement</w:t>
            </w:r>
          </w:p>
        </w:tc>
        <w:tc>
          <w:tcPr>
            <w:tcW w:w="7195"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17936CF6" w14:textId="77777777" w:rsidR="001D7066" w:rsidRDefault="00000000" w:rsidP="00BC2B04">
            <w:r>
              <w:t>Regulatory Citation</w:t>
            </w:r>
          </w:p>
        </w:tc>
      </w:tr>
      <w:tr w:rsidR="001D7066" w14:paraId="3EFABD6C"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43E3553" w14:textId="77777777" w:rsidR="001D7066" w:rsidRDefault="00000000" w:rsidP="00BC2B04">
            <w:r>
              <w:t>MAS ordering procedures</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21907C3C" w14:textId="77777777" w:rsidR="001D7066" w:rsidRDefault="00000000" w:rsidP="00BC2B04">
            <w:r>
              <w:t>FAR Subpart 8.4 / FAR 8.405-2</w:t>
            </w:r>
          </w:p>
        </w:tc>
      </w:tr>
      <w:tr w:rsidR="001D7066" w14:paraId="443C3E5F"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441B7D8" w14:textId="77777777" w:rsidR="001D7066" w:rsidRDefault="00000000" w:rsidP="00BC2B04">
            <w:r>
              <w:t>COR designation</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836AA9D" w14:textId="77777777" w:rsidR="001D7066" w:rsidRDefault="00000000" w:rsidP="00BC2B04">
            <w:r>
              <w:t>FAR 1.602-2</w:t>
            </w:r>
          </w:p>
        </w:tc>
      </w:tr>
      <w:tr w:rsidR="001D7066" w14:paraId="1F9FE465"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631AD95" w14:textId="77777777" w:rsidR="001D7066" w:rsidRDefault="00000000" w:rsidP="00BC2B04">
            <w:r>
              <w:t>Market research</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ADD1C9F" w14:textId="77777777" w:rsidR="001D7066" w:rsidRDefault="00000000" w:rsidP="00BC2B04">
            <w:r>
              <w:t>FAR 10.002</w:t>
            </w:r>
          </w:p>
        </w:tc>
      </w:tr>
      <w:tr w:rsidR="001D7066" w14:paraId="4327E8CE"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409A7FE" w14:textId="77777777" w:rsidR="001D7066" w:rsidRDefault="00000000" w:rsidP="00BC2B04">
            <w:r>
              <w:t>J&amp;A for limited/sole source</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17EA90C" w14:textId="77777777" w:rsidR="001D7066" w:rsidRDefault="00000000" w:rsidP="00BC2B04">
            <w:r>
              <w:t>FAR 8.405-6</w:t>
            </w:r>
          </w:p>
        </w:tc>
      </w:tr>
      <w:tr w:rsidR="001D7066" w14:paraId="23EA7EAE"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D1B108F" w14:textId="77777777" w:rsidR="001D7066" w:rsidRDefault="00000000" w:rsidP="00BC2B04">
            <w:r>
              <w:t>Options on MAS orders</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257231A" w14:textId="77777777" w:rsidR="001D7066" w:rsidRDefault="00000000" w:rsidP="00BC2B04">
            <w:r>
              <w:t>FAR 17.207</w:t>
            </w:r>
          </w:p>
        </w:tc>
      </w:tr>
      <w:tr w:rsidR="001D7066" w14:paraId="11B8A9D0"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60A91B4" w14:textId="77777777" w:rsidR="001D7066" w:rsidRDefault="00000000" w:rsidP="00BC2B04">
            <w:r>
              <w:t>Prompt Payment Act</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E84A4F3" w14:textId="77777777" w:rsidR="001D7066" w:rsidRDefault="00000000" w:rsidP="00BC2B04">
            <w:r>
              <w:t>31 U.S.C. § 3901</w:t>
            </w:r>
          </w:p>
        </w:tc>
      </w:tr>
      <w:tr w:rsidR="001D7066" w14:paraId="2A2146F4"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457587E" w14:textId="77777777" w:rsidR="001D7066" w:rsidRDefault="00000000" w:rsidP="00BC2B04">
            <w:r>
              <w:t>Civilian per diem / lodging</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5EAC1FF" w14:textId="77777777" w:rsidR="001D7066" w:rsidRDefault="00000000" w:rsidP="00BC2B04">
            <w:r>
              <w:t>FTR 301-11 (41 CFR 301-11)</w:t>
            </w:r>
          </w:p>
        </w:tc>
      </w:tr>
      <w:tr w:rsidR="001D7066" w14:paraId="2942F3ED"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9ABC705" w14:textId="77777777" w:rsidR="001D7066" w:rsidRDefault="00000000" w:rsidP="00BC2B04">
            <w:r>
              <w:t>Use of TMS for short-term lodging</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DFEF67D" w14:textId="77777777" w:rsidR="001D7066" w:rsidRDefault="00000000" w:rsidP="00BC2B04">
            <w:r>
              <w:t>FTR 301-50.3</w:t>
            </w:r>
          </w:p>
        </w:tc>
      </w:tr>
      <w:tr w:rsidR="001D7066" w14:paraId="0DF4CDAE"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8948EC3" w14:textId="77777777" w:rsidR="001D7066" w:rsidRDefault="00000000" w:rsidP="00BC2B04">
            <w:r>
              <w:t>Hotel and Motel Fire Safety Act</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6358324" w14:textId="77777777" w:rsidR="001D7066" w:rsidRDefault="00000000" w:rsidP="00BC2B04">
            <w:r>
              <w:t>15 U.S.C. § 2225 / 5 U.S.C. § 5707a</w:t>
            </w:r>
          </w:p>
        </w:tc>
      </w:tr>
      <w:tr w:rsidR="001D7066" w14:paraId="4CFB8AE3"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3833846" w14:textId="77777777" w:rsidR="001D7066" w:rsidRDefault="00000000" w:rsidP="00BC2B04">
            <w:r>
              <w:t>Americans with Disabilities Act</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C128169" w14:textId="77777777" w:rsidR="001D7066" w:rsidRDefault="00000000" w:rsidP="00BC2B04">
            <w:r>
              <w:t>42 U.S.C. § 12101</w:t>
            </w:r>
          </w:p>
        </w:tc>
      </w:tr>
      <w:tr w:rsidR="001D7066" w14:paraId="7AB74B34"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90BF5F6" w14:textId="77777777" w:rsidR="001D7066" w:rsidRDefault="00000000" w:rsidP="00BC2B04">
            <w:r>
              <w:t>Lead-based paint</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AE7D3DC" w14:textId="77777777" w:rsidR="001D7066" w:rsidRDefault="00000000" w:rsidP="00BC2B04">
            <w:r>
              <w:t>24 CFR Part 35</w:t>
            </w:r>
          </w:p>
        </w:tc>
      </w:tr>
      <w:tr w:rsidR="001D7066" w14:paraId="699B33DE"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4CCF124" w14:textId="77777777" w:rsidR="001D7066" w:rsidRDefault="00000000" w:rsidP="00BC2B04">
            <w:r>
              <w:t>GSA MAS required lease language</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54BD79C" w14:textId="77777777" w:rsidR="001D7066" w:rsidRDefault="00000000" w:rsidP="00BC2B04">
            <w:r>
              <w:t>SIN 531110 SOW §5(f)</w:t>
            </w:r>
          </w:p>
        </w:tc>
      </w:tr>
      <w:tr w:rsidR="001D7066" w14:paraId="1724941F"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221AE55" w14:textId="77777777" w:rsidR="001D7066" w:rsidRDefault="00000000" w:rsidP="00BC2B04">
            <w:r>
              <w:lastRenderedPageBreak/>
              <w:t>IFF/sales reporting</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129AED2" w14:textId="77777777" w:rsidR="001D7066" w:rsidRDefault="00000000" w:rsidP="00BC2B04">
            <w:r>
              <w:t>SIN 531110 SOW §4</w:t>
            </w:r>
          </w:p>
        </w:tc>
      </w:tr>
      <w:tr w:rsidR="001D7066" w14:paraId="6193C91F"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1532DF8" w14:textId="77777777" w:rsidR="001D7066" w:rsidRDefault="00000000" w:rsidP="00BC2B04">
            <w:r>
              <w:t>Mandatory fee waivers</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F177297" w14:textId="77777777" w:rsidR="001D7066" w:rsidRDefault="00000000" w:rsidP="00BC2B04">
            <w:r>
              <w:t>SIN 531110 SOW §2(c)(d)(e)</w:t>
            </w:r>
          </w:p>
        </w:tc>
      </w:tr>
      <w:tr w:rsidR="001D7066" w14:paraId="61BE7888"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D9781ED" w14:textId="77777777" w:rsidR="001D7066" w:rsidRDefault="00000000" w:rsidP="00BC2B04">
            <w:r>
              <w:t>Billing after 30-day periods</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8604EDE" w14:textId="77777777" w:rsidR="001D7066" w:rsidRDefault="00000000" w:rsidP="00BC2B04">
            <w:r>
              <w:t>SIN 531110 SOW §2(f)</w:t>
            </w:r>
          </w:p>
        </w:tc>
      </w:tr>
      <w:tr w:rsidR="001D7066" w14:paraId="1B0714FE" w14:textId="77777777" w:rsidTr="00D3495C">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322EA19" w14:textId="77777777" w:rsidR="001D7066" w:rsidRDefault="00000000" w:rsidP="00BC2B04">
            <w:r>
              <w:t>Upfront charge disclosure</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D7BA21D" w14:textId="77777777" w:rsidR="001D7066" w:rsidRDefault="00000000" w:rsidP="00BC2B04">
            <w:r>
              <w:t>SIN 531110 SOW §2(g)(h)</w:t>
            </w:r>
          </w:p>
        </w:tc>
      </w:tr>
    </w:tbl>
    <w:p w14:paraId="79BD21AC" w14:textId="77777777" w:rsidR="001D7066" w:rsidRDefault="001D7066" w:rsidP="00BC2B04"/>
    <w:p w14:paraId="67C1B5AC" w14:textId="77777777" w:rsidR="001D7066" w:rsidRDefault="00000000" w:rsidP="00BC2B04">
      <w:pPr>
        <w:pStyle w:val="Heading1"/>
      </w:pPr>
      <w:r>
        <w:t>9. Key Terms and Definitions</w:t>
      </w:r>
    </w:p>
    <w:tbl>
      <w:tblPr>
        <w:tblStyle w:val="af0"/>
        <w:tblW w:w="10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880"/>
        <w:gridCol w:w="7195"/>
      </w:tblGrid>
      <w:tr w:rsidR="001D7066" w14:paraId="5F28F81E" w14:textId="77777777" w:rsidTr="00454223">
        <w:trPr>
          <w:tblHeader/>
        </w:trPr>
        <w:tc>
          <w:tcPr>
            <w:tcW w:w="2880"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0D6380CC" w14:textId="77777777" w:rsidR="001D7066" w:rsidRDefault="00000000" w:rsidP="00BC2B04">
            <w:r>
              <w:t>Term</w:t>
            </w:r>
          </w:p>
        </w:tc>
        <w:tc>
          <w:tcPr>
            <w:tcW w:w="7195" w:type="dxa"/>
            <w:tcBorders>
              <w:top w:val="single" w:sz="4" w:space="0" w:color="FFFFFF"/>
              <w:left w:val="single" w:sz="4" w:space="0" w:color="FFFFFF"/>
              <w:bottom w:val="single" w:sz="4" w:space="0" w:color="FFFFFF"/>
              <w:right w:val="single" w:sz="4" w:space="0" w:color="FFFFFF"/>
            </w:tcBorders>
            <w:shd w:val="clear" w:color="auto" w:fill="1F3864"/>
            <w:tcMar>
              <w:top w:w="80" w:type="dxa"/>
              <w:left w:w="120" w:type="dxa"/>
              <w:bottom w:w="80" w:type="dxa"/>
              <w:right w:w="120" w:type="dxa"/>
            </w:tcMar>
          </w:tcPr>
          <w:p w14:paraId="3D50C882" w14:textId="77777777" w:rsidR="001D7066" w:rsidRDefault="00000000" w:rsidP="00BC2B04">
            <w:r>
              <w:t>Definition</w:t>
            </w:r>
          </w:p>
        </w:tc>
      </w:tr>
      <w:tr w:rsidR="001D7066" w14:paraId="3F05C78D"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1C38F62" w14:textId="77777777" w:rsidR="001D7066" w:rsidRDefault="00000000" w:rsidP="00BC2B04">
            <w:r>
              <w:t>Long Term Lodging (LTL)</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6607F71" w14:textId="77777777" w:rsidR="001D7066" w:rsidRDefault="00000000" w:rsidP="00BC2B04">
            <w:r>
              <w:t>Commercial services for a corporate housing facility, serviced apartment, or other unit for stays of 30 or more nights per traveler. (SIN 531110)</w:t>
            </w:r>
          </w:p>
        </w:tc>
      </w:tr>
      <w:tr w:rsidR="001D7066" w14:paraId="0EED04B7"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BC53A39" w14:textId="77777777" w:rsidR="001D7066" w:rsidRDefault="00000000" w:rsidP="00BC2B04">
            <w:r>
              <w:t>SIN 531110</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85779EB" w14:textId="77777777" w:rsidR="001D7066" w:rsidRDefault="00000000" w:rsidP="00BC2B04">
            <w:r>
              <w:t>Special Item Number on the GSA Multiple Award Schedule (MAS) for Long Term Lodging services.</w:t>
            </w:r>
          </w:p>
        </w:tc>
      </w:tr>
      <w:tr w:rsidR="001D7066" w14:paraId="3234469A"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5DA99E0" w14:textId="77777777" w:rsidR="001D7066" w:rsidRDefault="00000000" w:rsidP="00BC2B04">
            <w:r>
              <w:t>Contract Rate</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E4E0576" w14:textId="77777777" w:rsidR="001D7066" w:rsidRDefault="00000000" w:rsidP="00BC2B04">
            <w:r>
              <w:t xml:space="preserve">The ceiling rate </w:t>
            </w:r>
            <w:proofErr w:type="gramStart"/>
            <w:r>
              <w:t>established</w:t>
            </w:r>
            <w:proofErr w:type="gramEnd"/>
            <w:r>
              <w:t xml:space="preserve"> under the contractor's GSA MAS Schedule. Rates may float under the ceiling based on market conditions but may never exceed it.</w:t>
            </w:r>
          </w:p>
        </w:tc>
      </w:tr>
      <w:tr w:rsidR="001D7066" w14:paraId="5A73806E"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1A854768" w14:textId="77777777" w:rsidR="001D7066" w:rsidRDefault="00000000" w:rsidP="00BC2B04">
            <w:r>
              <w:t>Per Diem Rate</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61122DF" w14:textId="77777777" w:rsidR="001D7066" w:rsidRDefault="00000000" w:rsidP="00BC2B04">
            <w:r>
              <w:t>The maximum allowance the Government reimburses Federal travelers for lodging, meals, and incidentals while on official travel. Published by GSA at GSA.gov/</w:t>
            </w:r>
            <w:proofErr w:type="spellStart"/>
            <w:r>
              <w:t>perdiem</w:t>
            </w:r>
            <w:proofErr w:type="spellEnd"/>
            <w:r>
              <w:t>.</w:t>
            </w:r>
          </w:p>
        </w:tc>
      </w:tr>
      <w:tr w:rsidR="001D7066" w14:paraId="59307389"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C12D760" w14:textId="77777777" w:rsidR="001D7066" w:rsidRDefault="00000000" w:rsidP="00BC2B04">
            <w:r>
              <w:t>Net Billing</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9DD486E" w14:textId="77777777" w:rsidR="001D7066" w:rsidRDefault="00000000" w:rsidP="00BC2B04">
            <w:r>
              <w:t>Negotiated contract and task order rates are guaranteed at the point of sale. No rate adjustments after booking.</w:t>
            </w:r>
          </w:p>
        </w:tc>
      </w:tr>
      <w:tr w:rsidR="001D7066" w14:paraId="7E87ECD2"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2CD24DD" w14:textId="77777777" w:rsidR="001D7066" w:rsidRDefault="00000000" w:rsidP="00BC2B04">
            <w:r>
              <w:t>Most Favored Customer (MFC)</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30C00D0" w14:textId="77777777" w:rsidR="001D7066" w:rsidRDefault="00000000" w:rsidP="00BC2B04">
            <w:r>
              <w:t>The customer to whom the contractor gives its best prices/discounts. Government must receive MFC pricing or better.</w:t>
            </w:r>
          </w:p>
        </w:tc>
      </w:tr>
      <w:tr w:rsidR="001D7066" w14:paraId="24A16446"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F953C83" w14:textId="77777777" w:rsidR="001D7066" w:rsidRDefault="00000000" w:rsidP="00BC2B04">
            <w:r>
              <w:t>EPA (Economic Price Adjustment)</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B3F40AF" w14:textId="77777777" w:rsidR="001D7066" w:rsidRDefault="00000000" w:rsidP="00BC2B04">
            <w:r>
              <w:t>Clauses that adjust contract prices for market changes. EPA clauses do NOT apply to SIN 531110, rates float with annual GSA per diem adjustments instead.</w:t>
            </w:r>
          </w:p>
        </w:tc>
      </w:tr>
      <w:tr w:rsidR="001D7066" w14:paraId="34EF2A4B"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E909E14" w14:textId="77777777" w:rsidR="001D7066" w:rsidRDefault="00000000" w:rsidP="00BC2B04">
            <w:r>
              <w:t>IFF (Industrial Funding Fee)</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D0D5E7F" w14:textId="77777777" w:rsidR="001D7066" w:rsidRDefault="00000000" w:rsidP="00BC2B04">
            <w:r>
              <w:t xml:space="preserve">A fee paid by MAS contractors to GSA for use of the MAS program. Contractors </w:t>
            </w:r>
            <w:proofErr w:type="gramStart"/>
            <w:r>
              <w:t>report</w:t>
            </w:r>
            <w:proofErr w:type="gramEnd"/>
            <w:r>
              <w:t xml:space="preserve"> IFF sales quarterly to </w:t>
            </w:r>
            <w:proofErr w:type="gramStart"/>
            <w:r>
              <w:t>the GSA</w:t>
            </w:r>
            <w:proofErr w:type="gramEnd"/>
            <w:r>
              <w:t xml:space="preserve"> SRP.</w:t>
            </w:r>
          </w:p>
        </w:tc>
      </w:tr>
      <w:tr w:rsidR="001D7066" w14:paraId="3CEF9A3E"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6365856" w14:textId="77777777" w:rsidR="001D7066" w:rsidRDefault="00000000" w:rsidP="00BC2B04">
            <w:proofErr w:type="spellStart"/>
            <w:r>
              <w:t>eBuy</w:t>
            </w:r>
            <w:proofErr w:type="spellEnd"/>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DE7B3F4" w14:textId="77777777" w:rsidR="001D7066" w:rsidRDefault="00000000" w:rsidP="00BC2B04">
            <w:r>
              <w:t xml:space="preserve">GSA's online RFQ tool (ebuy.gsa.gov) </w:t>
            </w:r>
            <w:proofErr w:type="gramStart"/>
            <w:r>
              <w:t>required for</w:t>
            </w:r>
            <w:proofErr w:type="gramEnd"/>
            <w:r>
              <w:t xml:space="preserve"> MAS task orders with a SOW (FAR 8.405-2).</w:t>
            </w:r>
          </w:p>
        </w:tc>
      </w:tr>
      <w:tr w:rsidR="001D7066" w14:paraId="54546332"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EFD0714" w14:textId="77777777" w:rsidR="001D7066" w:rsidRDefault="00000000" w:rsidP="00BC2B04">
            <w:r>
              <w:t>GDS (Global Distribution System)</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C0559D7" w14:textId="77777777" w:rsidR="001D7066" w:rsidRDefault="00000000" w:rsidP="00BC2B04">
            <w:r>
              <w:t>Electronic reservation systems (e.g., Sabre, Amadeus) used to distribute lodging inventory. SIN 531110 recommends LTL inventory be distributed in GDS for booking via government travel systems.</w:t>
            </w:r>
          </w:p>
        </w:tc>
      </w:tr>
      <w:tr w:rsidR="001D7066" w14:paraId="78CEA42F"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46E6A0D" w14:textId="77777777" w:rsidR="001D7066" w:rsidRDefault="00000000" w:rsidP="00BC2B04">
            <w:r>
              <w:lastRenderedPageBreak/>
              <w:t>CONUS</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AE75C59" w14:textId="77777777" w:rsidR="001D7066" w:rsidRDefault="00000000" w:rsidP="00BC2B04">
            <w:r>
              <w:t>The Conterminous United States: the 48 contiguous states and the District of Columbia.</w:t>
            </w:r>
          </w:p>
        </w:tc>
      </w:tr>
      <w:tr w:rsidR="001D7066" w14:paraId="45650E07"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2A7DA7D2" w14:textId="77777777" w:rsidR="001D7066" w:rsidRDefault="00000000" w:rsidP="00BC2B04">
            <w:r>
              <w:t>OCONUS</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319BE9CC" w14:textId="77777777" w:rsidR="001D7066" w:rsidRDefault="00000000" w:rsidP="00BC2B04">
            <w:r>
              <w:t>Outside the Continental United States: any country, state, or possession outside the lower 48 states and D.C.</w:t>
            </w:r>
          </w:p>
        </w:tc>
      </w:tr>
      <w:tr w:rsidR="001D7066" w14:paraId="020D3071"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0D7F0FE" w14:textId="77777777" w:rsidR="001D7066" w:rsidRDefault="00000000" w:rsidP="00BC2B04">
            <w:r>
              <w:t>TDY (Temporary Duty)</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74520EF" w14:textId="77777777" w:rsidR="001D7066" w:rsidRDefault="00000000" w:rsidP="00BC2B04">
            <w:proofErr w:type="gramStart"/>
            <w:r>
              <w:t>Official</w:t>
            </w:r>
            <w:proofErr w:type="gramEnd"/>
            <w:r>
              <w:t xml:space="preserve"> travel away from the employee's Permanent Duty Station for a temporary period.</w:t>
            </w:r>
          </w:p>
        </w:tc>
      </w:tr>
      <w:tr w:rsidR="001D7066" w14:paraId="428CF0F5"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F081AB1" w14:textId="77777777" w:rsidR="001D7066" w:rsidRDefault="00000000" w:rsidP="00BC2B04">
            <w:r>
              <w:t>TCS (Temporary Change of Station)</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4F4E8A0" w14:textId="77777777" w:rsidR="001D7066" w:rsidRDefault="00000000" w:rsidP="00BC2B04">
            <w:r>
              <w:t>Relocation of an employee to a new official station for a temporary period of 6 to 30 months.</w:t>
            </w:r>
          </w:p>
        </w:tc>
      </w:tr>
      <w:tr w:rsidR="001D7066" w14:paraId="1C40EB0A"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404AEA3" w14:textId="77777777" w:rsidR="001D7066" w:rsidRDefault="00000000" w:rsidP="00BC2B04">
            <w:r>
              <w:t>PCS (Permanent Change of Station)</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32AC6F91" w14:textId="77777777" w:rsidR="001D7066" w:rsidRDefault="00000000" w:rsidP="00BC2B04">
            <w:r>
              <w:t>Relocation of an employee to a new official station for permanent duty.</w:t>
            </w:r>
          </w:p>
        </w:tc>
      </w:tr>
      <w:tr w:rsidR="001D7066" w14:paraId="351F9AB6"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01859E8D" w14:textId="77777777" w:rsidR="001D7066" w:rsidRDefault="00000000" w:rsidP="00BC2B04">
            <w:r>
              <w:t>CO (Contracting Officer)</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E20385F" w14:textId="77777777" w:rsidR="001D7066" w:rsidRDefault="00000000" w:rsidP="00BC2B04">
            <w:r>
              <w:t xml:space="preserve">The Government official with authority to </w:t>
            </w:r>
            <w:proofErr w:type="gramStart"/>
            <w:r>
              <w:t>enter into</w:t>
            </w:r>
            <w:proofErr w:type="gramEnd"/>
            <w:r>
              <w:t>, administer, and terminate contracts (FAR 2.101).</w:t>
            </w:r>
          </w:p>
        </w:tc>
      </w:tr>
      <w:tr w:rsidR="001D7066" w14:paraId="7F4A4872"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187F036C" w14:textId="77777777" w:rsidR="001D7066" w:rsidRDefault="00000000" w:rsidP="00BC2B04">
            <w:r>
              <w:t>COR (Contracting Officer's Representative)</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BB30EC3" w14:textId="77777777" w:rsidR="001D7066" w:rsidRDefault="00000000" w:rsidP="00BC2B04">
            <w:r>
              <w:t>Government employee designated by the CO to perform certain administrative functions on the CO's behalf (FAR 1.602-2).</w:t>
            </w:r>
          </w:p>
        </w:tc>
      </w:tr>
      <w:tr w:rsidR="001D7066" w14:paraId="683C8CB6"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5FCA360C" w14:textId="77777777" w:rsidR="001D7066" w:rsidRDefault="00000000" w:rsidP="00BC2B04">
            <w:r>
              <w:t>FTR (Federal Travel Regulation)</w:t>
            </w:r>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6B885548" w14:textId="77777777" w:rsidR="001D7066" w:rsidRDefault="00000000" w:rsidP="00BC2B04">
            <w:r>
              <w:t xml:space="preserve">41 CFR Chapters 300–304. </w:t>
            </w:r>
            <w:proofErr w:type="gramStart"/>
            <w:r>
              <w:t>Governs</w:t>
            </w:r>
            <w:proofErr w:type="gramEnd"/>
            <w:r>
              <w:t xml:space="preserve"> travel allowances for Federal civilian employees.</w:t>
            </w:r>
          </w:p>
        </w:tc>
      </w:tr>
      <w:tr w:rsidR="001D7066" w14:paraId="69B12565"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75EF0F23" w14:textId="77777777" w:rsidR="001D7066" w:rsidRDefault="00000000" w:rsidP="00BC2B04">
            <w:r>
              <w:t>JTR (Joint Travel Regulations)</w:t>
            </w:r>
          </w:p>
        </w:tc>
        <w:tc>
          <w:tcPr>
            <w:tcW w:w="71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6F249691" w14:textId="77777777" w:rsidR="001D7066" w:rsidRDefault="00000000" w:rsidP="00BC2B04">
            <w:r>
              <w:t>Governs per diem, travel, and transportation allowances for DoD uniformed service members and civilian employees.</w:t>
            </w:r>
          </w:p>
        </w:tc>
      </w:tr>
      <w:tr w:rsidR="001D7066" w14:paraId="5D4B152A" w14:textId="77777777" w:rsidTr="00454223">
        <w:tc>
          <w:tcPr>
            <w:tcW w:w="28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4BF4831C" w14:textId="77777777" w:rsidR="001D7066" w:rsidRDefault="00000000" w:rsidP="00BC2B04">
            <w:proofErr w:type="spellStart"/>
            <w:r>
              <w:t>SmartPay</w:t>
            </w:r>
            <w:proofErr w:type="spellEnd"/>
          </w:p>
        </w:tc>
        <w:tc>
          <w:tcPr>
            <w:tcW w:w="7195" w:type="dxa"/>
            <w:tcBorders>
              <w:top w:val="single" w:sz="4" w:space="0" w:color="CCCCCC"/>
              <w:left w:val="single" w:sz="4" w:space="0" w:color="CCCCCC"/>
              <w:bottom w:val="single" w:sz="4" w:space="0" w:color="CCCCCC"/>
              <w:right w:val="single" w:sz="4" w:space="0" w:color="CCCCCC"/>
            </w:tcBorders>
            <w:shd w:val="clear" w:color="auto" w:fill="F2F2F2"/>
            <w:tcMar>
              <w:top w:w="80" w:type="dxa"/>
              <w:left w:w="120" w:type="dxa"/>
              <w:bottom w:w="80" w:type="dxa"/>
              <w:right w:w="120" w:type="dxa"/>
            </w:tcMar>
          </w:tcPr>
          <w:p w14:paraId="7E56A6D4" w14:textId="77777777" w:rsidR="001D7066" w:rsidRDefault="00000000" w:rsidP="00BC2B04">
            <w:r>
              <w:t xml:space="preserve">The GSA-administered government charge card program. </w:t>
            </w:r>
            <w:proofErr w:type="spellStart"/>
            <w:r>
              <w:t>SmartPay</w:t>
            </w:r>
            <w:proofErr w:type="spellEnd"/>
            <w:r>
              <w:t xml:space="preserve"> travel cards are the standard payment method for LTL under SIN 531110.</w:t>
            </w:r>
          </w:p>
        </w:tc>
      </w:tr>
    </w:tbl>
    <w:p w14:paraId="79C21788" w14:textId="77777777" w:rsidR="00D3495C" w:rsidRDefault="00D3495C" w:rsidP="00D3495C">
      <w:r>
        <w:t>Compliance Notice</w:t>
      </w:r>
    </w:p>
    <w:p w14:paraId="2477D9BB" w14:textId="260DB112" w:rsidR="001D7066" w:rsidRDefault="00D3495C" w:rsidP="00D3495C">
      <w:r>
        <w:t xml:space="preserve">This ordering guide is provided by GSA FAS Travel for internal program use. It is pre-aligned with the SIN 531110 SOW, FTR (41 CFR Chapters 300–304), JTR, and FAR Subpart 8.4 as of its date of publication. Agencies are responsible for verifying current requirements, including per diem rates (GSA.gov/per diem), FEMA Fire Safety Registry status, and contractor active GSA MAS Contract status, before issuing any task order. This guide must be used in conjunction with the current SIN 531110 SOW available at the GSA </w:t>
      </w:r>
      <w:proofErr w:type="spellStart"/>
      <w:r>
        <w:t>eLibrary</w:t>
      </w:r>
      <w:proofErr w:type="spellEnd"/>
      <w:r>
        <w:t>. In the event of any conflict between this guide and the SIN 531110 SOW or applicable regulation, the SIN 531110 SOW and regulation govern.</w:t>
      </w:r>
    </w:p>
    <w:p w14:paraId="070D82CA" w14:textId="77777777" w:rsidR="001D7066" w:rsidRDefault="001D7066" w:rsidP="00BC2B04"/>
    <w:sectPr w:rsidR="001D7066">
      <w:headerReference w:type="default" r:id="rId13"/>
      <w:footerReference w:type="default" r:id="rId14"/>
      <w:pgSz w:w="12240" w:h="15840"/>
      <w:pgMar w:top="1080" w:right="1080" w:bottom="108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5B293" w14:textId="77777777" w:rsidR="00F20A3E" w:rsidRDefault="00F20A3E" w:rsidP="00BC2B04">
      <w:r>
        <w:separator/>
      </w:r>
    </w:p>
  </w:endnote>
  <w:endnote w:type="continuationSeparator" w:id="0">
    <w:p w14:paraId="7CFC56CB" w14:textId="77777777" w:rsidR="00F20A3E" w:rsidRDefault="00F20A3E" w:rsidP="00BC2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BACDD33-8311-4938-890F-30B1508C7589}"/>
  </w:font>
  <w:font w:name="Segoe UI Emoji">
    <w:panose1 w:val="020B0502040204020203"/>
    <w:charset w:val="00"/>
    <w:family w:val="swiss"/>
    <w:pitch w:val="variable"/>
    <w:sig w:usb0="00000003" w:usb1="02000000" w:usb2="08000000" w:usb3="00000000" w:csb0="00000001" w:csb1="00000000"/>
    <w:embedRegular r:id="rId2" w:fontKey="{FE59957A-A0A8-440F-8514-CBA96969AAF9}"/>
  </w:font>
  <w:font w:name="Segoe UI Symbol">
    <w:panose1 w:val="020B0502040204020203"/>
    <w:charset w:val="00"/>
    <w:family w:val="swiss"/>
    <w:pitch w:val="variable"/>
    <w:sig w:usb0="800001E3" w:usb1="1200FFEF" w:usb2="00040000" w:usb3="00000000" w:csb0="00000001" w:csb1="00000000"/>
    <w:embedRegular r:id="rId3" w:fontKey="{2C55A836-9637-4646-A63D-507C1E346ADC}"/>
  </w:font>
  <w:font w:name="Calibri">
    <w:panose1 w:val="020F0502020204030204"/>
    <w:charset w:val="00"/>
    <w:family w:val="swiss"/>
    <w:pitch w:val="variable"/>
    <w:sig w:usb0="E4002EFF" w:usb1="C200247B" w:usb2="00000009" w:usb3="00000000" w:csb0="000001FF" w:csb1="00000000"/>
    <w:embedRegular r:id="rId4" w:fontKey="{AB778FB0-4640-4209-858F-2B3A96247C25}"/>
  </w:font>
  <w:font w:name="Cambria">
    <w:panose1 w:val="02040503050406030204"/>
    <w:charset w:val="00"/>
    <w:family w:val="roman"/>
    <w:pitch w:val="variable"/>
    <w:sig w:usb0="E00006FF" w:usb1="420024FF" w:usb2="02000000" w:usb3="00000000" w:csb0="0000019F" w:csb1="00000000"/>
    <w:embedRegular r:id="rId5" w:fontKey="{B2788087-6BEB-4984-9FFC-C1152E8C6B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3E9D2" w14:textId="77777777" w:rsidR="001D7066" w:rsidRDefault="00000000" w:rsidP="00BC2B04">
    <w:r>
      <w:t>For official use in conjunction with the Agency SOW Template (SIN 531110)</w:t>
    </w:r>
    <w:r>
      <w:tab/>
      <w:t xml:space="preserve">Page </w:t>
    </w:r>
    <w:r>
      <w:fldChar w:fldCharType="begin"/>
    </w:r>
    <w:r>
      <w:instrText>PAGE</w:instrText>
    </w:r>
    <w:r>
      <w:fldChar w:fldCharType="separate"/>
    </w:r>
    <w:r w:rsidR="00BC2B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CE91B" w14:textId="77777777" w:rsidR="00F20A3E" w:rsidRDefault="00F20A3E" w:rsidP="00BC2B04">
      <w:r>
        <w:separator/>
      </w:r>
    </w:p>
  </w:footnote>
  <w:footnote w:type="continuationSeparator" w:id="0">
    <w:p w14:paraId="673945E5" w14:textId="77777777" w:rsidR="00F20A3E" w:rsidRDefault="00F20A3E" w:rsidP="00BC2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3E21" w14:textId="77777777" w:rsidR="001D7066" w:rsidRDefault="00000000" w:rsidP="00BC2B04">
    <w:r>
      <w:t>GSA Long Term Lodging // Agency Ordering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5050"/>
    <w:multiLevelType w:val="hybridMultilevel"/>
    <w:tmpl w:val="B600A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B0016"/>
    <w:multiLevelType w:val="hybridMultilevel"/>
    <w:tmpl w:val="E9A87B94"/>
    <w:lvl w:ilvl="0" w:tplc="A294B6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9670D"/>
    <w:multiLevelType w:val="hybridMultilevel"/>
    <w:tmpl w:val="E16EE266"/>
    <w:lvl w:ilvl="0" w:tplc="A294B6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0D67FA"/>
    <w:multiLevelType w:val="hybridMultilevel"/>
    <w:tmpl w:val="566265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D0027F"/>
    <w:multiLevelType w:val="hybridMultilevel"/>
    <w:tmpl w:val="F9920C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E75CFD"/>
    <w:multiLevelType w:val="hybridMultilevel"/>
    <w:tmpl w:val="382C7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A47E9"/>
    <w:multiLevelType w:val="hybridMultilevel"/>
    <w:tmpl w:val="1560733C"/>
    <w:lvl w:ilvl="0" w:tplc="A294B6E4">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1C1484"/>
    <w:multiLevelType w:val="hybridMultilevel"/>
    <w:tmpl w:val="3A5EB2B8"/>
    <w:lvl w:ilvl="0" w:tplc="A294B6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A81361"/>
    <w:multiLevelType w:val="hybridMultilevel"/>
    <w:tmpl w:val="559CA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DF7DC0"/>
    <w:multiLevelType w:val="hybridMultilevel"/>
    <w:tmpl w:val="3EB2BFBE"/>
    <w:lvl w:ilvl="0" w:tplc="80DCE5E6">
      <w:start w:val="1"/>
      <w:numFmt w:val="lowerLetter"/>
      <w:lvlText w:val="%1."/>
      <w:lvlJc w:val="left"/>
      <w:pPr>
        <w:ind w:left="720" w:hanging="360"/>
      </w:pPr>
      <w:rPr>
        <w:rFonts w:hint="default"/>
        <w:b/>
        <w:color w:val="1F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C52D8"/>
    <w:multiLevelType w:val="hybridMultilevel"/>
    <w:tmpl w:val="EC1204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C675D5"/>
    <w:multiLevelType w:val="hybridMultilevel"/>
    <w:tmpl w:val="9A9CD8F8"/>
    <w:lvl w:ilvl="0" w:tplc="A294B6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6A3E20"/>
    <w:multiLevelType w:val="hybridMultilevel"/>
    <w:tmpl w:val="678CCE9A"/>
    <w:lvl w:ilvl="0" w:tplc="D756BB98">
      <w:start w:val="1"/>
      <w:numFmt w:val="lowerLetter"/>
      <w:lvlText w:val="%1."/>
      <w:lvlJc w:val="left"/>
      <w:pPr>
        <w:ind w:left="720" w:hanging="360"/>
      </w:pPr>
      <w:rPr>
        <w:rFonts w:hint="default"/>
        <w:b/>
        <w:color w:val="1F38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833EEE"/>
    <w:multiLevelType w:val="hybridMultilevel"/>
    <w:tmpl w:val="CBBEDAFA"/>
    <w:lvl w:ilvl="0" w:tplc="A294B6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EC74A2"/>
    <w:multiLevelType w:val="hybridMultilevel"/>
    <w:tmpl w:val="055AB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C40733"/>
    <w:multiLevelType w:val="hybridMultilevel"/>
    <w:tmpl w:val="DD6C1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D3827"/>
    <w:multiLevelType w:val="hybridMultilevel"/>
    <w:tmpl w:val="F7946A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445F54"/>
    <w:multiLevelType w:val="hybridMultilevel"/>
    <w:tmpl w:val="AE2E9B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7132A6"/>
    <w:multiLevelType w:val="hybridMultilevel"/>
    <w:tmpl w:val="ECF404CC"/>
    <w:lvl w:ilvl="0" w:tplc="0409000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AF52C43"/>
    <w:multiLevelType w:val="hybridMultilevel"/>
    <w:tmpl w:val="68F6FE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C576E5"/>
    <w:multiLevelType w:val="hybridMultilevel"/>
    <w:tmpl w:val="006EE0BC"/>
    <w:lvl w:ilvl="0" w:tplc="A294B6E4">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114474"/>
    <w:multiLevelType w:val="hybridMultilevel"/>
    <w:tmpl w:val="4B068244"/>
    <w:lvl w:ilvl="0" w:tplc="A294B6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924706"/>
    <w:multiLevelType w:val="hybridMultilevel"/>
    <w:tmpl w:val="E01C1AC0"/>
    <w:lvl w:ilvl="0" w:tplc="A294B6E4">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1D52E5"/>
    <w:multiLevelType w:val="hybridMultilevel"/>
    <w:tmpl w:val="CA26AF74"/>
    <w:lvl w:ilvl="0" w:tplc="A294B6E4">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8A3B17"/>
    <w:multiLevelType w:val="hybridMultilevel"/>
    <w:tmpl w:val="57140A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C74C2B"/>
    <w:multiLevelType w:val="hybridMultilevel"/>
    <w:tmpl w:val="34C831E0"/>
    <w:lvl w:ilvl="0" w:tplc="A294B6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020146"/>
    <w:multiLevelType w:val="hybridMultilevel"/>
    <w:tmpl w:val="348E8E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893D6C"/>
    <w:multiLevelType w:val="hybridMultilevel"/>
    <w:tmpl w:val="3D8C96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7D2F24"/>
    <w:multiLevelType w:val="hybridMultilevel"/>
    <w:tmpl w:val="97CE56FA"/>
    <w:lvl w:ilvl="0" w:tplc="A294B6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8146CA"/>
    <w:multiLevelType w:val="multilevel"/>
    <w:tmpl w:val="EDBE3F14"/>
    <w:lvl w:ilvl="0">
      <w:start w:val="1"/>
      <w:numFmt w:val="bullet"/>
      <w:lvlText w:val="•"/>
      <w:lvlJc w:val="left"/>
      <w:pPr>
        <w:ind w:left="540" w:hanging="360"/>
      </w:pPr>
    </w:lvl>
    <w:lvl w:ilvl="1">
      <w:start w:val="1"/>
      <w:numFmt w:val="bullet"/>
      <w:lvlText w:val="–"/>
      <w:lvlJc w:val="left"/>
      <w:pPr>
        <w:ind w:left="90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038626574">
    <w:abstractNumId w:val="29"/>
  </w:num>
  <w:num w:numId="2" w16cid:durableId="1841114356">
    <w:abstractNumId w:val="17"/>
  </w:num>
  <w:num w:numId="3" w16cid:durableId="1493256505">
    <w:abstractNumId w:val="19"/>
  </w:num>
  <w:num w:numId="4" w16cid:durableId="55057518">
    <w:abstractNumId w:val="12"/>
  </w:num>
  <w:num w:numId="5" w16cid:durableId="1990207459">
    <w:abstractNumId w:val="27"/>
  </w:num>
  <w:num w:numId="6" w16cid:durableId="1524593112">
    <w:abstractNumId w:val="15"/>
  </w:num>
  <w:num w:numId="7" w16cid:durableId="2047634120">
    <w:abstractNumId w:val="2"/>
  </w:num>
  <w:num w:numId="8" w16cid:durableId="1351103486">
    <w:abstractNumId w:val="22"/>
  </w:num>
  <w:num w:numId="9" w16cid:durableId="1377780937">
    <w:abstractNumId w:val="6"/>
  </w:num>
  <w:num w:numId="10" w16cid:durableId="1514879452">
    <w:abstractNumId w:val="20"/>
  </w:num>
  <w:num w:numId="11" w16cid:durableId="1360930766">
    <w:abstractNumId w:val="16"/>
  </w:num>
  <w:num w:numId="12" w16cid:durableId="393938694">
    <w:abstractNumId w:val="8"/>
  </w:num>
  <w:num w:numId="13" w16cid:durableId="1211109458">
    <w:abstractNumId w:val="11"/>
  </w:num>
  <w:num w:numId="14" w16cid:durableId="637415144">
    <w:abstractNumId w:val="13"/>
  </w:num>
  <w:num w:numId="15" w16cid:durableId="205876768">
    <w:abstractNumId w:val="25"/>
  </w:num>
  <w:num w:numId="16" w16cid:durableId="1338145242">
    <w:abstractNumId w:val="18"/>
  </w:num>
  <w:num w:numId="17" w16cid:durableId="945307348">
    <w:abstractNumId w:val="4"/>
  </w:num>
  <w:num w:numId="18" w16cid:durableId="1354109439">
    <w:abstractNumId w:val="7"/>
  </w:num>
  <w:num w:numId="19" w16cid:durableId="278220107">
    <w:abstractNumId w:val="23"/>
  </w:num>
  <w:num w:numId="20" w16cid:durableId="140931521">
    <w:abstractNumId w:val="9"/>
  </w:num>
  <w:num w:numId="21" w16cid:durableId="454296516">
    <w:abstractNumId w:val="5"/>
  </w:num>
  <w:num w:numId="22" w16cid:durableId="1713071390">
    <w:abstractNumId w:val="24"/>
  </w:num>
  <w:num w:numId="23" w16cid:durableId="1210460387">
    <w:abstractNumId w:val="28"/>
  </w:num>
  <w:num w:numId="24" w16cid:durableId="1869641904">
    <w:abstractNumId w:val="14"/>
  </w:num>
  <w:num w:numId="25" w16cid:durableId="1100418089">
    <w:abstractNumId w:val="10"/>
  </w:num>
  <w:num w:numId="26" w16cid:durableId="971523253">
    <w:abstractNumId w:val="3"/>
  </w:num>
  <w:num w:numId="27" w16cid:durableId="296303589">
    <w:abstractNumId w:val="26"/>
  </w:num>
  <w:num w:numId="28" w16cid:durableId="323709234">
    <w:abstractNumId w:val="1"/>
  </w:num>
  <w:num w:numId="29" w16cid:durableId="1401904797">
    <w:abstractNumId w:val="0"/>
  </w:num>
  <w:num w:numId="30" w16cid:durableId="117152518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066"/>
    <w:rsid w:val="001D7066"/>
    <w:rsid w:val="003D1433"/>
    <w:rsid w:val="00454223"/>
    <w:rsid w:val="008C67D4"/>
    <w:rsid w:val="00991BB2"/>
    <w:rsid w:val="00AC6DCF"/>
    <w:rsid w:val="00BC2B04"/>
    <w:rsid w:val="00D3495C"/>
    <w:rsid w:val="00EE7476"/>
    <w:rsid w:val="00F20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94BF7"/>
  <w15:docId w15:val="{6F5AE42C-4793-490A-A87E-83B1B9629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6"/>
        <w:szCs w:val="16"/>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B04"/>
    <w:pPr>
      <w:spacing w:after="120"/>
    </w:pPr>
    <w:rPr>
      <w:sz w:val="22"/>
      <w:szCs w:val="22"/>
    </w:rPr>
  </w:style>
  <w:style w:type="paragraph" w:styleId="Heading1">
    <w:name w:val="heading 1"/>
    <w:basedOn w:val="Normal"/>
    <w:next w:val="Normal"/>
    <w:uiPriority w:val="9"/>
    <w:qFormat/>
    <w:pPr>
      <w:pBdr>
        <w:top w:val="nil"/>
        <w:left w:val="nil"/>
        <w:bottom w:val="nil"/>
        <w:right w:val="nil"/>
        <w:between w:val="nil"/>
      </w:pBdr>
      <w:spacing w:before="360" w:after="80"/>
      <w:outlineLvl w:val="0"/>
    </w:pPr>
    <w:rPr>
      <w:b/>
      <w:bCs/>
      <w:color w:val="1F3864"/>
      <w:sz w:val="26"/>
      <w:szCs w:val="26"/>
    </w:rPr>
  </w:style>
  <w:style w:type="paragraph" w:styleId="Heading2">
    <w:name w:val="heading 2"/>
    <w:basedOn w:val="Normal"/>
    <w:next w:val="Normal"/>
    <w:uiPriority w:val="9"/>
    <w:unhideWhenUsed/>
    <w:qFormat/>
    <w:rsid w:val="00BC2B04"/>
    <w:pPr>
      <w:pBdr>
        <w:top w:val="nil"/>
        <w:left w:val="nil"/>
        <w:bottom w:val="nil"/>
        <w:right w:val="nil"/>
        <w:between w:val="nil"/>
      </w:pBdr>
      <w:spacing w:before="240" w:after="60"/>
      <w:outlineLvl w:val="1"/>
    </w:pPr>
    <w:rPr>
      <w:b/>
      <w:bCs/>
      <w:color w:val="2E5FA3"/>
    </w:rPr>
  </w:style>
  <w:style w:type="paragraph" w:styleId="Heading3">
    <w:name w:val="heading 3"/>
    <w:basedOn w:val="Normal"/>
    <w:next w:val="Normal"/>
    <w:uiPriority w:val="9"/>
    <w:semiHidden/>
    <w:unhideWhenUsed/>
    <w:qFormat/>
    <w:pPr>
      <w:pBdr>
        <w:top w:val="nil"/>
        <w:left w:val="nil"/>
        <w:bottom w:val="nil"/>
        <w:right w:val="nil"/>
        <w:between w:val="nil"/>
      </w:pBdr>
      <w:spacing w:before="160" w:after="40"/>
      <w:outlineLvl w:val="2"/>
    </w:pPr>
    <w:rPr>
      <w:b/>
      <w:bCs/>
      <w:color w:val="1F3864"/>
      <w:sz w:val="18"/>
      <w:szCs w:val="18"/>
    </w:rPr>
  </w:style>
  <w:style w:type="paragraph" w:styleId="Heading4">
    <w:name w:val="heading 4"/>
    <w:basedOn w:val="Normal"/>
    <w:next w:val="Normal"/>
    <w:uiPriority w:val="9"/>
    <w:semiHidden/>
    <w:unhideWhenUsed/>
    <w:qFormat/>
    <w:pPr>
      <w:pBdr>
        <w:top w:val="nil"/>
        <w:left w:val="nil"/>
        <w:bottom w:val="nil"/>
        <w:right w:val="nil"/>
        <w:between w:val="nil"/>
      </w:pBdr>
      <w:spacing w:after="0"/>
      <w:outlineLvl w:val="3"/>
    </w:pPr>
    <w:rPr>
      <w:i/>
      <w:iCs/>
      <w:color w:val="2E74B5"/>
      <w:sz w:val="16"/>
      <w:szCs w:val="16"/>
    </w:rPr>
  </w:style>
  <w:style w:type="paragraph" w:styleId="Heading5">
    <w:name w:val="heading 5"/>
    <w:basedOn w:val="Normal"/>
    <w:next w:val="Normal"/>
    <w:uiPriority w:val="9"/>
    <w:semiHidden/>
    <w:unhideWhenUsed/>
    <w:qFormat/>
    <w:pPr>
      <w:pBdr>
        <w:top w:val="nil"/>
        <w:left w:val="nil"/>
        <w:bottom w:val="nil"/>
        <w:right w:val="nil"/>
        <w:between w:val="nil"/>
      </w:pBdr>
      <w:spacing w:after="0"/>
      <w:outlineLvl w:val="4"/>
    </w:pPr>
    <w:rPr>
      <w:color w:val="2E74B5"/>
      <w:sz w:val="16"/>
      <w:szCs w:val="16"/>
    </w:rPr>
  </w:style>
  <w:style w:type="paragraph" w:styleId="Heading6">
    <w:name w:val="heading 6"/>
    <w:basedOn w:val="Normal"/>
    <w:next w:val="Normal"/>
    <w:uiPriority w:val="9"/>
    <w:semiHidden/>
    <w:unhideWhenUsed/>
    <w:qFormat/>
    <w:pPr>
      <w:pBdr>
        <w:top w:val="nil"/>
        <w:left w:val="nil"/>
        <w:bottom w:val="nil"/>
        <w:right w:val="nil"/>
        <w:between w:val="nil"/>
      </w:pBdr>
      <w:spacing w:after="0"/>
      <w:outlineLvl w:val="5"/>
    </w:pPr>
    <w:rPr>
      <w:color w:val="1F4D78"/>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BC2B04"/>
    <w:rPr>
      <w:b/>
      <w:bCs/>
      <w:color w:val="1F3864"/>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 w:type="dxa"/>
        <w:bottom w:w="0" w:type="dxa"/>
        <w:right w:w="10" w:type="dxa"/>
      </w:tblCellMar>
    </w:tblPr>
  </w:style>
  <w:style w:type="table" w:customStyle="1" w:styleId="aa">
    <w:basedOn w:val="TableNormal0"/>
    <w:tblPr>
      <w:tblStyleRowBandSize w:val="1"/>
      <w:tblStyleColBandSize w:val="1"/>
      <w:tblCellMar>
        <w:top w:w="0" w:type="dxa"/>
        <w:left w:w="10" w:type="dxa"/>
        <w:bottom w:w="0" w:type="dxa"/>
        <w:right w:w="10" w:type="dxa"/>
      </w:tblCellMar>
    </w:tblPr>
  </w:style>
  <w:style w:type="table" w:customStyle="1" w:styleId="ab">
    <w:basedOn w:val="TableNormal0"/>
    <w:tblPr>
      <w:tblStyleRowBandSize w:val="1"/>
      <w:tblStyleColBandSize w:val="1"/>
      <w:tblCellMar>
        <w:top w:w="0" w:type="dxa"/>
        <w:left w:w="10" w:type="dxa"/>
        <w:bottom w:w="0" w:type="dxa"/>
        <w:right w:w="10" w:type="dxa"/>
      </w:tblCellMar>
    </w:tblPr>
  </w:style>
  <w:style w:type="table" w:customStyle="1" w:styleId="ac">
    <w:basedOn w:val="TableNormal0"/>
    <w:tblPr>
      <w:tblStyleRowBandSize w:val="1"/>
      <w:tblStyleColBandSize w:val="1"/>
      <w:tblCellMar>
        <w:top w:w="0" w:type="dxa"/>
        <w:left w:w="10" w:type="dxa"/>
        <w:bottom w:w="0" w:type="dxa"/>
        <w:right w:w="10" w:type="dxa"/>
      </w:tblCellMar>
    </w:tblPr>
  </w:style>
  <w:style w:type="table" w:customStyle="1" w:styleId="ad">
    <w:basedOn w:val="TableNormal0"/>
    <w:tblPr>
      <w:tblStyleRowBandSize w:val="1"/>
      <w:tblStyleColBandSize w:val="1"/>
      <w:tblCellMar>
        <w:top w:w="0" w:type="dxa"/>
        <w:left w:w="10" w:type="dxa"/>
        <w:bottom w:w="0" w:type="dxa"/>
        <w:right w:w="10" w:type="dxa"/>
      </w:tblCellMar>
    </w:tblPr>
  </w:style>
  <w:style w:type="table" w:customStyle="1" w:styleId="ae">
    <w:basedOn w:val="TableNormal0"/>
    <w:tblPr>
      <w:tblStyleRowBandSize w:val="1"/>
      <w:tblStyleColBandSize w:val="1"/>
      <w:tblCellMar>
        <w:top w:w="0" w:type="dxa"/>
        <w:left w:w="10" w:type="dxa"/>
        <w:bottom w:w="0" w:type="dxa"/>
        <w:right w:w="10" w:type="dxa"/>
      </w:tblCellMar>
    </w:tblPr>
  </w:style>
  <w:style w:type="table" w:customStyle="1" w:styleId="af">
    <w:basedOn w:val="TableNormal0"/>
    <w:tblPr>
      <w:tblStyleRowBandSize w:val="1"/>
      <w:tblStyleColBandSize w:val="1"/>
      <w:tblCellMar>
        <w:top w:w="0" w:type="dxa"/>
        <w:left w:w="10" w:type="dxa"/>
        <w:bottom w:w="0" w:type="dxa"/>
        <w:right w:w="10" w:type="dxa"/>
      </w:tblCellMar>
    </w:tblPr>
  </w:style>
  <w:style w:type="table" w:customStyle="1" w:styleId="af0">
    <w:basedOn w:val="TableNormal0"/>
    <w:tblPr>
      <w:tblStyleRowBandSize w:val="1"/>
      <w:tblStyleColBandSize w:val="1"/>
      <w:tblCellMar>
        <w:top w:w="0" w:type="dxa"/>
        <w:left w:w="10" w:type="dxa"/>
        <w:bottom w:w="0" w:type="dxa"/>
        <w:right w:w="10" w:type="dxa"/>
      </w:tblCellMar>
    </w:tblPr>
  </w:style>
  <w:style w:type="table" w:customStyle="1" w:styleId="af1">
    <w:basedOn w:val="TableNormal0"/>
    <w:tblPr>
      <w:tblStyleRowBandSize w:val="1"/>
      <w:tblStyleColBandSize w:val="1"/>
      <w:tblCellMar>
        <w:top w:w="0" w:type="dxa"/>
        <w:left w:w="10" w:type="dxa"/>
        <w:bottom w:w="0" w:type="dxa"/>
        <w:right w:w="10" w:type="dxa"/>
      </w:tblCellMar>
    </w:tblPr>
  </w:style>
  <w:style w:type="paragraph" w:styleId="ListParagraph">
    <w:name w:val="List Paragraph"/>
    <w:basedOn w:val="Normal"/>
    <w:uiPriority w:val="34"/>
    <w:qFormat/>
    <w:rsid w:val="00BC2B04"/>
    <w:pPr>
      <w:ind w:left="720"/>
      <w:contextualSpacing/>
    </w:pPr>
  </w:style>
  <w:style w:type="table" w:styleId="GridTable5Dark-Accent1">
    <w:name w:val="Grid Table 5 Dark Accent 1"/>
    <w:basedOn w:val="TableNormal"/>
    <w:uiPriority w:val="50"/>
    <w:rsid w:val="00BC2B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yperlink">
    <w:name w:val="Hyperlink"/>
    <w:basedOn w:val="DefaultParagraphFont"/>
    <w:uiPriority w:val="99"/>
    <w:unhideWhenUsed/>
    <w:rsid w:val="003D1433"/>
    <w:rPr>
      <w:color w:val="0000FF" w:themeColor="hyperlink"/>
      <w:u w:val="single"/>
    </w:rPr>
  </w:style>
  <w:style w:type="character" w:styleId="UnresolvedMention">
    <w:name w:val="Unresolved Mention"/>
    <w:basedOn w:val="DefaultParagraphFont"/>
    <w:uiPriority w:val="99"/>
    <w:semiHidden/>
    <w:unhideWhenUsed/>
    <w:rsid w:val="003D1433"/>
    <w:rPr>
      <w:color w:val="605E5C"/>
      <w:shd w:val="clear" w:color="auto" w:fill="E1DFDD"/>
    </w:rPr>
  </w:style>
  <w:style w:type="table" w:styleId="GridTable2-Accent1">
    <w:name w:val="Grid Table 2 Accent 1"/>
    <w:basedOn w:val="TableNormal"/>
    <w:uiPriority w:val="47"/>
    <w:rsid w:val="0045422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45422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45422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454223"/>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ravel.dod.mi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sa.gov/travel/plan-book/per-diem-rates" TargetMode="External"/><Relationship Id="rId12" Type="http://schemas.openxmlformats.org/officeDocument/2006/relationships/hyperlink" Target="mailto:travel.programs@gsa.go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ravel.programs@gsa.gov"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ebuy.gsa.gov/ebuy/" TargetMode="External"/><Relationship Id="rId4" Type="http://schemas.openxmlformats.org/officeDocument/2006/relationships/webSettings" Target="webSettings.xml"/><Relationship Id="rId9" Type="http://schemas.openxmlformats.org/officeDocument/2006/relationships/hyperlink" Target="gsaelibrary.gsa.gov"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15</Pages>
  <Words>4300</Words>
  <Characters>24515</Characters>
  <Application>Microsoft Office Word</Application>
  <DocSecurity>0</DocSecurity>
  <Lines>204</Lines>
  <Paragraphs>57</Paragraphs>
  <ScaleCrop>false</ScaleCrop>
  <Company/>
  <LinksUpToDate>false</LinksUpToDate>
  <CharactersWithSpaces>28758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EmittCCummings</cp:lastModifiedBy>
  <cp:revision>6</cp:revision>
  <dcterms:created xsi:type="dcterms:W3CDTF">2026-04-29T14:46:00Z</dcterms:created>
  <dcterms:modified xsi:type="dcterms:W3CDTF">2026-04-29T15:15:00Z</dcterms:modified>
</cp:coreProperties>
</file>